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0CA14045" w14:textId="77777777" w:rsidR="000D48D6" w:rsidRDefault="000D48D6" w:rsidP="00E70C8A">
      <w:pPr>
        <w:pStyle w:val="Title"/>
        <w:jc w:val="center"/>
      </w:pPr>
      <w:r>
        <w:t>QIBA Profile:</w:t>
      </w:r>
    </w:p>
    <w:p w14:paraId="212B3C3C" w14:textId="77777777" w:rsidR="000D48D6" w:rsidRDefault="000D48D6" w:rsidP="00E70C8A">
      <w:pPr>
        <w:pStyle w:val="Title"/>
        <w:jc w:val="center"/>
      </w:pPr>
      <w:r>
        <w:t>&lt;Title of the Profile&gt; (&lt;Acronym&gt;)</w:t>
      </w:r>
    </w:p>
    <w:p w14:paraId="20A73CE7" w14:textId="77777777" w:rsidR="00E70C8A" w:rsidRDefault="00E70C8A" w:rsidP="000D48D6"/>
    <w:p w14:paraId="10B8B7E0" w14:textId="103CA4C0" w:rsidR="00FE39DD" w:rsidRDefault="00FE39DD" w:rsidP="000D48D6">
      <w:r>
        <w:t>Edition:</w:t>
      </w:r>
      <w:r>
        <w:tab/>
      </w:r>
      <w:r w:rsidRPr="002E5C66">
        <w:rPr>
          <w:color w:val="808080" w:themeColor="background1" w:themeShade="80"/>
        </w:rPr>
        <w:t>2022</w:t>
      </w:r>
    </w:p>
    <w:p w14:paraId="68151097" w14:textId="124EDA57" w:rsidR="00E70C8A" w:rsidRPr="002E5C66" w:rsidRDefault="004303E5" w:rsidP="000D48D6">
      <w:r>
        <w:t>Stage</w:t>
      </w:r>
      <w:r w:rsidR="000D48D6">
        <w:t>:</w:t>
      </w:r>
      <w:r w:rsidR="002E5C66">
        <w:tab/>
      </w:r>
      <w:r w:rsidR="002E5C66">
        <w:tab/>
      </w:r>
      <w:commentRangeStart w:id="0"/>
      <w:r w:rsidR="002E5C66">
        <w:t>&lt;Stage Name&gt;</w:t>
      </w:r>
      <w:commentRangeEnd w:id="0"/>
      <w:r w:rsidR="00E70C8A" w:rsidRPr="002E5C66">
        <w:rPr>
          <w:rStyle w:val="CommentReference"/>
          <w:rFonts w:cs="Times New Roman"/>
          <w:lang w:val="x-none" w:eastAsia="x-none"/>
        </w:rPr>
        <w:commentReference w:id="0"/>
      </w:r>
    </w:p>
    <w:p w14:paraId="4E5C208F" w14:textId="77460DC9" w:rsidR="000D48D6" w:rsidRDefault="000D48D6" w:rsidP="00E70C8A">
      <w:pPr>
        <w:jc w:val="center"/>
      </w:pPr>
    </w:p>
    <w:tbl>
      <w:tblPr>
        <w:tblStyle w:val="TableGrid"/>
        <w:tblW w:w="10075" w:type="dxa"/>
        <w:tblLook w:val="04A0" w:firstRow="1" w:lastRow="0" w:firstColumn="1" w:lastColumn="0" w:noHBand="0" w:noVBand="1"/>
      </w:tblPr>
      <w:tblGrid>
        <w:gridCol w:w="2065"/>
        <w:gridCol w:w="2610"/>
        <w:gridCol w:w="5400"/>
      </w:tblGrid>
      <w:tr w:rsidR="00E70C8A" w14:paraId="3F91C9B4" w14:textId="77777777" w:rsidTr="00F002DF">
        <w:trPr>
          <w:trHeight w:val="422"/>
        </w:trPr>
        <w:tc>
          <w:tcPr>
            <w:tcW w:w="10075" w:type="dxa"/>
            <w:gridSpan w:val="3"/>
            <w:shd w:val="clear" w:color="auto" w:fill="D9D9D9" w:themeFill="background1" w:themeFillShade="D9"/>
          </w:tcPr>
          <w:p w14:paraId="3B18C030" w14:textId="48C2E342" w:rsidR="00E70C8A" w:rsidRPr="00E70C8A" w:rsidRDefault="00F002DF" w:rsidP="00E70C8A">
            <w:pPr>
              <w:jc w:val="center"/>
              <w:rPr>
                <w:b/>
                <w:sz w:val="28"/>
                <w:szCs w:val="28"/>
              </w:rPr>
            </w:pPr>
            <w:r w:rsidRPr="00057BC6">
              <w:rPr>
                <w:b/>
                <w:sz w:val="28"/>
                <w:szCs w:val="28"/>
                <w:u w:val="single"/>
              </w:rPr>
              <w:t>READ ME</w:t>
            </w:r>
            <w:r>
              <w:rPr>
                <w:b/>
                <w:sz w:val="28"/>
                <w:szCs w:val="28"/>
              </w:rPr>
              <w:t xml:space="preserve">: </w:t>
            </w:r>
            <w:r w:rsidR="00E70C8A" w:rsidRPr="00E70C8A">
              <w:rPr>
                <w:b/>
                <w:sz w:val="28"/>
                <w:szCs w:val="28"/>
              </w:rPr>
              <w:t>Notation in this Template</w:t>
            </w:r>
          </w:p>
        </w:tc>
      </w:tr>
      <w:tr w:rsidR="00E70C8A" w14:paraId="3C2C2FF1" w14:textId="77777777" w:rsidTr="00F002DF">
        <w:tc>
          <w:tcPr>
            <w:tcW w:w="206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540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F002DF">
        <w:tc>
          <w:tcPr>
            <w:tcW w:w="206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540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F002DF">
        <w:tc>
          <w:tcPr>
            <w:tcW w:w="206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540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 xml:space="preserve">Rewrite it to your needs and </w:t>
            </w:r>
            <w:r w:rsidRPr="003E5039">
              <w:rPr>
                <w:b/>
                <w:u w:val="single"/>
              </w:rPr>
              <w:t>change the text color back to Automatic</w:t>
            </w:r>
            <w:r>
              <w:t xml:space="preserve"> (which will make it black).</w:t>
            </w:r>
          </w:p>
        </w:tc>
      </w:tr>
      <w:tr w:rsidR="00207878" w14:paraId="314FAA66" w14:textId="77777777" w:rsidTr="00F002DF">
        <w:tc>
          <w:tcPr>
            <w:tcW w:w="206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5400" w:type="dxa"/>
          </w:tcPr>
          <w:p w14:paraId="3B8FB41F" w14:textId="365CEB3A" w:rsidR="00207878" w:rsidRDefault="00207878" w:rsidP="00207878">
            <w:r>
              <w:t xml:space="preserve">Replace text </w:t>
            </w:r>
            <w:r w:rsidRPr="00765438">
              <w:rPr>
                <w:b/>
                <w:u w:val="single"/>
              </w:rPr>
              <w:t xml:space="preserve">and </w:t>
            </w:r>
            <w:r w:rsidR="007E2AFB" w:rsidRPr="00765438">
              <w:rPr>
                <w:b/>
                <w:u w:val="single"/>
              </w:rPr>
              <w:t xml:space="preserve">the </w:t>
            </w:r>
            <w:r w:rsidRPr="00765438">
              <w:rPr>
                <w:b/>
                <w:u w:val="single"/>
              </w:rPr>
              <w:t>&lt;&gt;</w:t>
            </w:r>
            <w:r>
              <w:t xml:space="preserve"> with your text.</w:t>
            </w:r>
          </w:p>
          <w:p w14:paraId="68D793D8" w14:textId="4C49CEC1" w:rsidR="00207878" w:rsidRDefault="00F002DF" w:rsidP="001E0991">
            <w:r>
              <w:t xml:space="preserve">Most appear in several places. </w:t>
            </w:r>
            <w:r w:rsidR="00207878">
              <w:t>Use Find/Replace.</w:t>
            </w:r>
          </w:p>
        </w:tc>
      </w:tr>
      <w:tr w:rsidR="00207878" w14:paraId="39CAA9CE" w14:textId="77777777" w:rsidTr="00F002DF">
        <w:tc>
          <w:tcPr>
            <w:tcW w:w="2065" w:type="dxa"/>
          </w:tcPr>
          <w:p w14:paraId="5848D83B" w14:textId="02C09E72" w:rsidR="00207878" w:rsidRDefault="00207878" w:rsidP="00207878">
            <w:r>
              <w:t>Guidance</w:t>
            </w:r>
          </w:p>
        </w:tc>
        <w:tc>
          <w:tcPr>
            <w:tcW w:w="2610" w:type="dxa"/>
          </w:tcPr>
          <w:p w14:paraId="7D9C2CB7" w14:textId="63070102" w:rsidR="00207878" w:rsidRDefault="00207878" w:rsidP="00207878">
            <w:commentRangeStart w:id="1"/>
            <w:r>
              <w:t>Comment</w:t>
            </w:r>
            <w:commentRangeEnd w:id="1"/>
            <w:r>
              <w:rPr>
                <w:rStyle w:val="CommentReference"/>
                <w:rFonts w:cs="Times New Roman"/>
                <w:lang w:val="x-none" w:eastAsia="x-none"/>
              </w:rPr>
              <w:commentReference w:id="1"/>
            </w:r>
            <w:r>
              <w:t xml:space="preserve"> </w:t>
            </w:r>
            <w:r w:rsidR="00FE39DD">
              <w:t xml:space="preserve">on the right </w:t>
            </w:r>
            <w:r>
              <w:t>with "GUIDANCE</w:t>
            </w:r>
            <w:r w:rsidR="00FE39DD">
              <w:t>:</w:t>
            </w:r>
            <w:r>
              <w:t>"</w:t>
            </w:r>
          </w:p>
        </w:tc>
        <w:tc>
          <w:tcPr>
            <w:tcW w:w="5400" w:type="dxa"/>
          </w:tcPr>
          <w:p w14:paraId="6B6C6E26" w14:textId="672AB75C" w:rsidR="00207878" w:rsidRDefault="00FE39DD" w:rsidP="00207878">
            <w:r>
              <w:t xml:space="preserve">Right-click -&gt; </w:t>
            </w:r>
            <w:r w:rsidR="00207878">
              <w:t xml:space="preserve">Delete </w:t>
            </w:r>
            <w:r>
              <w:t>Comment</w:t>
            </w:r>
            <w:r w:rsidR="00207878">
              <w:t xml:space="preserve"> wh</w:t>
            </w:r>
            <w:r w:rsidR="001E0991">
              <w:t xml:space="preserve">en you've followed it and don't </w:t>
            </w:r>
            <w:r w:rsidR="00207878">
              <w:t>need it anymore.</w:t>
            </w:r>
          </w:p>
        </w:tc>
      </w:tr>
    </w:tbl>
    <w:p w14:paraId="18D71284" w14:textId="0B64E25F" w:rsidR="00D45714" w:rsidRDefault="00F002DF" w:rsidP="000D48D6">
      <w:r w:rsidRPr="003073F6">
        <w:rPr>
          <w:noProof/>
          <w:sz w:val="32"/>
        </w:rPr>
        <mc:AlternateContent>
          <mc:Choice Requires="wps">
            <w:drawing>
              <wp:anchor distT="0" distB="0" distL="114300" distR="114300" simplePos="0" relativeHeight="251659264" behindDoc="0" locked="0" layoutInCell="1" allowOverlap="1" wp14:anchorId="5EE295CD" wp14:editId="7E2344FA">
                <wp:simplePos x="0" y="0"/>
                <wp:positionH relativeFrom="margin">
                  <wp:align>left</wp:align>
                </wp:positionH>
                <wp:positionV relativeFrom="paragraph">
                  <wp:posOffset>187960</wp:posOffset>
                </wp:positionV>
                <wp:extent cx="6619875" cy="977900"/>
                <wp:effectExtent l="0" t="0" r="2857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1B5B4726" w14:textId="77777777" w:rsidR="002375CD" w:rsidRPr="00EE073B" w:rsidRDefault="002375CD" w:rsidP="002E5C66">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17C53EF8" w14:textId="77777777" w:rsidR="002375CD" w:rsidRDefault="002375CD" w:rsidP="002E5C66"/>
                          <w:p w14:paraId="050D727C" w14:textId="7BE6E2DF" w:rsidR="002375CD" w:rsidRDefault="002375CD" w:rsidP="002E5C66">
                            <w:r>
                              <w:rPr>
                                <w:sz w:val="20"/>
                                <w:szCs w:val="20"/>
                              </w:rPr>
                              <w:t>QIBA &lt;BC Name&gt;</w:t>
                            </w:r>
                            <w:r w:rsidRPr="00EE073B">
                              <w:rPr>
                                <w:sz w:val="20"/>
                                <w:szCs w:val="20"/>
                              </w:rPr>
                              <w:t xml:space="preserve"> </w:t>
                            </w:r>
                            <w:r>
                              <w:rPr>
                                <w:sz w:val="20"/>
                                <w:szCs w:val="20"/>
                              </w:rPr>
                              <w:t>Biomarker</w:t>
                            </w:r>
                            <w:r w:rsidRPr="00EE073B">
                              <w:rPr>
                                <w:sz w:val="20"/>
                                <w:szCs w:val="20"/>
                              </w:rPr>
                              <w:t xml:space="preserve"> Committee.</w:t>
                            </w:r>
                            <w:r>
                              <w:rPr>
                                <w:sz w:val="20"/>
                                <w:szCs w:val="20"/>
                              </w:rPr>
                              <w:t xml:space="preserve">  &lt;Title of the Profile&gt; (&lt;Edition&gt;)</w:t>
                            </w:r>
                            <w:r w:rsidRPr="00FD2BDC">
                              <w:rPr>
                                <w:sz w:val="20"/>
                                <w:szCs w:val="20"/>
                              </w:rPr>
                              <w:t xml:space="preserve">, </w:t>
                            </w:r>
                            <w:r>
                              <w:rPr>
                                <w:sz w:val="20"/>
                                <w:szCs w:val="20"/>
                              </w:rPr>
                              <w:t>&lt;Stage Name&gt;</w:t>
                            </w:r>
                            <w:r w:rsidRPr="00FD2BDC">
                              <w:rPr>
                                <w:sz w:val="20"/>
                                <w:szCs w:val="20"/>
                              </w:rPr>
                              <w:t>.</w:t>
                            </w:r>
                            <w:r>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r>
                              <w:rPr>
                                <w:sz w:val="20"/>
                                <w:szCs w:val="20"/>
                                <w:highlight w:val="yellow"/>
                              </w:rPr>
                              <w:t>Month Day</w:t>
                            </w:r>
                            <w:r w:rsidRPr="000A75DE">
                              <w:rPr>
                                <w:sz w:val="20"/>
                                <w:szCs w:val="20"/>
                                <w:highlight w:val="yellow"/>
                              </w:rPr>
                              <w:t xml:space="preserve">, </w:t>
                            </w:r>
                            <w:r>
                              <w:rPr>
                                <w:sz w:val="20"/>
                                <w:szCs w:val="20"/>
                                <w:highlight w:val="yellow"/>
                              </w:rPr>
                              <w:t>Year</w:t>
                            </w:r>
                            <w:r w:rsidRPr="00077C95">
                              <w:rPr>
                                <w:sz w:val="20"/>
                                <w:szCs w:val="20"/>
                              </w:rPr>
                              <w:t>.  Available at:</w:t>
                            </w:r>
                            <w:r w:rsidRPr="002E5C66">
                              <w:rPr>
                                <w:sz w:val="20"/>
                                <w:szCs w:val="20"/>
                              </w:rPr>
                              <w:t xml:space="preserve">  </w:t>
                            </w:r>
                            <w:hyperlink r:id="rId11" w:history="1">
                              <w:r w:rsidRPr="002E5C66">
                                <w:rPr>
                                  <w:rStyle w:val="Hyperlink"/>
                                  <w:sz w:val="20"/>
                                  <w:szCs w:val="20"/>
                                </w:rPr>
                                <w:t>https://qibawiki.rsna.org/index.php/Profiles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95CD" id="_x0000_t202" coordsize="21600,21600" o:spt="202" path="m,l,21600r21600,l21600,xe">
                <v:stroke joinstyle="miter"/>
                <v:path gradientshapeok="t" o:connecttype="rect"/>
              </v:shapetype>
              <v:shape id="Text Box 2" o:spid="_x0000_s1026" type="#_x0000_t202" style="position:absolute;margin-left:0;margin-top:14.8pt;width:521.25pt;height:7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" filled="f" strokecolor="#1f497d">
                <v:textbox>
                  <w:txbxContent>
                    <w:p w14:paraId="1B5B4726" w14:textId="77777777" w:rsidR="002375CD" w:rsidRPr="00EE073B" w:rsidRDefault="002375CD" w:rsidP="002E5C66">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17C53EF8" w14:textId="77777777" w:rsidR="002375CD" w:rsidRDefault="002375CD" w:rsidP="002E5C66"/>
                    <w:p w14:paraId="050D727C" w14:textId="7BE6E2DF" w:rsidR="002375CD" w:rsidRDefault="002375CD" w:rsidP="002E5C66">
                      <w:r>
                        <w:rPr>
                          <w:sz w:val="20"/>
                          <w:szCs w:val="20"/>
                        </w:rPr>
                        <w:t>QIBA &lt;BC Name&gt;</w:t>
                      </w:r>
                      <w:r w:rsidRPr="00EE073B">
                        <w:rPr>
                          <w:sz w:val="20"/>
                          <w:szCs w:val="20"/>
                        </w:rPr>
                        <w:t xml:space="preserve"> </w:t>
                      </w:r>
                      <w:r>
                        <w:rPr>
                          <w:sz w:val="20"/>
                          <w:szCs w:val="20"/>
                        </w:rPr>
                        <w:t>Biomarker</w:t>
                      </w:r>
                      <w:r w:rsidRPr="00EE073B">
                        <w:rPr>
                          <w:sz w:val="20"/>
                          <w:szCs w:val="20"/>
                        </w:rPr>
                        <w:t xml:space="preserve"> Committee.</w:t>
                      </w:r>
                      <w:r>
                        <w:rPr>
                          <w:sz w:val="20"/>
                          <w:szCs w:val="20"/>
                        </w:rPr>
                        <w:t xml:space="preserve">  &lt;Title of the Profile&gt; (&lt;Edition&gt;)</w:t>
                      </w:r>
                      <w:r w:rsidRPr="00FD2BDC">
                        <w:rPr>
                          <w:sz w:val="20"/>
                          <w:szCs w:val="20"/>
                        </w:rPr>
                        <w:t xml:space="preserve">, </w:t>
                      </w:r>
                      <w:r>
                        <w:rPr>
                          <w:sz w:val="20"/>
                          <w:szCs w:val="20"/>
                        </w:rPr>
                        <w:t>&lt;Stage Name&gt;</w:t>
                      </w:r>
                      <w:r w:rsidRPr="00FD2BDC">
                        <w:rPr>
                          <w:sz w:val="20"/>
                          <w:szCs w:val="20"/>
                        </w:rPr>
                        <w:t>.</w:t>
                      </w:r>
                      <w:r>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r>
                        <w:rPr>
                          <w:sz w:val="20"/>
                          <w:szCs w:val="20"/>
                          <w:highlight w:val="yellow"/>
                        </w:rPr>
                        <w:t>Month Day</w:t>
                      </w:r>
                      <w:r w:rsidRPr="000A75DE">
                        <w:rPr>
                          <w:sz w:val="20"/>
                          <w:szCs w:val="20"/>
                          <w:highlight w:val="yellow"/>
                        </w:rPr>
                        <w:t xml:space="preserve">, </w:t>
                      </w:r>
                      <w:r>
                        <w:rPr>
                          <w:sz w:val="20"/>
                          <w:szCs w:val="20"/>
                          <w:highlight w:val="yellow"/>
                        </w:rPr>
                        <w:t>Year</w:t>
                      </w:r>
                      <w:r w:rsidRPr="00077C95">
                        <w:rPr>
                          <w:sz w:val="20"/>
                          <w:szCs w:val="20"/>
                        </w:rPr>
                        <w:t>.  Available at:</w:t>
                      </w:r>
                      <w:r w:rsidRPr="002E5C66">
                        <w:rPr>
                          <w:sz w:val="20"/>
                          <w:szCs w:val="20"/>
                        </w:rPr>
                        <w:t xml:space="preserve">  </w:t>
                      </w:r>
                      <w:hyperlink r:id="rId12" w:history="1">
                        <w:r w:rsidRPr="002E5C66">
                          <w:rPr>
                            <w:rStyle w:val="Hyperlink"/>
                            <w:sz w:val="20"/>
                            <w:szCs w:val="20"/>
                          </w:rPr>
                          <w:t>https://qibawiki.rsna.org/index.php/Profiles</w:t>
                        </w:r>
                      </w:hyperlink>
                    </w:p>
                  </w:txbxContent>
                </v:textbox>
                <w10:wrap anchorx="margin"/>
              </v:shape>
            </w:pict>
          </mc:Fallback>
        </mc:AlternateContent>
      </w:r>
    </w:p>
    <w:p w14:paraId="3F59E252" w14:textId="148D4A37"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1A278890" w14:textId="2D6C2BB3" w:rsidR="00F72E96"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108633919" w:history="1">
        <w:r w:rsidR="00F72E96" w:rsidRPr="00B94C6B">
          <w:rPr>
            <w:rStyle w:val="Hyperlink"/>
            <w:noProof/>
          </w:rPr>
          <w:t>1. Executive Summary</w:t>
        </w:r>
        <w:r w:rsidR="00F72E96">
          <w:rPr>
            <w:noProof/>
            <w:webHidden/>
          </w:rPr>
          <w:tab/>
        </w:r>
        <w:r w:rsidR="00F72E96">
          <w:rPr>
            <w:noProof/>
            <w:webHidden/>
          </w:rPr>
          <w:fldChar w:fldCharType="begin"/>
        </w:r>
        <w:r w:rsidR="00F72E96">
          <w:rPr>
            <w:noProof/>
            <w:webHidden/>
          </w:rPr>
          <w:instrText xml:space="preserve"> PAGEREF _Toc108633919 \h </w:instrText>
        </w:r>
        <w:r w:rsidR="00F72E96">
          <w:rPr>
            <w:noProof/>
            <w:webHidden/>
          </w:rPr>
        </w:r>
        <w:r w:rsidR="00F72E96">
          <w:rPr>
            <w:noProof/>
            <w:webHidden/>
          </w:rPr>
          <w:fldChar w:fldCharType="separate"/>
        </w:r>
        <w:r w:rsidR="00F72E96">
          <w:rPr>
            <w:noProof/>
            <w:webHidden/>
          </w:rPr>
          <w:t>4</w:t>
        </w:r>
        <w:r w:rsidR="00F72E96">
          <w:rPr>
            <w:noProof/>
            <w:webHidden/>
          </w:rPr>
          <w:fldChar w:fldCharType="end"/>
        </w:r>
      </w:hyperlink>
    </w:p>
    <w:p w14:paraId="79AEB82D" w14:textId="7FF53B41"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20" w:history="1">
        <w:r w:rsidR="00F72E96" w:rsidRPr="00B94C6B">
          <w:rPr>
            <w:rStyle w:val="Hyperlink"/>
            <w:noProof/>
          </w:rPr>
          <w:t>1.1 Clinical Context</w:t>
        </w:r>
        <w:r w:rsidR="00F72E96">
          <w:rPr>
            <w:noProof/>
            <w:webHidden/>
          </w:rPr>
          <w:tab/>
        </w:r>
        <w:r w:rsidR="00F72E96">
          <w:rPr>
            <w:noProof/>
            <w:webHidden/>
          </w:rPr>
          <w:fldChar w:fldCharType="begin"/>
        </w:r>
        <w:r w:rsidR="00F72E96">
          <w:rPr>
            <w:noProof/>
            <w:webHidden/>
          </w:rPr>
          <w:instrText xml:space="preserve"> PAGEREF _Toc108633920 \h </w:instrText>
        </w:r>
        <w:r w:rsidR="00F72E96">
          <w:rPr>
            <w:noProof/>
            <w:webHidden/>
          </w:rPr>
        </w:r>
        <w:r w:rsidR="00F72E96">
          <w:rPr>
            <w:noProof/>
            <w:webHidden/>
          </w:rPr>
          <w:fldChar w:fldCharType="separate"/>
        </w:r>
        <w:r w:rsidR="00F72E96">
          <w:rPr>
            <w:noProof/>
            <w:webHidden/>
          </w:rPr>
          <w:t>4</w:t>
        </w:r>
        <w:r w:rsidR="00F72E96">
          <w:rPr>
            <w:noProof/>
            <w:webHidden/>
          </w:rPr>
          <w:fldChar w:fldCharType="end"/>
        </w:r>
      </w:hyperlink>
    </w:p>
    <w:p w14:paraId="3EDC9B92" w14:textId="1B1B5FF0"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21" w:history="1">
        <w:r w:rsidR="00F72E96" w:rsidRPr="00B94C6B">
          <w:rPr>
            <w:rStyle w:val="Hyperlink"/>
            <w:noProof/>
          </w:rPr>
          <w:t>1.2 Claims</w:t>
        </w:r>
        <w:r w:rsidR="00F72E96">
          <w:rPr>
            <w:noProof/>
            <w:webHidden/>
          </w:rPr>
          <w:tab/>
        </w:r>
        <w:r w:rsidR="00F72E96">
          <w:rPr>
            <w:noProof/>
            <w:webHidden/>
          </w:rPr>
          <w:fldChar w:fldCharType="begin"/>
        </w:r>
        <w:r w:rsidR="00F72E96">
          <w:rPr>
            <w:noProof/>
            <w:webHidden/>
          </w:rPr>
          <w:instrText xml:space="preserve"> PAGEREF _Toc108633921 \h </w:instrText>
        </w:r>
        <w:r w:rsidR="00F72E96">
          <w:rPr>
            <w:noProof/>
            <w:webHidden/>
          </w:rPr>
        </w:r>
        <w:r w:rsidR="00F72E96">
          <w:rPr>
            <w:noProof/>
            <w:webHidden/>
          </w:rPr>
          <w:fldChar w:fldCharType="separate"/>
        </w:r>
        <w:r w:rsidR="00F72E96">
          <w:rPr>
            <w:noProof/>
            <w:webHidden/>
          </w:rPr>
          <w:t>4</w:t>
        </w:r>
        <w:r w:rsidR="00F72E96">
          <w:rPr>
            <w:noProof/>
            <w:webHidden/>
          </w:rPr>
          <w:fldChar w:fldCharType="end"/>
        </w:r>
      </w:hyperlink>
    </w:p>
    <w:p w14:paraId="30490861" w14:textId="763E0DC0"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22" w:history="1">
        <w:r w:rsidR="00F72E96" w:rsidRPr="00B94C6B">
          <w:rPr>
            <w:rStyle w:val="Hyperlink"/>
            <w:noProof/>
          </w:rPr>
          <w:t>1.2.1 Current Performance</w:t>
        </w:r>
        <w:r w:rsidR="00F72E96">
          <w:rPr>
            <w:noProof/>
            <w:webHidden/>
          </w:rPr>
          <w:tab/>
        </w:r>
        <w:r w:rsidR="00F72E96">
          <w:rPr>
            <w:noProof/>
            <w:webHidden/>
          </w:rPr>
          <w:fldChar w:fldCharType="begin"/>
        </w:r>
        <w:r w:rsidR="00F72E96">
          <w:rPr>
            <w:noProof/>
            <w:webHidden/>
          </w:rPr>
          <w:instrText xml:space="preserve"> PAGEREF _Toc108633922 \h </w:instrText>
        </w:r>
        <w:r w:rsidR="00F72E96">
          <w:rPr>
            <w:noProof/>
            <w:webHidden/>
          </w:rPr>
        </w:r>
        <w:r w:rsidR="00F72E96">
          <w:rPr>
            <w:noProof/>
            <w:webHidden/>
          </w:rPr>
          <w:fldChar w:fldCharType="separate"/>
        </w:r>
        <w:r w:rsidR="00F72E96">
          <w:rPr>
            <w:noProof/>
            <w:webHidden/>
          </w:rPr>
          <w:t>4</w:t>
        </w:r>
        <w:r w:rsidR="00F72E96">
          <w:rPr>
            <w:noProof/>
            <w:webHidden/>
          </w:rPr>
          <w:fldChar w:fldCharType="end"/>
        </w:r>
      </w:hyperlink>
    </w:p>
    <w:p w14:paraId="7CD350FE" w14:textId="539E709F"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23" w:history="1">
        <w:r w:rsidR="00F72E96" w:rsidRPr="00B94C6B">
          <w:rPr>
            <w:rStyle w:val="Hyperlink"/>
            <w:noProof/>
          </w:rPr>
          <w:t>1.3 Disclaimers</w:t>
        </w:r>
        <w:r w:rsidR="00F72E96">
          <w:rPr>
            <w:noProof/>
            <w:webHidden/>
          </w:rPr>
          <w:tab/>
        </w:r>
        <w:r w:rsidR="00F72E96">
          <w:rPr>
            <w:noProof/>
            <w:webHidden/>
          </w:rPr>
          <w:fldChar w:fldCharType="begin"/>
        </w:r>
        <w:r w:rsidR="00F72E96">
          <w:rPr>
            <w:noProof/>
            <w:webHidden/>
          </w:rPr>
          <w:instrText xml:space="preserve"> PAGEREF _Toc108633923 \h </w:instrText>
        </w:r>
        <w:r w:rsidR="00F72E96">
          <w:rPr>
            <w:noProof/>
            <w:webHidden/>
          </w:rPr>
        </w:r>
        <w:r w:rsidR="00F72E96">
          <w:rPr>
            <w:noProof/>
            <w:webHidden/>
          </w:rPr>
          <w:fldChar w:fldCharType="separate"/>
        </w:r>
        <w:r w:rsidR="00F72E96">
          <w:rPr>
            <w:noProof/>
            <w:webHidden/>
          </w:rPr>
          <w:t>5</w:t>
        </w:r>
        <w:r w:rsidR="00F72E96">
          <w:rPr>
            <w:noProof/>
            <w:webHidden/>
          </w:rPr>
          <w:fldChar w:fldCharType="end"/>
        </w:r>
      </w:hyperlink>
    </w:p>
    <w:p w14:paraId="51D725B8" w14:textId="5933CEB0"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24" w:history="1">
        <w:r w:rsidR="00F72E96" w:rsidRPr="00B94C6B">
          <w:rPr>
            <w:rStyle w:val="Hyperlink"/>
            <w:noProof/>
          </w:rPr>
          <w:t>2. Conformance</w:t>
        </w:r>
        <w:r w:rsidR="00F72E96">
          <w:rPr>
            <w:noProof/>
            <w:webHidden/>
          </w:rPr>
          <w:tab/>
        </w:r>
        <w:r w:rsidR="00F72E96">
          <w:rPr>
            <w:noProof/>
            <w:webHidden/>
          </w:rPr>
          <w:fldChar w:fldCharType="begin"/>
        </w:r>
        <w:r w:rsidR="00F72E96">
          <w:rPr>
            <w:noProof/>
            <w:webHidden/>
          </w:rPr>
          <w:instrText xml:space="preserve"> PAGEREF _Toc108633924 \h </w:instrText>
        </w:r>
        <w:r w:rsidR="00F72E96">
          <w:rPr>
            <w:noProof/>
            <w:webHidden/>
          </w:rPr>
        </w:r>
        <w:r w:rsidR="00F72E96">
          <w:rPr>
            <w:noProof/>
            <w:webHidden/>
          </w:rPr>
          <w:fldChar w:fldCharType="separate"/>
        </w:r>
        <w:r w:rsidR="00F72E96">
          <w:rPr>
            <w:noProof/>
            <w:webHidden/>
          </w:rPr>
          <w:t>6</w:t>
        </w:r>
        <w:r w:rsidR="00F72E96">
          <w:rPr>
            <w:noProof/>
            <w:webHidden/>
          </w:rPr>
          <w:fldChar w:fldCharType="end"/>
        </w:r>
      </w:hyperlink>
    </w:p>
    <w:p w14:paraId="45CEF104" w14:textId="01A9AB5A"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25" w:history="1">
        <w:r w:rsidR="00F72E96" w:rsidRPr="00B94C6B">
          <w:rPr>
            <w:rStyle w:val="Hyperlink"/>
            <w:noProof/>
          </w:rPr>
          <w:t>3. Profile Requirement Checklists</w:t>
        </w:r>
        <w:r w:rsidR="00F72E96">
          <w:rPr>
            <w:noProof/>
            <w:webHidden/>
          </w:rPr>
          <w:tab/>
        </w:r>
        <w:r w:rsidR="00F72E96">
          <w:rPr>
            <w:noProof/>
            <w:webHidden/>
          </w:rPr>
          <w:fldChar w:fldCharType="begin"/>
        </w:r>
        <w:r w:rsidR="00F72E96">
          <w:rPr>
            <w:noProof/>
            <w:webHidden/>
          </w:rPr>
          <w:instrText xml:space="preserve"> PAGEREF _Toc108633925 \h </w:instrText>
        </w:r>
        <w:r w:rsidR="00F72E96">
          <w:rPr>
            <w:noProof/>
            <w:webHidden/>
          </w:rPr>
        </w:r>
        <w:r w:rsidR="00F72E96">
          <w:rPr>
            <w:noProof/>
            <w:webHidden/>
          </w:rPr>
          <w:fldChar w:fldCharType="separate"/>
        </w:r>
        <w:r w:rsidR="00F72E96">
          <w:rPr>
            <w:noProof/>
            <w:webHidden/>
          </w:rPr>
          <w:t>7</w:t>
        </w:r>
        <w:r w:rsidR="00F72E96">
          <w:rPr>
            <w:noProof/>
            <w:webHidden/>
          </w:rPr>
          <w:fldChar w:fldCharType="end"/>
        </w:r>
      </w:hyperlink>
    </w:p>
    <w:p w14:paraId="2F00F2E2" w14:textId="6206FAA4"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26" w:history="1">
        <w:r w:rsidR="00F72E96" w:rsidRPr="00B94C6B">
          <w:rPr>
            <w:rStyle w:val="Hyperlink"/>
            <w:noProof/>
          </w:rPr>
          <w:t>3.1 Scanner and Reconstruction Software Checklist</w:t>
        </w:r>
        <w:r w:rsidR="00F72E96">
          <w:rPr>
            <w:noProof/>
            <w:webHidden/>
          </w:rPr>
          <w:tab/>
        </w:r>
        <w:r w:rsidR="00F72E96">
          <w:rPr>
            <w:noProof/>
            <w:webHidden/>
          </w:rPr>
          <w:fldChar w:fldCharType="begin"/>
        </w:r>
        <w:r w:rsidR="00F72E96">
          <w:rPr>
            <w:noProof/>
            <w:webHidden/>
          </w:rPr>
          <w:instrText xml:space="preserve"> PAGEREF _Toc108633926 \h </w:instrText>
        </w:r>
        <w:r w:rsidR="00F72E96">
          <w:rPr>
            <w:noProof/>
            <w:webHidden/>
          </w:rPr>
        </w:r>
        <w:r w:rsidR="00F72E96">
          <w:rPr>
            <w:noProof/>
            <w:webHidden/>
          </w:rPr>
          <w:fldChar w:fldCharType="separate"/>
        </w:r>
        <w:r w:rsidR="00F72E96">
          <w:rPr>
            <w:noProof/>
            <w:webHidden/>
          </w:rPr>
          <w:t>7</w:t>
        </w:r>
        <w:r w:rsidR="00F72E96">
          <w:rPr>
            <w:noProof/>
            <w:webHidden/>
          </w:rPr>
          <w:fldChar w:fldCharType="end"/>
        </w:r>
      </w:hyperlink>
    </w:p>
    <w:p w14:paraId="52728611" w14:textId="4A4F4730"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27" w:history="1">
        <w:r w:rsidR="00F72E96" w:rsidRPr="00B94C6B">
          <w:rPr>
            <w:rStyle w:val="Hyperlink"/>
            <w:noProof/>
          </w:rPr>
          <w:t>3.2 Image Analysis Tool Checklist</w:t>
        </w:r>
        <w:r w:rsidR="00F72E96">
          <w:rPr>
            <w:noProof/>
            <w:webHidden/>
          </w:rPr>
          <w:tab/>
        </w:r>
        <w:r w:rsidR="00F72E96">
          <w:rPr>
            <w:noProof/>
            <w:webHidden/>
          </w:rPr>
          <w:fldChar w:fldCharType="begin"/>
        </w:r>
        <w:r w:rsidR="00F72E96">
          <w:rPr>
            <w:noProof/>
            <w:webHidden/>
          </w:rPr>
          <w:instrText xml:space="preserve"> PAGEREF _Toc108633927 \h </w:instrText>
        </w:r>
        <w:r w:rsidR="00F72E96">
          <w:rPr>
            <w:noProof/>
            <w:webHidden/>
          </w:rPr>
        </w:r>
        <w:r w:rsidR="00F72E96">
          <w:rPr>
            <w:noProof/>
            <w:webHidden/>
          </w:rPr>
          <w:fldChar w:fldCharType="separate"/>
        </w:r>
        <w:r w:rsidR="00F72E96">
          <w:rPr>
            <w:noProof/>
            <w:webHidden/>
          </w:rPr>
          <w:t>7</w:t>
        </w:r>
        <w:r w:rsidR="00F72E96">
          <w:rPr>
            <w:noProof/>
            <w:webHidden/>
          </w:rPr>
          <w:fldChar w:fldCharType="end"/>
        </w:r>
      </w:hyperlink>
    </w:p>
    <w:p w14:paraId="0E8E1C56" w14:textId="2F02D862"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28" w:history="1">
        <w:r w:rsidR="00F72E96" w:rsidRPr="00B94C6B">
          <w:rPr>
            <w:rStyle w:val="Hyperlink"/>
            <w:noProof/>
          </w:rPr>
          <w:t>3.3 Physicist Checklist</w:t>
        </w:r>
        <w:r w:rsidR="00F72E96">
          <w:rPr>
            <w:noProof/>
            <w:webHidden/>
          </w:rPr>
          <w:tab/>
        </w:r>
        <w:r w:rsidR="00F72E96">
          <w:rPr>
            <w:noProof/>
            <w:webHidden/>
          </w:rPr>
          <w:fldChar w:fldCharType="begin"/>
        </w:r>
        <w:r w:rsidR="00F72E96">
          <w:rPr>
            <w:noProof/>
            <w:webHidden/>
          </w:rPr>
          <w:instrText xml:space="preserve"> PAGEREF _Toc108633928 \h </w:instrText>
        </w:r>
        <w:r w:rsidR="00F72E96">
          <w:rPr>
            <w:noProof/>
            <w:webHidden/>
          </w:rPr>
        </w:r>
        <w:r w:rsidR="00F72E96">
          <w:rPr>
            <w:noProof/>
            <w:webHidden/>
          </w:rPr>
          <w:fldChar w:fldCharType="separate"/>
        </w:r>
        <w:r w:rsidR="00F72E96">
          <w:rPr>
            <w:noProof/>
            <w:webHidden/>
          </w:rPr>
          <w:t>7</w:t>
        </w:r>
        <w:r w:rsidR="00F72E96">
          <w:rPr>
            <w:noProof/>
            <w:webHidden/>
          </w:rPr>
          <w:fldChar w:fldCharType="end"/>
        </w:r>
      </w:hyperlink>
    </w:p>
    <w:p w14:paraId="7CE1C0C4" w14:textId="1775B922"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29" w:history="1">
        <w:r w:rsidR="00F72E96" w:rsidRPr="00B94C6B">
          <w:rPr>
            <w:rStyle w:val="Hyperlink"/>
            <w:noProof/>
          </w:rPr>
          <w:t>3.4 Technologist Checklist</w:t>
        </w:r>
        <w:r w:rsidR="00F72E96">
          <w:rPr>
            <w:noProof/>
            <w:webHidden/>
          </w:rPr>
          <w:tab/>
        </w:r>
        <w:r w:rsidR="00F72E96">
          <w:rPr>
            <w:noProof/>
            <w:webHidden/>
          </w:rPr>
          <w:fldChar w:fldCharType="begin"/>
        </w:r>
        <w:r w:rsidR="00F72E96">
          <w:rPr>
            <w:noProof/>
            <w:webHidden/>
          </w:rPr>
          <w:instrText xml:space="preserve"> PAGEREF _Toc108633929 \h </w:instrText>
        </w:r>
        <w:r w:rsidR="00F72E96">
          <w:rPr>
            <w:noProof/>
            <w:webHidden/>
          </w:rPr>
        </w:r>
        <w:r w:rsidR="00F72E96">
          <w:rPr>
            <w:noProof/>
            <w:webHidden/>
          </w:rPr>
          <w:fldChar w:fldCharType="separate"/>
        </w:r>
        <w:r w:rsidR="00F72E96">
          <w:rPr>
            <w:noProof/>
            <w:webHidden/>
          </w:rPr>
          <w:t>8</w:t>
        </w:r>
        <w:r w:rsidR="00F72E96">
          <w:rPr>
            <w:noProof/>
            <w:webHidden/>
          </w:rPr>
          <w:fldChar w:fldCharType="end"/>
        </w:r>
      </w:hyperlink>
    </w:p>
    <w:p w14:paraId="7BAD21E0" w14:textId="4EA6C772"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30" w:history="1">
        <w:r w:rsidR="00F72E96" w:rsidRPr="00B94C6B">
          <w:rPr>
            <w:rStyle w:val="Hyperlink"/>
            <w:noProof/>
          </w:rPr>
          <w:t>3.5 Radiologist Checklist</w:t>
        </w:r>
        <w:r w:rsidR="00F72E96">
          <w:rPr>
            <w:noProof/>
            <w:webHidden/>
          </w:rPr>
          <w:tab/>
        </w:r>
        <w:r w:rsidR="00F72E96">
          <w:rPr>
            <w:noProof/>
            <w:webHidden/>
          </w:rPr>
          <w:fldChar w:fldCharType="begin"/>
        </w:r>
        <w:r w:rsidR="00F72E96">
          <w:rPr>
            <w:noProof/>
            <w:webHidden/>
          </w:rPr>
          <w:instrText xml:space="preserve"> PAGEREF _Toc108633930 \h </w:instrText>
        </w:r>
        <w:r w:rsidR="00F72E96">
          <w:rPr>
            <w:noProof/>
            <w:webHidden/>
          </w:rPr>
        </w:r>
        <w:r w:rsidR="00F72E96">
          <w:rPr>
            <w:noProof/>
            <w:webHidden/>
          </w:rPr>
          <w:fldChar w:fldCharType="separate"/>
        </w:r>
        <w:r w:rsidR="00F72E96">
          <w:rPr>
            <w:noProof/>
            <w:webHidden/>
          </w:rPr>
          <w:t>8</w:t>
        </w:r>
        <w:r w:rsidR="00F72E96">
          <w:rPr>
            <w:noProof/>
            <w:webHidden/>
          </w:rPr>
          <w:fldChar w:fldCharType="end"/>
        </w:r>
      </w:hyperlink>
    </w:p>
    <w:p w14:paraId="3BF98630" w14:textId="23B81D98"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31" w:history="1">
        <w:r w:rsidR="00F72E96" w:rsidRPr="00B94C6B">
          <w:rPr>
            <w:rStyle w:val="Hyperlink"/>
            <w:noProof/>
          </w:rPr>
          <w:t>4. Assessment Procedures</w:t>
        </w:r>
        <w:r w:rsidR="00F72E96">
          <w:rPr>
            <w:noProof/>
            <w:webHidden/>
          </w:rPr>
          <w:tab/>
        </w:r>
        <w:r w:rsidR="00F72E96">
          <w:rPr>
            <w:noProof/>
            <w:webHidden/>
          </w:rPr>
          <w:fldChar w:fldCharType="begin"/>
        </w:r>
        <w:r w:rsidR="00F72E96">
          <w:rPr>
            <w:noProof/>
            <w:webHidden/>
          </w:rPr>
          <w:instrText xml:space="preserve"> PAGEREF _Toc108633931 \h </w:instrText>
        </w:r>
        <w:r w:rsidR="00F72E96">
          <w:rPr>
            <w:noProof/>
            <w:webHidden/>
          </w:rPr>
        </w:r>
        <w:r w:rsidR="00F72E96">
          <w:rPr>
            <w:noProof/>
            <w:webHidden/>
          </w:rPr>
          <w:fldChar w:fldCharType="separate"/>
        </w:r>
        <w:r w:rsidR="00F72E96">
          <w:rPr>
            <w:noProof/>
            <w:webHidden/>
          </w:rPr>
          <w:t>11</w:t>
        </w:r>
        <w:r w:rsidR="00F72E96">
          <w:rPr>
            <w:noProof/>
            <w:webHidden/>
          </w:rPr>
          <w:fldChar w:fldCharType="end"/>
        </w:r>
      </w:hyperlink>
    </w:p>
    <w:p w14:paraId="6E9DA3FF" w14:textId="13E35489"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32" w:history="1">
        <w:r w:rsidR="00F72E96" w:rsidRPr="00B94C6B">
          <w:rPr>
            <w:rStyle w:val="Hyperlink"/>
            <w:noProof/>
          </w:rPr>
          <w:t>4.1. Assessment Procedure: In-plane Spatial Resolution</w:t>
        </w:r>
        <w:r w:rsidR="00F72E96">
          <w:rPr>
            <w:noProof/>
            <w:webHidden/>
          </w:rPr>
          <w:tab/>
        </w:r>
        <w:r w:rsidR="00F72E96">
          <w:rPr>
            <w:noProof/>
            <w:webHidden/>
          </w:rPr>
          <w:fldChar w:fldCharType="begin"/>
        </w:r>
        <w:r w:rsidR="00F72E96">
          <w:rPr>
            <w:noProof/>
            <w:webHidden/>
          </w:rPr>
          <w:instrText xml:space="preserve"> PAGEREF _Toc108633932 \h </w:instrText>
        </w:r>
        <w:r w:rsidR="00F72E96">
          <w:rPr>
            <w:noProof/>
            <w:webHidden/>
          </w:rPr>
        </w:r>
        <w:r w:rsidR="00F72E96">
          <w:rPr>
            <w:noProof/>
            <w:webHidden/>
          </w:rPr>
          <w:fldChar w:fldCharType="separate"/>
        </w:r>
        <w:r w:rsidR="00F72E96">
          <w:rPr>
            <w:noProof/>
            <w:webHidden/>
          </w:rPr>
          <w:t>11</w:t>
        </w:r>
        <w:r w:rsidR="00F72E96">
          <w:rPr>
            <w:noProof/>
            <w:webHidden/>
          </w:rPr>
          <w:fldChar w:fldCharType="end"/>
        </w:r>
      </w:hyperlink>
    </w:p>
    <w:p w14:paraId="30A94F32" w14:textId="55BBA9F9"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33" w:history="1">
        <w:r w:rsidR="00F72E96" w:rsidRPr="00B94C6B">
          <w:rPr>
            <w:rStyle w:val="Hyperlink"/>
            <w:noProof/>
          </w:rPr>
          <w:t>4.2. Assessment Procedure: Voxel Noise</w:t>
        </w:r>
        <w:r w:rsidR="00F72E96">
          <w:rPr>
            <w:noProof/>
            <w:webHidden/>
          </w:rPr>
          <w:tab/>
        </w:r>
        <w:r w:rsidR="00F72E96">
          <w:rPr>
            <w:noProof/>
            <w:webHidden/>
          </w:rPr>
          <w:fldChar w:fldCharType="begin"/>
        </w:r>
        <w:r w:rsidR="00F72E96">
          <w:rPr>
            <w:noProof/>
            <w:webHidden/>
          </w:rPr>
          <w:instrText xml:space="preserve"> PAGEREF _Toc108633933 \h </w:instrText>
        </w:r>
        <w:r w:rsidR="00F72E96">
          <w:rPr>
            <w:noProof/>
            <w:webHidden/>
          </w:rPr>
        </w:r>
        <w:r w:rsidR="00F72E96">
          <w:rPr>
            <w:noProof/>
            <w:webHidden/>
          </w:rPr>
          <w:fldChar w:fldCharType="separate"/>
        </w:r>
        <w:r w:rsidR="00F72E96">
          <w:rPr>
            <w:noProof/>
            <w:webHidden/>
          </w:rPr>
          <w:t>12</w:t>
        </w:r>
        <w:r w:rsidR="00F72E96">
          <w:rPr>
            <w:noProof/>
            <w:webHidden/>
          </w:rPr>
          <w:fldChar w:fldCharType="end"/>
        </w:r>
      </w:hyperlink>
    </w:p>
    <w:p w14:paraId="6A4FF7D2" w14:textId="72DE34BF"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34" w:history="1">
        <w:r w:rsidR="00F72E96" w:rsidRPr="00B94C6B">
          <w:rPr>
            <w:rStyle w:val="Hyperlink"/>
            <w:noProof/>
          </w:rPr>
          <w:t>Appendix A: Activity Requirements</w:t>
        </w:r>
        <w:r w:rsidR="00F72E96">
          <w:rPr>
            <w:noProof/>
            <w:webHidden/>
          </w:rPr>
          <w:tab/>
        </w:r>
        <w:r w:rsidR="00F72E96">
          <w:rPr>
            <w:noProof/>
            <w:webHidden/>
          </w:rPr>
          <w:fldChar w:fldCharType="begin"/>
        </w:r>
        <w:r w:rsidR="00F72E96">
          <w:rPr>
            <w:noProof/>
            <w:webHidden/>
          </w:rPr>
          <w:instrText xml:space="preserve"> PAGEREF _Toc108633934 \h </w:instrText>
        </w:r>
        <w:r w:rsidR="00F72E96">
          <w:rPr>
            <w:noProof/>
            <w:webHidden/>
          </w:rPr>
        </w:r>
        <w:r w:rsidR="00F72E96">
          <w:rPr>
            <w:noProof/>
            <w:webHidden/>
          </w:rPr>
          <w:fldChar w:fldCharType="separate"/>
        </w:r>
        <w:r w:rsidR="00F72E96">
          <w:rPr>
            <w:noProof/>
            <w:webHidden/>
          </w:rPr>
          <w:t>13</w:t>
        </w:r>
        <w:r w:rsidR="00F72E96">
          <w:rPr>
            <w:noProof/>
            <w:webHidden/>
          </w:rPr>
          <w:fldChar w:fldCharType="end"/>
        </w:r>
      </w:hyperlink>
    </w:p>
    <w:p w14:paraId="18E31825" w14:textId="1ADAF542"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35" w:history="1">
        <w:r w:rsidR="00F72E96" w:rsidRPr="00B94C6B">
          <w:rPr>
            <w:rStyle w:val="Hyperlink"/>
            <w:noProof/>
          </w:rPr>
          <w:t>A.1. Product Validation</w:t>
        </w:r>
        <w:r w:rsidR="00F72E96">
          <w:rPr>
            <w:noProof/>
            <w:webHidden/>
          </w:rPr>
          <w:tab/>
        </w:r>
        <w:r w:rsidR="00F72E96">
          <w:rPr>
            <w:noProof/>
            <w:webHidden/>
          </w:rPr>
          <w:fldChar w:fldCharType="begin"/>
        </w:r>
        <w:r w:rsidR="00F72E96">
          <w:rPr>
            <w:noProof/>
            <w:webHidden/>
          </w:rPr>
          <w:instrText xml:space="preserve"> PAGEREF _Toc108633935 \h </w:instrText>
        </w:r>
        <w:r w:rsidR="00F72E96">
          <w:rPr>
            <w:noProof/>
            <w:webHidden/>
          </w:rPr>
        </w:r>
        <w:r w:rsidR="00F72E96">
          <w:rPr>
            <w:noProof/>
            <w:webHidden/>
          </w:rPr>
          <w:fldChar w:fldCharType="separate"/>
        </w:r>
        <w:r w:rsidR="00F72E96">
          <w:rPr>
            <w:noProof/>
            <w:webHidden/>
          </w:rPr>
          <w:t>13</w:t>
        </w:r>
        <w:r w:rsidR="00F72E96">
          <w:rPr>
            <w:noProof/>
            <w:webHidden/>
          </w:rPr>
          <w:fldChar w:fldCharType="end"/>
        </w:r>
      </w:hyperlink>
    </w:p>
    <w:p w14:paraId="5B2209A6" w14:textId="6AD63193"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36" w:history="1">
        <w:r w:rsidR="00F72E96" w:rsidRPr="00B94C6B">
          <w:rPr>
            <w:rStyle w:val="Hyperlink"/>
            <w:smallCaps/>
            <w:noProof/>
          </w:rPr>
          <w:t xml:space="preserve">A.1.1 </w:t>
        </w:r>
        <w:r w:rsidR="00F72E96" w:rsidRPr="00B94C6B">
          <w:rPr>
            <w:rStyle w:val="Hyperlink"/>
            <w:noProof/>
          </w:rPr>
          <w:t>Discussion</w:t>
        </w:r>
        <w:r w:rsidR="00F72E96">
          <w:rPr>
            <w:noProof/>
            <w:webHidden/>
          </w:rPr>
          <w:tab/>
        </w:r>
        <w:r w:rsidR="00F72E96">
          <w:rPr>
            <w:noProof/>
            <w:webHidden/>
          </w:rPr>
          <w:fldChar w:fldCharType="begin"/>
        </w:r>
        <w:r w:rsidR="00F72E96">
          <w:rPr>
            <w:noProof/>
            <w:webHidden/>
          </w:rPr>
          <w:instrText xml:space="preserve"> PAGEREF _Toc108633936 \h </w:instrText>
        </w:r>
        <w:r w:rsidR="00F72E96">
          <w:rPr>
            <w:noProof/>
            <w:webHidden/>
          </w:rPr>
        </w:r>
        <w:r w:rsidR="00F72E96">
          <w:rPr>
            <w:noProof/>
            <w:webHidden/>
          </w:rPr>
          <w:fldChar w:fldCharType="separate"/>
        </w:r>
        <w:r w:rsidR="00F72E96">
          <w:rPr>
            <w:noProof/>
            <w:webHidden/>
          </w:rPr>
          <w:t>13</w:t>
        </w:r>
        <w:r w:rsidR="00F72E96">
          <w:rPr>
            <w:noProof/>
            <w:webHidden/>
          </w:rPr>
          <w:fldChar w:fldCharType="end"/>
        </w:r>
      </w:hyperlink>
    </w:p>
    <w:p w14:paraId="43D906B6" w14:textId="2D081640"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37" w:history="1">
        <w:r w:rsidR="00F72E96" w:rsidRPr="00B94C6B">
          <w:rPr>
            <w:rStyle w:val="Hyperlink"/>
            <w:noProof/>
          </w:rPr>
          <w:t>A.1.2 Specification</w:t>
        </w:r>
        <w:r w:rsidR="00F72E96">
          <w:rPr>
            <w:noProof/>
            <w:webHidden/>
          </w:rPr>
          <w:tab/>
        </w:r>
        <w:r w:rsidR="00F72E96">
          <w:rPr>
            <w:noProof/>
            <w:webHidden/>
          </w:rPr>
          <w:fldChar w:fldCharType="begin"/>
        </w:r>
        <w:r w:rsidR="00F72E96">
          <w:rPr>
            <w:noProof/>
            <w:webHidden/>
          </w:rPr>
          <w:instrText xml:space="preserve"> PAGEREF _Toc108633937 \h </w:instrText>
        </w:r>
        <w:r w:rsidR="00F72E96">
          <w:rPr>
            <w:noProof/>
            <w:webHidden/>
          </w:rPr>
        </w:r>
        <w:r w:rsidR="00F72E96">
          <w:rPr>
            <w:noProof/>
            <w:webHidden/>
          </w:rPr>
          <w:fldChar w:fldCharType="separate"/>
        </w:r>
        <w:r w:rsidR="00F72E96">
          <w:rPr>
            <w:noProof/>
            <w:webHidden/>
          </w:rPr>
          <w:t>14</w:t>
        </w:r>
        <w:r w:rsidR="00F72E96">
          <w:rPr>
            <w:noProof/>
            <w:webHidden/>
          </w:rPr>
          <w:fldChar w:fldCharType="end"/>
        </w:r>
      </w:hyperlink>
    </w:p>
    <w:p w14:paraId="77E3530C" w14:textId="1B460F7E"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38" w:history="1">
        <w:r w:rsidR="00F72E96" w:rsidRPr="00B94C6B">
          <w:rPr>
            <w:rStyle w:val="Hyperlink"/>
            <w:noProof/>
          </w:rPr>
          <w:t>A.2. Staff Qualification</w:t>
        </w:r>
        <w:r w:rsidR="00F72E96">
          <w:rPr>
            <w:noProof/>
            <w:webHidden/>
          </w:rPr>
          <w:tab/>
        </w:r>
        <w:r w:rsidR="00F72E96">
          <w:rPr>
            <w:noProof/>
            <w:webHidden/>
          </w:rPr>
          <w:fldChar w:fldCharType="begin"/>
        </w:r>
        <w:r w:rsidR="00F72E96">
          <w:rPr>
            <w:noProof/>
            <w:webHidden/>
          </w:rPr>
          <w:instrText xml:space="preserve"> PAGEREF _Toc108633938 \h </w:instrText>
        </w:r>
        <w:r w:rsidR="00F72E96">
          <w:rPr>
            <w:noProof/>
            <w:webHidden/>
          </w:rPr>
        </w:r>
        <w:r w:rsidR="00F72E96">
          <w:rPr>
            <w:noProof/>
            <w:webHidden/>
          </w:rPr>
          <w:fldChar w:fldCharType="separate"/>
        </w:r>
        <w:r w:rsidR="00F72E96">
          <w:rPr>
            <w:noProof/>
            <w:webHidden/>
          </w:rPr>
          <w:t>15</w:t>
        </w:r>
        <w:r w:rsidR="00F72E96">
          <w:rPr>
            <w:noProof/>
            <w:webHidden/>
          </w:rPr>
          <w:fldChar w:fldCharType="end"/>
        </w:r>
      </w:hyperlink>
    </w:p>
    <w:p w14:paraId="66F5F8E1" w14:textId="134E19CF"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39" w:history="1">
        <w:r w:rsidR="00F72E96" w:rsidRPr="00B94C6B">
          <w:rPr>
            <w:rStyle w:val="Hyperlink"/>
            <w:noProof/>
          </w:rPr>
          <w:t>A.2.1 Discussion</w:t>
        </w:r>
        <w:r w:rsidR="00F72E96">
          <w:rPr>
            <w:noProof/>
            <w:webHidden/>
          </w:rPr>
          <w:tab/>
        </w:r>
        <w:r w:rsidR="00F72E96">
          <w:rPr>
            <w:noProof/>
            <w:webHidden/>
          </w:rPr>
          <w:fldChar w:fldCharType="begin"/>
        </w:r>
        <w:r w:rsidR="00F72E96">
          <w:rPr>
            <w:noProof/>
            <w:webHidden/>
          </w:rPr>
          <w:instrText xml:space="preserve"> PAGEREF _Toc108633939 \h </w:instrText>
        </w:r>
        <w:r w:rsidR="00F72E96">
          <w:rPr>
            <w:noProof/>
            <w:webHidden/>
          </w:rPr>
        </w:r>
        <w:r w:rsidR="00F72E96">
          <w:rPr>
            <w:noProof/>
            <w:webHidden/>
          </w:rPr>
          <w:fldChar w:fldCharType="separate"/>
        </w:r>
        <w:r w:rsidR="00F72E96">
          <w:rPr>
            <w:noProof/>
            <w:webHidden/>
          </w:rPr>
          <w:t>15</w:t>
        </w:r>
        <w:r w:rsidR="00F72E96">
          <w:rPr>
            <w:noProof/>
            <w:webHidden/>
          </w:rPr>
          <w:fldChar w:fldCharType="end"/>
        </w:r>
      </w:hyperlink>
    </w:p>
    <w:p w14:paraId="0559C3F5" w14:textId="7F16C889"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40" w:history="1">
        <w:r w:rsidR="00F72E96" w:rsidRPr="00B94C6B">
          <w:rPr>
            <w:rStyle w:val="Hyperlink"/>
            <w:noProof/>
          </w:rPr>
          <w:t>A.2.2 Specification</w:t>
        </w:r>
        <w:r w:rsidR="00F72E96">
          <w:rPr>
            <w:noProof/>
            <w:webHidden/>
          </w:rPr>
          <w:tab/>
        </w:r>
        <w:r w:rsidR="00F72E96">
          <w:rPr>
            <w:noProof/>
            <w:webHidden/>
          </w:rPr>
          <w:fldChar w:fldCharType="begin"/>
        </w:r>
        <w:r w:rsidR="00F72E96">
          <w:rPr>
            <w:noProof/>
            <w:webHidden/>
          </w:rPr>
          <w:instrText xml:space="preserve"> PAGEREF _Toc108633940 \h </w:instrText>
        </w:r>
        <w:r w:rsidR="00F72E96">
          <w:rPr>
            <w:noProof/>
            <w:webHidden/>
          </w:rPr>
        </w:r>
        <w:r w:rsidR="00F72E96">
          <w:rPr>
            <w:noProof/>
            <w:webHidden/>
          </w:rPr>
          <w:fldChar w:fldCharType="separate"/>
        </w:r>
        <w:r w:rsidR="00F72E96">
          <w:rPr>
            <w:noProof/>
            <w:webHidden/>
          </w:rPr>
          <w:t>15</w:t>
        </w:r>
        <w:r w:rsidR="00F72E96">
          <w:rPr>
            <w:noProof/>
            <w:webHidden/>
          </w:rPr>
          <w:fldChar w:fldCharType="end"/>
        </w:r>
      </w:hyperlink>
    </w:p>
    <w:p w14:paraId="5FBF36EA" w14:textId="25666682"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41" w:history="1">
        <w:r w:rsidR="00F72E96" w:rsidRPr="00B94C6B">
          <w:rPr>
            <w:rStyle w:val="Hyperlink"/>
            <w:noProof/>
          </w:rPr>
          <w:t>A.3. Pre-delivery</w:t>
        </w:r>
        <w:r w:rsidR="00F72E96">
          <w:rPr>
            <w:noProof/>
            <w:webHidden/>
          </w:rPr>
          <w:tab/>
        </w:r>
        <w:r w:rsidR="00F72E96">
          <w:rPr>
            <w:noProof/>
            <w:webHidden/>
          </w:rPr>
          <w:fldChar w:fldCharType="begin"/>
        </w:r>
        <w:r w:rsidR="00F72E96">
          <w:rPr>
            <w:noProof/>
            <w:webHidden/>
          </w:rPr>
          <w:instrText xml:space="preserve"> PAGEREF _Toc108633941 \h </w:instrText>
        </w:r>
        <w:r w:rsidR="00F72E96">
          <w:rPr>
            <w:noProof/>
            <w:webHidden/>
          </w:rPr>
        </w:r>
        <w:r w:rsidR="00F72E96">
          <w:rPr>
            <w:noProof/>
            <w:webHidden/>
          </w:rPr>
          <w:fldChar w:fldCharType="separate"/>
        </w:r>
        <w:r w:rsidR="00F72E96">
          <w:rPr>
            <w:noProof/>
            <w:webHidden/>
          </w:rPr>
          <w:t>15</w:t>
        </w:r>
        <w:r w:rsidR="00F72E96">
          <w:rPr>
            <w:noProof/>
            <w:webHidden/>
          </w:rPr>
          <w:fldChar w:fldCharType="end"/>
        </w:r>
      </w:hyperlink>
    </w:p>
    <w:p w14:paraId="45AA8F97" w14:textId="27B5946B"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42" w:history="1">
        <w:r w:rsidR="00F72E96" w:rsidRPr="00B94C6B">
          <w:rPr>
            <w:rStyle w:val="Hyperlink"/>
            <w:noProof/>
          </w:rPr>
          <w:t>A.3.1 Discussion</w:t>
        </w:r>
        <w:r w:rsidR="00F72E96">
          <w:rPr>
            <w:noProof/>
            <w:webHidden/>
          </w:rPr>
          <w:tab/>
        </w:r>
        <w:r w:rsidR="00F72E96">
          <w:rPr>
            <w:noProof/>
            <w:webHidden/>
          </w:rPr>
          <w:fldChar w:fldCharType="begin"/>
        </w:r>
        <w:r w:rsidR="00F72E96">
          <w:rPr>
            <w:noProof/>
            <w:webHidden/>
          </w:rPr>
          <w:instrText xml:space="preserve"> PAGEREF _Toc108633942 \h </w:instrText>
        </w:r>
        <w:r w:rsidR="00F72E96">
          <w:rPr>
            <w:noProof/>
            <w:webHidden/>
          </w:rPr>
        </w:r>
        <w:r w:rsidR="00F72E96">
          <w:rPr>
            <w:noProof/>
            <w:webHidden/>
          </w:rPr>
          <w:fldChar w:fldCharType="separate"/>
        </w:r>
        <w:r w:rsidR="00F72E96">
          <w:rPr>
            <w:noProof/>
            <w:webHidden/>
          </w:rPr>
          <w:t>15</w:t>
        </w:r>
        <w:r w:rsidR="00F72E96">
          <w:rPr>
            <w:noProof/>
            <w:webHidden/>
          </w:rPr>
          <w:fldChar w:fldCharType="end"/>
        </w:r>
      </w:hyperlink>
    </w:p>
    <w:p w14:paraId="3B5372DD" w14:textId="2AD8EF6E"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43" w:history="1">
        <w:r w:rsidR="00F72E96" w:rsidRPr="00B94C6B">
          <w:rPr>
            <w:rStyle w:val="Hyperlink"/>
            <w:noProof/>
          </w:rPr>
          <w:t>A.3.2 Specification</w:t>
        </w:r>
        <w:r w:rsidR="00F72E96">
          <w:rPr>
            <w:noProof/>
            <w:webHidden/>
          </w:rPr>
          <w:tab/>
        </w:r>
        <w:r w:rsidR="00F72E96">
          <w:rPr>
            <w:noProof/>
            <w:webHidden/>
          </w:rPr>
          <w:fldChar w:fldCharType="begin"/>
        </w:r>
        <w:r w:rsidR="00F72E96">
          <w:rPr>
            <w:noProof/>
            <w:webHidden/>
          </w:rPr>
          <w:instrText xml:space="preserve"> PAGEREF _Toc108633943 \h </w:instrText>
        </w:r>
        <w:r w:rsidR="00F72E96">
          <w:rPr>
            <w:noProof/>
            <w:webHidden/>
          </w:rPr>
        </w:r>
        <w:r w:rsidR="00F72E96">
          <w:rPr>
            <w:noProof/>
            <w:webHidden/>
          </w:rPr>
          <w:fldChar w:fldCharType="separate"/>
        </w:r>
        <w:r w:rsidR="00F72E96">
          <w:rPr>
            <w:noProof/>
            <w:webHidden/>
          </w:rPr>
          <w:t>15</w:t>
        </w:r>
        <w:r w:rsidR="00F72E96">
          <w:rPr>
            <w:noProof/>
            <w:webHidden/>
          </w:rPr>
          <w:fldChar w:fldCharType="end"/>
        </w:r>
      </w:hyperlink>
    </w:p>
    <w:p w14:paraId="0B6A6E6A" w14:textId="476FA9E7"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44" w:history="1">
        <w:r w:rsidR="00F72E96" w:rsidRPr="00B94C6B">
          <w:rPr>
            <w:rStyle w:val="Hyperlink"/>
            <w:noProof/>
          </w:rPr>
          <w:t>A.4. Installation</w:t>
        </w:r>
        <w:r w:rsidR="00F72E96">
          <w:rPr>
            <w:noProof/>
            <w:webHidden/>
          </w:rPr>
          <w:tab/>
        </w:r>
        <w:r w:rsidR="00F72E96">
          <w:rPr>
            <w:noProof/>
            <w:webHidden/>
          </w:rPr>
          <w:fldChar w:fldCharType="begin"/>
        </w:r>
        <w:r w:rsidR="00F72E96">
          <w:rPr>
            <w:noProof/>
            <w:webHidden/>
          </w:rPr>
          <w:instrText xml:space="preserve"> PAGEREF _Toc108633944 \h </w:instrText>
        </w:r>
        <w:r w:rsidR="00F72E96">
          <w:rPr>
            <w:noProof/>
            <w:webHidden/>
          </w:rPr>
        </w:r>
        <w:r w:rsidR="00F72E96">
          <w:rPr>
            <w:noProof/>
            <w:webHidden/>
          </w:rPr>
          <w:fldChar w:fldCharType="separate"/>
        </w:r>
        <w:r w:rsidR="00F72E96">
          <w:rPr>
            <w:noProof/>
            <w:webHidden/>
          </w:rPr>
          <w:t>16</w:t>
        </w:r>
        <w:r w:rsidR="00F72E96">
          <w:rPr>
            <w:noProof/>
            <w:webHidden/>
          </w:rPr>
          <w:fldChar w:fldCharType="end"/>
        </w:r>
      </w:hyperlink>
    </w:p>
    <w:p w14:paraId="0D1AA217" w14:textId="4838EC16"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45" w:history="1">
        <w:r w:rsidR="00F72E96" w:rsidRPr="00B94C6B">
          <w:rPr>
            <w:rStyle w:val="Hyperlink"/>
            <w:noProof/>
          </w:rPr>
          <w:t>A.4.1 Discussion</w:t>
        </w:r>
        <w:r w:rsidR="00F72E96">
          <w:rPr>
            <w:noProof/>
            <w:webHidden/>
          </w:rPr>
          <w:tab/>
        </w:r>
        <w:r w:rsidR="00F72E96">
          <w:rPr>
            <w:noProof/>
            <w:webHidden/>
          </w:rPr>
          <w:fldChar w:fldCharType="begin"/>
        </w:r>
        <w:r w:rsidR="00F72E96">
          <w:rPr>
            <w:noProof/>
            <w:webHidden/>
          </w:rPr>
          <w:instrText xml:space="preserve"> PAGEREF _Toc108633945 \h </w:instrText>
        </w:r>
        <w:r w:rsidR="00F72E96">
          <w:rPr>
            <w:noProof/>
            <w:webHidden/>
          </w:rPr>
        </w:r>
        <w:r w:rsidR="00F72E96">
          <w:rPr>
            <w:noProof/>
            <w:webHidden/>
          </w:rPr>
          <w:fldChar w:fldCharType="separate"/>
        </w:r>
        <w:r w:rsidR="00F72E96">
          <w:rPr>
            <w:noProof/>
            <w:webHidden/>
          </w:rPr>
          <w:t>16</w:t>
        </w:r>
        <w:r w:rsidR="00F72E96">
          <w:rPr>
            <w:noProof/>
            <w:webHidden/>
          </w:rPr>
          <w:fldChar w:fldCharType="end"/>
        </w:r>
      </w:hyperlink>
    </w:p>
    <w:p w14:paraId="51C90E11" w14:textId="2A55378B"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46" w:history="1">
        <w:r w:rsidR="00F72E96" w:rsidRPr="00B94C6B">
          <w:rPr>
            <w:rStyle w:val="Hyperlink"/>
            <w:noProof/>
          </w:rPr>
          <w:t>A.4.2 Specification</w:t>
        </w:r>
        <w:r w:rsidR="00F72E96">
          <w:rPr>
            <w:noProof/>
            <w:webHidden/>
          </w:rPr>
          <w:tab/>
        </w:r>
        <w:r w:rsidR="00F72E96">
          <w:rPr>
            <w:noProof/>
            <w:webHidden/>
          </w:rPr>
          <w:fldChar w:fldCharType="begin"/>
        </w:r>
        <w:r w:rsidR="00F72E96">
          <w:rPr>
            <w:noProof/>
            <w:webHidden/>
          </w:rPr>
          <w:instrText xml:space="preserve"> PAGEREF _Toc108633946 \h </w:instrText>
        </w:r>
        <w:r w:rsidR="00F72E96">
          <w:rPr>
            <w:noProof/>
            <w:webHidden/>
          </w:rPr>
        </w:r>
        <w:r w:rsidR="00F72E96">
          <w:rPr>
            <w:noProof/>
            <w:webHidden/>
          </w:rPr>
          <w:fldChar w:fldCharType="separate"/>
        </w:r>
        <w:r w:rsidR="00F72E96">
          <w:rPr>
            <w:noProof/>
            <w:webHidden/>
          </w:rPr>
          <w:t>16</w:t>
        </w:r>
        <w:r w:rsidR="00F72E96">
          <w:rPr>
            <w:noProof/>
            <w:webHidden/>
          </w:rPr>
          <w:fldChar w:fldCharType="end"/>
        </w:r>
      </w:hyperlink>
    </w:p>
    <w:p w14:paraId="292D877B" w14:textId="75CE7D3B"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47" w:history="1">
        <w:r w:rsidR="00F72E96" w:rsidRPr="00B94C6B">
          <w:rPr>
            <w:rStyle w:val="Hyperlink"/>
            <w:noProof/>
          </w:rPr>
          <w:t>A.5. Periodic QA</w:t>
        </w:r>
        <w:r w:rsidR="00F72E96">
          <w:rPr>
            <w:noProof/>
            <w:webHidden/>
          </w:rPr>
          <w:tab/>
        </w:r>
        <w:r w:rsidR="00F72E96">
          <w:rPr>
            <w:noProof/>
            <w:webHidden/>
          </w:rPr>
          <w:fldChar w:fldCharType="begin"/>
        </w:r>
        <w:r w:rsidR="00F72E96">
          <w:rPr>
            <w:noProof/>
            <w:webHidden/>
          </w:rPr>
          <w:instrText xml:space="preserve"> PAGEREF _Toc108633947 \h </w:instrText>
        </w:r>
        <w:r w:rsidR="00F72E96">
          <w:rPr>
            <w:noProof/>
            <w:webHidden/>
          </w:rPr>
        </w:r>
        <w:r w:rsidR="00F72E96">
          <w:rPr>
            <w:noProof/>
            <w:webHidden/>
          </w:rPr>
          <w:fldChar w:fldCharType="separate"/>
        </w:r>
        <w:r w:rsidR="00F72E96">
          <w:rPr>
            <w:noProof/>
            <w:webHidden/>
          </w:rPr>
          <w:t>16</w:t>
        </w:r>
        <w:r w:rsidR="00F72E96">
          <w:rPr>
            <w:noProof/>
            <w:webHidden/>
          </w:rPr>
          <w:fldChar w:fldCharType="end"/>
        </w:r>
      </w:hyperlink>
    </w:p>
    <w:p w14:paraId="52B34356" w14:textId="17653100"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48" w:history="1">
        <w:r w:rsidR="00F72E96" w:rsidRPr="00B94C6B">
          <w:rPr>
            <w:rStyle w:val="Hyperlink"/>
            <w:noProof/>
          </w:rPr>
          <w:t>A.5.1 Discussion</w:t>
        </w:r>
        <w:r w:rsidR="00F72E96">
          <w:rPr>
            <w:noProof/>
            <w:webHidden/>
          </w:rPr>
          <w:tab/>
        </w:r>
        <w:r w:rsidR="00F72E96">
          <w:rPr>
            <w:noProof/>
            <w:webHidden/>
          </w:rPr>
          <w:fldChar w:fldCharType="begin"/>
        </w:r>
        <w:r w:rsidR="00F72E96">
          <w:rPr>
            <w:noProof/>
            <w:webHidden/>
          </w:rPr>
          <w:instrText xml:space="preserve"> PAGEREF _Toc108633948 \h </w:instrText>
        </w:r>
        <w:r w:rsidR="00F72E96">
          <w:rPr>
            <w:noProof/>
            <w:webHidden/>
          </w:rPr>
        </w:r>
        <w:r w:rsidR="00F72E96">
          <w:rPr>
            <w:noProof/>
            <w:webHidden/>
          </w:rPr>
          <w:fldChar w:fldCharType="separate"/>
        </w:r>
        <w:r w:rsidR="00F72E96">
          <w:rPr>
            <w:noProof/>
            <w:webHidden/>
          </w:rPr>
          <w:t>16</w:t>
        </w:r>
        <w:r w:rsidR="00F72E96">
          <w:rPr>
            <w:noProof/>
            <w:webHidden/>
          </w:rPr>
          <w:fldChar w:fldCharType="end"/>
        </w:r>
      </w:hyperlink>
    </w:p>
    <w:p w14:paraId="422B2949" w14:textId="08F1140E"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49" w:history="1">
        <w:r w:rsidR="00F72E96" w:rsidRPr="00B94C6B">
          <w:rPr>
            <w:rStyle w:val="Hyperlink"/>
            <w:noProof/>
          </w:rPr>
          <w:t>A.5.2 Specification</w:t>
        </w:r>
        <w:r w:rsidR="00F72E96">
          <w:rPr>
            <w:noProof/>
            <w:webHidden/>
          </w:rPr>
          <w:tab/>
        </w:r>
        <w:r w:rsidR="00F72E96">
          <w:rPr>
            <w:noProof/>
            <w:webHidden/>
          </w:rPr>
          <w:fldChar w:fldCharType="begin"/>
        </w:r>
        <w:r w:rsidR="00F72E96">
          <w:rPr>
            <w:noProof/>
            <w:webHidden/>
          </w:rPr>
          <w:instrText xml:space="preserve"> PAGEREF _Toc108633949 \h </w:instrText>
        </w:r>
        <w:r w:rsidR="00F72E96">
          <w:rPr>
            <w:noProof/>
            <w:webHidden/>
          </w:rPr>
        </w:r>
        <w:r w:rsidR="00F72E96">
          <w:rPr>
            <w:noProof/>
            <w:webHidden/>
          </w:rPr>
          <w:fldChar w:fldCharType="separate"/>
        </w:r>
        <w:r w:rsidR="00F72E96">
          <w:rPr>
            <w:noProof/>
            <w:webHidden/>
          </w:rPr>
          <w:t>16</w:t>
        </w:r>
        <w:r w:rsidR="00F72E96">
          <w:rPr>
            <w:noProof/>
            <w:webHidden/>
          </w:rPr>
          <w:fldChar w:fldCharType="end"/>
        </w:r>
      </w:hyperlink>
    </w:p>
    <w:p w14:paraId="0CDBB6B4" w14:textId="66991285"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50" w:history="1">
        <w:r w:rsidR="00F72E96" w:rsidRPr="00B94C6B">
          <w:rPr>
            <w:rStyle w:val="Hyperlink"/>
            <w:noProof/>
          </w:rPr>
          <w:t>A.6. Protocol Design</w:t>
        </w:r>
        <w:r w:rsidR="00F72E96">
          <w:rPr>
            <w:noProof/>
            <w:webHidden/>
          </w:rPr>
          <w:tab/>
        </w:r>
        <w:r w:rsidR="00F72E96">
          <w:rPr>
            <w:noProof/>
            <w:webHidden/>
          </w:rPr>
          <w:fldChar w:fldCharType="begin"/>
        </w:r>
        <w:r w:rsidR="00F72E96">
          <w:rPr>
            <w:noProof/>
            <w:webHidden/>
          </w:rPr>
          <w:instrText xml:space="preserve"> PAGEREF _Toc108633950 \h </w:instrText>
        </w:r>
        <w:r w:rsidR="00F72E96">
          <w:rPr>
            <w:noProof/>
            <w:webHidden/>
          </w:rPr>
        </w:r>
        <w:r w:rsidR="00F72E96">
          <w:rPr>
            <w:noProof/>
            <w:webHidden/>
          </w:rPr>
          <w:fldChar w:fldCharType="separate"/>
        </w:r>
        <w:r w:rsidR="00F72E96">
          <w:rPr>
            <w:noProof/>
            <w:webHidden/>
          </w:rPr>
          <w:t>17</w:t>
        </w:r>
        <w:r w:rsidR="00F72E96">
          <w:rPr>
            <w:noProof/>
            <w:webHidden/>
          </w:rPr>
          <w:fldChar w:fldCharType="end"/>
        </w:r>
      </w:hyperlink>
    </w:p>
    <w:p w14:paraId="63FCE16B" w14:textId="02D0C6E1"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51" w:history="1">
        <w:r w:rsidR="00F72E96" w:rsidRPr="00B94C6B">
          <w:rPr>
            <w:rStyle w:val="Hyperlink"/>
            <w:smallCaps/>
            <w:noProof/>
          </w:rPr>
          <w:t xml:space="preserve">A.6.1 </w:t>
        </w:r>
        <w:r w:rsidR="00F72E96" w:rsidRPr="00B94C6B">
          <w:rPr>
            <w:rStyle w:val="Hyperlink"/>
            <w:noProof/>
          </w:rPr>
          <w:t>Discussion</w:t>
        </w:r>
        <w:r w:rsidR="00F72E96">
          <w:rPr>
            <w:noProof/>
            <w:webHidden/>
          </w:rPr>
          <w:tab/>
        </w:r>
        <w:r w:rsidR="00F72E96">
          <w:rPr>
            <w:noProof/>
            <w:webHidden/>
          </w:rPr>
          <w:fldChar w:fldCharType="begin"/>
        </w:r>
        <w:r w:rsidR="00F72E96">
          <w:rPr>
            <w:noProof/>
            <w:webHidden/>
          </w:rPr>
          <w:instrText xml:space="preserve"> PAGEREF _Toc108633951 \h </w:instrText>
        </w:r>
        <w:r w:rsidR="00F72E96">
          <w:rPr>
            <w:noProof/>
            <w:webHidden/>
          </w:rPr>
        </w:r>
        <w:r w:rsidR="00F72E96">
          <w:rPr>
            <w:noProof/>
            <w:webHidden/>
          </w:rPr>
          <w:fldChar w:fldCharType="separate"/>
        </w:r>
        <w:r w:rsidR="00F72E96">
          <w:rPr>
            <w:noProof/>
            <w:webHidden/>
          </w:rPr>
          <w:t>17</w:t>
        </w:r>
        <w:r w:rsidR="00F72E96">
          <w:rPr>
            <w:noProof/>
            <w:webHidden/>
          </w:rPr>
          <w:fldChar w:fldCharType="end"/>
        </w:r>
      </w:hyperlink>
    </w:p>
    <w:p w14:paraId="7760B164" w14:textId="0E4FEC0C"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52" w:history="1">
        <w:r w:rsidR="00F72E96" w:rsidRPr="00B94C6B">
          <w:rPr>
            <w:rStyle w:val="Hyperlink"/>
            <w:noProof/>
          </w:rPr>
          <w:t>A.6.2 Specification</w:t>
        </w:r>
        <w:r w:rsidR="00F72E96">
          <w:rPr>
            <w:noProof/>
            <w:webHidden/>
          </w:rPr>
          <w:tab/>
        </w:r>
        <w:r w:rsidR="00F72E96">
          <w:rPr>
            <w:noProof/>
            <w:webHidden/>
          </w:rPr>
          <w:fldChar w:fldCharType="begin"/>
        </w:r>
        <w:r w:rsidR="00F72E96">
          <w:rPr>
            <w:noProof/>
            <w:webHidden/>
          </w:rPr>
          <w:instrText xml:space="preserve"> PAGEREF _Toc108633952 \h </w:instrText>
        </w:r>
        <w:r w:rsidR="00F72E96">
          <w:rPr>
            <w:noProof/>
            <w:webHidden/>
          </w:rPr>
        </w:r>
        <w:r w:rsidR="00F72E96">
          <w:rPr>
            <w:noProof/>
            <w:webHidden/>
          </w:rPr>
          <w:fldChar w:fldCharType="separate"/>
        </w:r>
        <w:r w:rsidR="00F72E96">
          <w:rPr>
            <w:noProof/>
            <w:webHidden/>
          </w:rPr>
          <w:t>18</w:t>
        </w:r>
        <w:r w:rsidR="00F72E96">
          <w:rPr>
            <w:noProof/>
            <w:webHidden/>
          </w:rPr>
          <w:fldChar w:fldCharType="end"/>
        </w:r>
      </w:hyperlink>
    </w:p>
    <w:p w14:paraId="53823C44" w14:textId="770C36AF"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53" w:history="1">
        <w:r w:rsidR="00F72E96" w:rsidRPr="00B94C6B">
          <w:rPr>
            <w:rStyle w:val="Hyperlink"/>
            <w:noProof/>
          </w:rPr>
          <w:t>A.7. Subject Selection</w:t>
        </w:r>
        <w:r w:rsidR="00F72E96">
          <w:rPr>
            <w:noProof/>
            <w:webHidden/>
          </w:rPr>
          <w:tab/>
        </w:r>
        <w:r w:rsidR="00F72E96">
          <w:rPr>
            <w:noProof/>
            <w:webHidden/>
          </w:rPr>
          <w:fldChar w:fldCharType="begin"/>
        </w:r>
        <w:r w:rsidR="00F72E96">
          <w:rPr>
            <w:noProof/>
            <w:webHidden/>
          </w:rPr>
          <w:instrText xml:space="preserve"> PAGEREF _Toc108633953 \h </w:instrText>
        </w:r>
        <w:r w:rsidR="00F72E96">
          <w:rPr>
            <w:noProof/>
            <w:webHidden/>
          </w:rPr>
        </w:r>
        <w:r w:rsidR="00F72E96">
          <w:rPr>
            <w:noProof/>
            <w:webHidden/>
          </w:rPr>
          <w:fldChar w:fldCharType="separate"/>
        </w:r>
        <w:r w:rsidR="00F72E96">
          <w:rPr>
            <w:noProof/>
            <w:webHidden/>
          </w:rPr>
          <w:t>18</w:t>
        </w:r>
        <w:r w:rsidR="00F72E96">
          <w:rPr>
            <w:noProof/>
            <w:webHidden/>
          </w:rPr>
          <w:fldChar w:fldCharType="end"/>
        </w:r>
      </w:hyperlink>
    </w:p>
    <w:p w14:paraId="464EEF1E" w14:textId="398C9CCA"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54" w:history="1">
        <w:r w:rsidR="00F72E96" w:rsidRPr="00B94C6B">
          <w:rPr>
            <w:rStyle w:val="Hyperlink"/>
            <w:noProof/>
          </w:rPr>
          <w:t>A.7.1 Discussion</w:t>
        </w:r>
        <w:r w:rsidR="00F72E96">
          <w:rPr>
            <w:noProof/>
            <w:webHidden/>
          </w:rPr>
          <w:tab/>
        </w:r>
        <w:r w:rsidR="00F72E96">
          <w:rPr>
            <w:noProof/>
            <w:webHidden/>
          </w:rPr>
          <w:fldChar w:fldCharType="begin"/>
        </w:r>
        <w:r w:rsidR="00F72E96">
          <w:rPr>
            <w:noProof/>
            <w:webHidden/>
          </w:rPr>
          <w:instrText xml:space="preserve"> PAGEREF _Toc108633954 \h </w:instrText>
        </w:r>
        <w:r w:rsidR="00F72E96">
          <w:rPr>
            <w:noProof/>
            <w:webHidden/>
          </w:rPr>
        </w:r>
        <w:r w:rsidR="00F72E96">
          <w:rPr>
            <w:noProof/>
            <w:webHidden/>
          </w:rPr>
          <w:fldChar w:fldCharType="separate"/>
        </w:r>
        <w:r w:rsidR="00F72E96">
          <w:rPr>
            <w:noProof/>
            <w:webHidden/>
          </w:rPr>
          <w:t>18</w:t>
        </w:r>
        <w:r w:rsidR="00F72E96">
          <w:rPr>
            <w:noProof/>
            <w:webHidden/>
          </w:rPr>
          <w:fldChar w:fldCharType="end"/>
        </w:r>
      </w:hyperlink>
    </w:p>
    <w:p w14:paraId="5D3839BF" w14:textId="606E6C48"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55" w:history="1">
        <w:r w:rsidR="00F72E96" w:rsidRPr="00B94C6B">
          <w:rPr>
            <w:rStyle w:val="Hyperlink"/>
            <w:noProof/>
          </w:rPr>
          <w:t>A.7.2 Specification</w:t>
        </w:r>
        <w:r w:rsidR="00F72E96">
          <w:rPr>
            <w:noProof/>
            <w:webHidden/>
          </w:rPr>
          <w:tab/>
        </w:r>
        <w:r w:rsidR="00F72E96">
          <w:rPr>
            <w:noProof/>
            <w:webHidden/>
          </w:rPr>
          <w:fldChar w:fldCharType="begin"/>
        </w:r>
        <w:r w:rsidR="00F72E96">
          <w:rPr>
            <w:noProof/>
            <w:webHidden/>
          </w:rPr>
          <w:instrText xml:space="preserve"> PAGEREF _Toc108633955 \h </w:instrText>
        </w:r>
        <w:r w:rsidR="00F72E96">
          <w:rPr>
            <w:noProof/>
            <w:webHidden/>
          </w:rPr>
        </w:r>
        <w:r w:rsidR="00F72E96">
          <w:rPr>
            <w:noProof/>
            <w:webHidden/>
          </w:rPr>
          <w:fldChar w:fldCharType="separate"/>
        </w:r>
        <w:r w:rsidR="00F72E96">
          <w:rPr>
            <w:noProof/>
            <w:webHidden/>
          </w:rPr>
          <w:t>18</w:t>
        </w:r>
        <w:r w:rsidR="00F72E96">
          <w:rPr>
            <w:noProof/>
            <w:webHidden/>
          </w:rPr>
          <w:fldChar w:fldCharType="end"/>
        </w:r>
      </w:hyperlink>
    </w:p>
    <w:p w14:paraId="510C4B26" w14:textId="13CB03B5"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56" w:history="1">
        <w:r w:rsidR="00F72E96" w:rsidRPr="00B94C6B">
          <w:rPr>
            <w:rStyle w:val="Hyperlink"/>
            <w:noProof/>
          </w:rPr>
          <w:t>A.8. Subject Handling</w:t>
        </w:r>
        <w:r w:rsidR="00F72E96">
          <w:rPr>
            <w:noProof/>
            <w:webHidden/>
          </w:rPr>
          <w:tab/>
        </w:r>
        <w:r w:rsidR="00F72E96">
          <w:rPr>
            <w:noProof/>
            <w:webHidden/>
          </w:rPr>
          <w:fldChar w:fldCharType="begin"/>
        </w:r>
        <w:r w:rsidR="00F72E96">
          <w:rPr>
            <w:noProof/>
            <w:webHidden/>
          </w:rPr>
          <w:instrText xml:space="preserve"> PAGEREF _Toc108633956 \h </w:instrText>
        </w:r>
        <w:r w:rsidR="00F72E96">
          <w:rPr>
            <w:noProof/>
            <w:webHidden/>
          </w:rPr>
        </w:r>
        <w:r w:rsidR="00F72E96">
          <w:rPr>
            <w:noProof/>
            <w:webHidden/>
          </w:rPr>
          <w:fldChar w:fldCharType="separate"/>
        </w:r>
        <w:r w:rsidR="00F72E96">
          <w:rPr>
            <w:noProof/>
            <w:webHidden/>
          </w:rPr>
          <w:t>19</w:t>
        </w:r>
        <w:r w:rsidR="00F72E96">
          <w:rPr>
            <w:noProof/>
            <w:webHidden/>
          </w:rPr>
          <w:fldChar w:fldCharType="end"/>
        </w:r>
      </w:hyperlink>
    </w:p>
    <w:p w14:paraId="5FABC6D2" w14:textId="22B6C080"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57" w:history="1">
        <w:r w:rsidR="00F72E96" w:rsidRPr="00B94C6B">
          <w:rPr>
            <w:rStyle w:val="Hyperlink"/>
            <w:noProof/>
          </w:rPr>
          <w:t>A.8.1 Discussion</w:t>
        </w:r>
        <w:r w:rsidR="00F72E96">
          <w:rPr>
            <w:noProof/>
            <w:webHidden/>
          </w:rPr>
          <w:tab/>
        </w:r>
        <w:r w:rsidR="00F72E96">
          <w:rPr>
            <w:noProof/>
            <w:webHidden/>
          </w:rPr>
          <w:fldChar w:fldCharType="begin"/>
        </w:r>
        <w:r w:rsidR="00F72E96">
          <w:rPr>
            <w:noProof/>
            <w:webHidden/>
          </w:rPr>
          <w:instrText xml:space="preserve"> PAGEREF _Toc108633957 \h </w:instrText>
        </w:r>
        <w:r w:rsidR="00F72E96">
          <w:rPr>
            <w:noProof/>
            <w:webHidden/>
          </w:rPr>
        </w:r>
        <w:r w:rsidR="00F72E96">
          <w:rPr>
            <w:noProof/>
            <w:webHidden/>
          </w:rPr>
          <w:fldChar w:fldCharType="separate"/>
        </w:r>
        <w:r w:rsidR="00F72E96">
          <w:rPr>
            <w:noProof/>
            <w:webHidden/>
          </w:rPr>
          <w:t>19</w:t>
        </w:r>
        <w:r w:rsidR="00F72E96">
          <w:rPr>
            <w:noProof/>
            <w:webHidden/>
          </w:rPr>
          <w:fldChar w:fldCharType="end"/>
        </w:r>
      </w:hyperlink>
    </w:p>
    <w:p w14:paraId="5BF75435" w14:textId="67352347"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58" w:history="1">
        <w:r w:rsidR="00F72E96" w:rsidRPr="00B94C6B">
          <w:rPr>
            <w:rStyle w:val="Hyperlink"/>
            <w:noProof/>
          </w:rPr>
          <w:t>A.8.2 Specification</w:t>
        </w:r>
        <w:r w:rsidR="00F72E96">
          <w:rPr>
            <w:noProof/>
            <w:webHidden/>
          </w:rPr>
          <w:tab/>
        </w:r>
        <w:r w:rsidR="00F72E96">
          <w:rPr>
            <w:noProof/>
            <w:webHidden/>
          </w:rPr>
          <w:fldChar w:fldCharType="begin"/>
        </w:r>
        <w:r w:rsidR="00F72E96">
          <w:rPr>
            <w:noProof/>
            <w:webHidden/>
          </w:rPr>
          <w:instrText xml:space="preserve"> PAGEREF _Toc108633958 \h </w:instrText>
        </w:r>
        <w:r w:rsidR="00F72E96">
          <w:rPr>
            <w:noProof/>
            <w:webHidden/>
          </w:rPr>
        </w:r>
        <w:r w:rsidR="00F72E96">
          <w:rPr>
            <w:noProof/>
            <w:webHidden/>
          </w:rPr>
          <w:fldChar w:fldCharType="separate"/>
        </w:r>
        <w:r w:rsidR="00F72E96">
          <w:rPr>
            <w:noProof/>
            <w:webHidden/>
          </w:rPr>
          <w:t>19</w:t>
        </w:r>
        <w:r w:rsidR="00F72E96">
          <w:rPr>
            <w:noProof/>
            <w:webHidden/>
          </w:rPr>
          <w:fldChar w:fldCharType="end"/>
        </w:r>
      </w:hyperlink>
    </w:p>
    <w:p w14:paraId="3A666100" w14:textId="647B9EF8"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59" w:history="1">
        <w:r w:rsidR="00F72E96" w:rsidRPr="00B94C6B">
          <w:rPr>
            <w:rStyle w:val="Hyperlink"/>
            <w:noProof/>
          </w:rPr>
          <w:t>A.9. Image Data Acquisition</w:t>
        </w:r>
        <w:r w:rsidR="00F72E96">
          <w:rPr>
            <w:noProof/>
            <w:webHidden/>
          </w:rPr>
          <w:tab/>
        </w:r>
        <w:r w:rsidR="00F72E96">
          <w:rPr>
            <w:noProof/>
            <w:webHidden/>
          </w:rPr>
          <w:fldChar w:fldCharType="begin"/>
        </w:r>
        <w:r w:rsidR="00F72E96">
          <w:rPr>
            <w:noProof/>
            <w:webHidden/>
          </w:rPr>
          <w:instrText xml:space="preserve"> PAGEREF _Toc108633959 \h </w:instrText>
        </w:r>
        <w:r w:rsidR="00F72E96">
          <w:rPr>
            <w:noProof/>
            <w:webHidden/>
          </w:rPr>
        </w:r>
        <w:r w:rsidR="00F72E96">
          <w:rPr>
            <w:noProof/>
            <w:webHidden/>
          </w:rPr>
          <w:fldChar w:fldCharType="separate"/>
        </w:r>
        <w:r w:rsidR="00F72E96">
          <w:rPr>
            <w:noProof/>
            <w:webHidden/>
          </w:rPr>
          <w:t>20</w:t>
        </w:r>
        <w:r w:rsidR="00F72E96">
          <w:rPr>
            <w:noProof/>
            <w:webHidden/>
          </w:rPr>
          <w:fldChar w:fldCharType="end"/>
        </w:r>
      </w:hyperlink>
    </w:p>
    <w:p w14:paraId="04A41E7C" w14:textId="093F15E5"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60" w:history="1">
        <w:r w:rsidR="00F72E96" w:rsidRPr="00B94C6B">
          <w:rPr>
            <w:rStyle w:val="Hyperlink"/>
            <w:noProof/>
          </w:rPr>
          <w:t>A.9.1 Discussion</w:t>
        </w:r>
        <w:r w:rsidR="00F72E96">
          <w:rPr>
            <w:noProof/>
            <w:webHidden/>
          </w:rPr>
          <w:tab/>
        </w:r>
        <w:r w:rsidR="00F72E96">
          <w:rPr>
            <w:noProof/>
            <w:webHidden/>
          </w:rPr>
          <w:fldChar w:fldCharType="begin"/>
        </w:r>
        <w:r w:rsidR="00F72E96">
          <w:rPr>
            <w:noProof/>
            <w:webHidden/>
          </w:rPr>
          <w:instrText xml:space="preserve"> PAGEREF _Toc108633960 \h </w:instrText>
        </w:r>
        <w:r w:rsidR="00F72E96">
          <w:rPr>
            <w:noProof/>
            <w:webHidden/>
          </w:rPr>
        </w:r>
        <w:r w:rsidR="00F72E96">
          <w:rPr>
            <w:noProof/>
            <w:webHidden/>
          </w:rPr>
          <w:fldChar w:fldCharType="separate"/>
        </w:r>
        <w:r w:rsidR="00F72E96">
          <w:rPr>
            <w:noProof/>
            <w:webHidden/>
          </w:rPr>
          <w:t>20</w:t>
        </w:r>
        <w:r w:rsidR="00F72E96">
          <w:rPr>
            <w:noProof/>
            <w:webHidden/>
          </w:rPr>
          <w:fldChar w:fldCharType="end"/>
        </w:r>
      </w:hyperlink>
    </w:p>
    <w:p w14:paraId="27323A97" w14:textId="22D5B5D3"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61" w:history="1">
        <w:r w:rsidR="00F72E96" w:rsidRPr="00B94C6B">
          <w:rPr>
            <w:rStyle w:val="Hyperlink"/>
            <w:noProof/>
          </w:rPr>
          <w:t>A.9.2 Specification</w:t>
        </w:r>
        <w:r w:rsidR="00F72E96">
          <w:rPr>
            <w:noProof/>
            <w:webHidden/>
          </w:rPr>
          <w:tab/>
        </w:r>
        <w:r w:rsidR="00F72E96">
          <w:rPr>
            <w:noProof/>
            <w:webHidden/>
          </w:rPr>
          <w:fldChar w:fldCharType="begin"/>
        </w:r>
        <w:r w:rsidR="00F72E96">
          <w:rPr>
            <w:noProof/>
            <w:webHidden/>
          </w:rPr>
          <w:instrText xml:space="preserve"> PAGEREF _Toc108633961 \h </w:instrText>
        </w:r>
        <w:r w:rsidR="00F72E96">
          <w:rPr>
            <w:noProof/>
            <w:webHidden/>
          </w:rPr>
        </w:r>
        <w:r w:rsidR="00F72E96">
          <w:rPr>
            <w:noProof/>
            <w:webHidden/>
          </w:rPr>
          <w:fldChar w:fldCharType="separate"/>
        </w:r>
        <w:r w:rsidR="00F72E96">
          <w:rPr>
            <w:noProof/>
            <w:webHidden/>
          </w:rPr>
          <w:t>20</w:t>
        </w:r>
        <w:r w:rsidR="00F72E96">
          <w:rPr>
            <w:noProof/>
            <w:webHidden/>
          </w:rPr>
          <w:fldChar w:fldCharType="end"/>
        </w:r>
      </w:hyperlink>
    </w:p>
    <w:p w14:paraId="4CFE6788" w14:textId="05AAC9F4"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62" w:history="1">
        <w:r w:rsidR="00F72E96" w:rsidRPr="00B94C6B">
          <w:rPr>
            <w:rStyle w:val="Hyperlink"/>
            <w:noProof/>
          </w:rPr>
          <w:t>A.10. Image Data Reconstruction</w:t>
        </w:r>
        <w:r w:rsidR="00F72E96">
          <w:rPr>
            <w:noProof/>
            <w:webHidden/>
          </w:rPr>
          <w:tab/>
        </w:r>
        <w:r w:rsidR="00F72E96">
          <w:rPr>
            <w:noProof/>
            <w:webHidden/>
          </w:rPr>
          <w:fldChar w:fldCharType="begin"/>
        </w:r>
        <w:r w:rsidR="00F72E96">
          <w:rPr>
            <w:noProof/>
            <w:webHidden/>
          </w:rPr>
          <w:instrText xml:space="preserve"> PAGEREF _Toc108633962 \h </w:instrText>
        </w:r>
        <w:r w:rsidR="00F72E96">
          <w:rPr>
            <w:noProof/>
            <w:webHidden/>
          </w:rPr>
        </w:r>
        <w:r w:rsidR="00F72E96">
          <w:rPr>
            <w:noProof/>
            <w:webHidden/>
          </w:rPr>
          <w:fldChar w:fldCharType="separate"/>
        </w:r>
        <w:r w:rsidR="00F72E96">
          <w:rPr>
            <w:noProof/>
            <w:webHidden/>
          </w:rPr>
          <w:t>20</w:t>
        </w:r>
        <w:r w:rsidR="00F72E96">
          <w:rPr>
            <w:noProof/>
            <w:webHidden/>
          </w:rPr>
          <w:fldChar w:fldCharType="end"/>
        </w:r>
      </w:hyperlink>
    </w:p>
    <w:p w14:paraId="56D69A7B" w14:textId="72914708"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63" w:history="1">
        <w:r w:rsidR="00F72E96" w:rsidRPr="00B94C6B">
          <w:rPr>
            <w:rStyle w:val="Hyperlink"/>
            <w:noProof/>
          </w:rPr>
          <w:t>A.10.1 Discussion</w:t>
        </w:r>
        <w:r w:rsidR="00F72E96">
          <w:rPr>
            <w:noProof/>
            <w:webHidden/>
          </w:rPr>
          <w:tab/>
        </w:r>
        <w:r w:rsidR="00F72E96">
          <w:rPr>
            <w:noProof/>
            <w:webHidden/>
          </w:rPr>
          <w:fldChar w:fldCharType="begin"/>
        </w:r>
        <w:r w:rsidR="00F72E96">
          <w:rPr>
            <w:noProof/>
            <w:webHidden/>
          </w:rPr>
          <w:instrText xml:space="preserve"> PAGEREF _Toc108633963 \h </w:instrText>
        </w:r>
        <w:r w:rsidR="00F72E96">
          <w:rPr>
            <w:noProof/>
            <w:webHidden/>
          </w:rPr>
        </w:r>
        <w:r w:rsidR="00F72E96">
          <w:rPr>
            <w:noProof/>
            <w:webHidden/>
          </w:rPr>
          <w:fldChar w:fldCharType="separate"/>
        </w:r>
        <w:r w:rsidR="00F72E96">
          <w:rPr>
            <w:noProof/>
            <w:webHidden/>
          </w:rPr>
          <w:t>20</w:t>
        </w:r>
        <w:r w:rsidR="00F72E96">
          <w:rPr>
            <w:noProof/>
            <w:webHidden/>
          </w:rPr>
          <w:fldChar w:fldCharType="end"/>
        </w:r>
      </w:hyperlink>
    </w:p>
    <w:p w14:paraId="01F144DE" w14:textId="65D726E7"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64" w:history="1">
        <w:r w:rsidR="00F72E96" w:rsidRPr="00B94C6B">
          <w:rPr>
            <w:rStyle w:val="Hyperlink"/>
            <w:noProof/>
          </w:rPr>
          <w:t>A.10.2 Specification</w:t>
        </w:r>
        <w:r w:rsidR="00F72E96">
          <w:rPr>
            <w:noProof/>
            <w:webHidden/>
          </w:rPr>
          <w:tab/>
        </w:r>
        <w:r w:rsidR="00F72E96">
          <w:rPr>
            <w:noProof/>
            <w:webHidden/>
          </w:rPr>
          <w:fldChar w:fldCharType="begin"/>
        </w:r>
        <w:r w:rsidR="00F72E96">
          <w:rPr>
            <w:noProof/>
            <w:webHidden/>
          </w:rPr>
          <w:instrText xml:space="preserve"> PAGEREF _Toc108633964 \h </w:instrText>
        </w:r>
        <w:r w:rsidR="00F72E96">
          <w:rPr>
            <w:noProof/>
            <w:webHidden/>
          </w:rPr>
        </w:r>
        <w:r w:rsidR="00F72E96">
          <w:rPr>
            <w:noProof/>
            <w:webHidden/>
          </w:rPr>
          <w:fldChar w:fldCharType="separate"/>
        </w:r>
        <w:r w:rsidR="00F72E96">
          <w:rPr>
            <w:noProof/>
            <w:webHidden/>
          </w:rPr>
          <w:t>20</w:t>
        </w:r>
        <w:r w:rsidR="00F72E96">
          <w:rPr>
            <w:noProof/>
            <w:webHidden/>
          </w:rPr>
          <w:fldChar w:fldCharType="end"/>
        </w:r>
      </w:hyperlink>
    </w:p>
    <w:p w14:paraId="1FEBA682" w14:textId="5D56C2BC"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65" w:history="1">
        <w:r w:rsidR="00F72E96" w:rsidRPr="00B94C6B">
          <w:rPr>
            <w:rStyle w:val="Hyperlink"/>
            <w:noProof/>
          </w:rPr>
          <w:t>A.11. Image QA</w:t>
        </w:r>
        <w:r w:rsidR="00F72E96">
          <w:rPr>
            <w:noProof/>
            <w:webHidden/>
          </w:rPr>
          <w:tab/>
        </w:r>
        <w:r w:rsidR="00F72E96">
          <w:rPr>
            <w:noProof/>
            <w:webHidden/>
          </w:rPr>
          <w:fldChar w:fldCharType="begin"/>
        </w:r>
        <w:r w:rsidR="00F72E96">
          <w:rPr>
            <w:noProof/>
            <w:webHidden/>
          </w:rPr>
          <w:instrText xml:space="preserve"> PAGEREF _Toc108633965 \h </w:instrText>
        </w:r>
        <w:r w:rsidR="00F72E96">
          <w:rPr>
            <w:noProof/>
            <w:webHidden/>
          </w:rPr>
        </w:r>
        <w:r w:rsidR="00F72E96">
          <w:rPr>
            <w:noProof/>
            <w:webHidden/>
          </w:rPr>
          <w:fldChar w:fldCharType="separate"/>
        </w:r>
        <w:r w:rsidR="00F72E96">
          <w:rPr>
            <w:noProof/>
            <w:webHidden/>
          </w:rPr>
          <w:t>21</w:t>
        </w:r>
        <w:r w:rsidR="00F72E96">
          <w:rPr>
            <w:noProof/>
            <w:webHidden/>
          </w:rPr>
          <w:fldChar w:fldCharType="end"/>
        </w:r>
      </w:hyperlink>
    </w:p>
    <w:p w14:paraId="2E5F8300" w14:textId="3AE07EE5"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66" w:history="1">
        <w:r w:rsidR="00F72E96" w:rsidRPr="00B94C6B">
          <w:rPr>
            <w:rStyle w:val="Hyperlink"/>
            <w:noProof/>
          </w:rPr>
          <w:t>A.11.1 Discussion</w:t>
        </w:r>
        <w:r w:rsidR="00F72E96">
          <w:rPr>
            <w:noProof/>
            <w:webHidden/>
          </w:rPr>
          <w:tab/>
        </w:r>
        <w:r w:rsidR="00F72E96">
          <w:rPr>
            <w:noProof/>
            <w:webHidden/>
          </w:rPr>
          <w:fldChar w:fldCharType="begin"/>
        </w:r>
        <w:r w:rsidR="00F72E96">
          <w:rPr>
            <w:noProof/>
            <w:webHidden/>
          </w:rPr>
          <w:instrText xml:space="preserve"> PAGEREF _Toc108633966 \h </w:instrText>
        </w:r>
        <w:r w:rsidR="00F72E96">
          <w:rPr>
            <w:noProof/>
            <w:webHidden/>
          </w:rPr>
        </w:r>
        <w:r w:rsidR="00F72E96">
          <w:rPr>
            <w:noProof/>
            <w:webHidden/>
          </w:rPr>
          <w:fldChar w:fldCharType="separate"/>
        </w:r>
        <w:r w:rsidR="00F72E96">
          <w:rPr>
            <w:noProof/>
            <w:webHidden/>
          </w:rPr>
          <w:t>21</w:t>
        </w:r>
        <w:r w:rsidR="00F72E96">
          <w:rPr>
            <w:noProof/>
            <w:webHidden/>
          </w:rPr>
          <w:fldChar w:fldCharType="end"/>
        </w:r>
      </w:hyperlink>
    </w:p>
    <w:p w14:paraId="21316334" w14:textId="2CACF108"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67" w:history="1">
        <w:r w:rsidR="00F72E96" w:rsidRPr="00B94C6B">
          <w:rPr>
            <w:rStyle w:val="Hyperlink"/>
            <w:noProof/>
          </w:rPr>
          <w:t>A.11.2 Specification</w:t>
        </w:r>
        <w:r w:rsidR="00F72E96">
          <w:rPr>
            <w:noProof/>
            <w:webHidden/>
          </w:rPr>
          <w:tab/>
        </w:r>
        <w:r w:rsidR="00F72E96">
          <w:rPr>
            <w:noProof/>
            <w:webHidden/>
          </w:rPr>
          <w:fldChar w:fldCharType="begin"/>
        </w:r>
        <w:r w:rsidR="00F72E96">
          <w:rPr>
            <w:noProof/>
            <w:webHidden/>
          </w:rPr>
          <w:instrText xml:space="preserve"> PAGEREF _Toc108633967 \h </w:instrText>
        </w:r>
        <w:r w:rsidR="00F72E96">
          <w:rPr>
            <w:noProof/>
            <w:webHidden/>
          </w:rPr>
        </w:r>
        <w:r w:rsidR="00F72E96">
          <w:rPr>
            <w:noProof/>
            <w:webHidden/>
          </w:rPr>
          <w:fldChar w:fldCharType="separate"/>
        </w:r>
        <w:r w:rsidR="00F72E96">
          <w:rPr>
            <w:noProof/>
            <w:webHidden/>
          </w:rPr>
          <w:t>22</w:t>
        </w:r>
        <w:r w:rsidR="00F72E96">
          <w:rPr>
            <w:noProof/>
            <w:webHidden/>
          </w:rPr>
          <w:fldChar w:fldCharType="end"/>
        </w:r>
      </w:hyperlink>
    </w:p>
    <w:p w14:paraId="7EB79150" w14:textId="33C4CB96"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68" w:history="1">
        <w:r w:rsidR="00F72E96" w:rsidRPr="00B94C6B">
          <w:rPr>
            <w:rStyle w:val="Hyperlink"/>
            <w:noProof/>
          </w:rPr>
          <w:t>A.12. Image Distribution</w:t>
        </w:r>
        <w:r w:rsidR="00F72E96">
          <w:rPr>
            <w:noProof/>
            <w:webHidden/>
          </w:rPr>
          <w:tab/>
        </w:r>
        <w:r w:rsidR="00F72E96">
          <w:rPr>
            <w:noProof/>
            <w:webHidden/>
          </w:rPr>
          <w:fldChar w:fldCharType="begin"/>
        </w:r>
        <w:r w:rsidR="00F72E96">
          <w:rPr>
            <w:noProof/>
            <w:webHidden/>
          </w:rPr>
          <w:instrText xml:space="preserve"> PAGEREF _Toc108633968 \h </w:instrText>
        </w:r>
        <w:r w:rsidR="00F72E96">
          <w:rPr>
            <w:noProof/>
            <w:webHidden/>
          </w:rPr>
        </w:r>
        <w:r w:rsidR="00F72E96">
          <w:rPr>
            <w:noProof/>
            <w:webHidden/>
          </w:rPr>
          <w:fldChar w:fldCharType="separate"/>
        </w:r>
        <w:r w:rsidR="00F72E96">
          <w:rPr>
            <w:noProof/>
            <w:webHidden/>
          </w:rPr>
          <w:t>22</w:t>
        </w:r>
        <w:r w:rsidR="00F72E96">
          <w:rPr>
            <w:noProof/>
            <w:webHidden/>
          </w:rPr>
          <w:fldChar w:fldCharType="end"/>
        </w:r>
      </w:hyperlink>
    </w:p>
    <w:p w14:paraId="634E9894" w14:textId="1C2D86AC"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69" w:history="1">
        <w:r w:rsidR="00F72E96" w:rsidRPr="00B94C6B">
          <w:rPr>
            <w:rStyle w:val="Hyperlink"/>
            <w:noProof/>
          </w:rPr>
          <w:t>A.12.1 Discussion</w:t>
        </w:r>
        <w:r w:rsidR="00F72E96">
          <w:rPr>
            <w:noProof/>
            <w:webHidden/>
          </w:rPr>
          <w:tab/>
        </w:r>
        <w:r w:rsidR="00F72E96">
          <w:rPr>
            <w:noProof/>
            <w:webHidden/>
          </w:rPr>
          <w:fldChar w:fldCharType="begin"/>
        </w:r>
        <w:r w:rsidR="00F72E96">
          <w:rPr>
            <w:noProof/>
            <w:webHidden/>
          </w:rPr>
          <w:instrText xml:space="preserve"> PAGEREF _Toc108633969 \h </w:instrText>
        </w:r>
        <w:r w:rsidR="00F72E96">
          <w:rPr>
            <w:noProof/>
            <w:webHidden/>
          </w:rPr>
        </w:r>
        <w:r w:rsidR="00F72E96">
          <w:rPr>
            <w:noProof/>
            <w:webHidden/>
          </w:rPr>
          <w:fldChar w:fldCharType="separate"/>
        </w:r>
        <w:r w:rsidR="00F72E96">
          <w:rPr>
            <w:noProof/>
            <w:webHidden/>
          </w:rPr>
          <w:t>22</w:t>
        </w:r>
        <w:r w:rsidR="00F72E96">
          <w:rPr>
            <w:noProof/>
            <w:webHidden/>
          </w:rPr>
          <w:fldChar w:fldCharType="end"/>
        </w:r>
      </w:hyperlink>
    </w:p>
    <w:p w14:paraId="594062F8" w14:textId="52D38F8A"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70" w:history="1">
        <w:r w:rsidR="00F72E96" w:rsidRPr="00B94C6B">
          <w:rPr>
            <w:rStyle w:val="Hyperlink"/>
            <w:noProof/>
          </w:rPr>
          <w:t>A.12.2 Specification</w:t>
        </w:r>
        <w:r w:rsidR="00F72E96">
          <w:rPr>
            <w:noProof/>
            <w:webHidden/>
          </w:rPr>
          <w:tab/>
        </w:r>
        <w:r w:rsidR="00F72E96">
          <w:rPr>
            <w:noProof/>
            <w:webHidden/>
          </w:rPr>
          <w:fldChar w:fldCharType="begin"/>
        </w:r>
        <w:r w:rsidR="00F72E96">
          <w:rPr>
            <w:noProof/>
            <w:webHidden/>
          </w:rPr>
          <w:instrText xml:space="preserve"> PAGEREF _Toc108633970 \h </w:instrText>
        </w:r>
        <w:r w:rsidR="00F72E96">
          <w:rPr>
            <w:noProof/>
            <w:webHidden/>
          </w:rPr>
        </w:r>
        <w:r w:rsidR="00F72E96">
          <w:rPr>
            <w:noProof/>
            <w:webHidden/>
          </w:rPr>
          <w:fldChar w:fldCharType="separate"/>
        </w:r>
        <w:r w:rsidR="00F72E96">
          <w:rPr>
            <w:noProof/>
            <w:webHidden/>
          </w:rPr>
          <w:t>23</w:t>
        </w:r>
        <w:r w:rsidR="00F72E96">
          <w:rPr>
            <w:noProof/>
            <w:webHidden/>
          </w:rPr>
          <w:fldChar w:fldCharType="end"/>
        </w:r>
      </w:hyperlink>
    </w:p>
    <w:p w14:paraId="1621B1F1" w14:textId="06B12CC4"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71" w:history="1">
        <w:r w:rsidR="00F72E96" w:rsidRPr="00B94C6B">
          <w:rPr>
            <w:rStyle w:val="Hyperlink"/>
            <w:noProof/>
          </w:rPr>
          <w:t>A.13. Image Analysis</w:t>
        </w:r>
        <w:r w:rsidR="00F72E96">
          <w:rPr>
            <w:noProof/>
            <w:webHidden/>
          </w:rPr>
          <w:tab/>
        </w:r>
        <w:r w:rsidR="00F72E96">
          <w:rPr>
            <w:noProof/>
            <w:webHidden/>
          </w:rPr>
          <w:fldChar w:fldCharType="begin"/>
        </w:r>
        <w:r w:rsidR="00F72E96">
          <w:rPr>
            <w:noProof/>
            <w:webHidden/>
          </w:rPr>
          <w:instrText xml:space="preserve"> PAGEREF _Toc108633971 \h </w:instrText>
        </w:r>
        <w:r w:rsidR="00F72E96">
          <w:rPr>
            <w:noProof/>
            <w:webHidden/>
          </w:rPr>
        </w:r>
        <w:r w:rsidR="00F72E96">
          <w:rPr>
            <w:noProof/>
            <w:webHidden/>
          </w:rPr>
          <w:fldChar w:fldCharType="separate"/>
        </w:r>
        <w:r w:rsidR="00F72E96">
          <w:rPr>
            <w:noProof/>
            <w:webHidden/>
          </w:rPr>
          <w:t>23</w:t>
        </w:r>
        <w:r w:rsidR="00F72E96">
          <w:rPr>
            <w:noProof/>
            <w:webHidden/>
          </w:rPr>
          <w:fldChar w:fldCharType="end"/>
        </w:r>
      </w:hyperlink>
    </w:p>
    <w:p w14:paraId="25B428F8" w14:textId="7706D9C9"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72" w:history="1">
        <w:r w:rsidR="00F72E96" w:rsidRPr="00B94C6B">
          <w:rPr>
            <w:rStyle w:val="Hyperlink"/>
            <w:noProof/>
          </w:rPr>
          <w:t>A.13.1 Discussion</w:t>
        </w:r>
        <w:r w:rsidR="00F72E96">
          <w:rPr>
            <w:noProof/>
            <w:webHidden/>
          </w:rPr>
          <w:tab/>
        </w:r>
        <w:r w:rsidR="00F72E96">
          <w:rPr>
            <w:noProof/>
            <w:webHidden/>
          </w:rPr>
          <w:fldChar w:fldCharType="begin"/>
        </w:r>
        <w:r w:rsidR="00F72E96">
          <w:rPr>
            <w:noProof/>
            <w:webHidden/>
          </w:rPr>
          <w:instrText xml:space="preserve"> PAGEREF _Toc108633972 \h </w:instrText>
        </w:r>
        <w:r w:rsidR="00F72E96">
          <w:rPr>
            <w:noProof/>
            <w:webHidden/>
          </w:rPr>
        </w:r>
        <w:r w:rsidR="00F72E96">
          <w:rPr>
            <w:noProof/>
            <w:webHidden/>
          </w:rPr>
          <w:fldChar w:fldCharType="separate"/>
        </w:r>
        <w:r w:rsidR="00F72E96">
          <w:rPr>
            <w:noProof/>
            <w:webHidden/>
          </w:rPr>
          <w:t>23</w:t>
        </w:r>
        <w:r w:rsidR="00F72E96">
          <w:rPr>
            <w:noProof/>
            <w:webHidden/>
          </w:rPr>
          <w:fldChar w:fldCharType="end"/>
        </w:r>
      </w:hyperlink>
    </w:p>
    <w:p w14:paraId="0B947156" w14:textId="73FAF799"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73" w:history="1">
        <w:r w:rsidR="00F72E96" w:rsidRPr="00B94C6B">
          <w:rPr>
            <w:rStyle w:val="Hyperlink"/>
            <w:noProof/>
          </w:rPr>
          <w:t>A.13.2 Specification</w:t>
        </w:r>
        <w:r w:rsidR="00F72E96">
          <w:rPr>
            <w:noProof/>
            <w:webHidden/>
          </w:rPr>
          <w:tab/>
        </w:r>
        <w:r w:rsidR="00F72E96">
          <w:rPr>
            <w:noProof/>
            <w:webHidden/>
          </w:rPr>
          <w:fldChar w:fldCharType="begin"/>
        </w:r>
        <w:r w:rsidR="00F72E96">
          <w:rPr>
            <w:noProof/>
            <w:webHidden/>
          </w:rPr>
          <w:instrText xml:space="preserve"> PAGEREF _Toc108633973 \h </w:instrText>
        </w:r>
        <w:r w:rsidR="00F72E96">
          <w:rPr>
            <w:noProof/>
            <w:webHidden/>
          </w:rPr>
        </w:r>
        <w:r w:rsidR="00F72E96">
          <w:rPr>
            <w:noProof/>
            <w:webHidden/>
          </w:rPr>
          <w:fldChar w:fldCharType="separate"/>
        </w:r>
        <w:r w:rsidR="00F72E96">
          <w:rPr>
            <w:noProof/>
            <w:webHidden/>
          </w:rPr>
          <w:t>23</w:t>
        </w:r>
        <w:r w:rsidR="00F72E96">
          <w:rPr>
            <w:noProof/>
            <w:webHidden/>
          </w:rPr>
          <w:fldChar w:fldCharType="end"/>
        </w:r>
      </w:hyperlink>
    </w:p>
    <w:p w14:paraId="58CCAF68" w14:textId="143162E8" w:rsidR="00F72E96" w:rsidRDefault="009430FC">
      <w:pPr>
        <w:pStyle w:val="TOC2"/>
        <w:tabs>
          <w:tab w:val="right" w:leader="dot" w:pos="10214"/>
        </w:tabs>
        <w:rPr>
          <w:rFonts w:asciiTheme="minorHAnsi" w:eastAsiaTheme="minorEastAsia" w:hAnsiTheme="minorHAnsi" w:cstheme="minorBidi"/>
          <w:noProof/>
          <w:sz w:val="22"/>
          <w:szCs w:val="22"/>
        </w:rPr>
      </w:pPr>
      <w:hyperlink w:anchor="_Toc108633974" w:history="1">
        <w:r w:rsidR="00F72E96" w:rsidRPr="00B94C6B">
          <w:rPr>
            <w:rStyle w:val="Hyperlink"/>
            <w:noProof/>
          </w:rPr>
          <w:t>A.14. Image Interpretation</w:t>
        </w:r>
        <w:r w:rsidR="00F72E96">
          <w:rPr>
            <w:noProof/>
            <w:webHidden/>
          </w:rPr>
          <w:tab/>
        </w:r>
        <w:r w:rsidR="00F72E96">
          <w:rPr>
            <w:noProof/>
            <w:webHidden/>
          </w:rPr>
          <w:fldChar w:fldCharType="begin"/>
        </w:r>
        <w:r w:rsidR="00F72E96">
          <w:rPr>
            <w:noProof/>
            <w:webHidden/>
          </w:rPr>
          <w:instrText xml:space="preserve"> PAGEREF _Toc108633974 \h </w:instrText>
        </w:r>
        <w:r w:rsidR="00F72E96">
          <w:rPr>
            <w:noProof/>
            <w:webHidden/>
          </w:rPr>
        </w:r>
        <w:r w:rsidR="00F72E96">
          <w:rPr>
            <w:noProof/>
            <w:webHidden/>
          </w:rPr>
          <w:fldChar w:fldCharType="separate"/>
        </w:r>
        <w:r w:rsidR="00F72E96">
          <w:rPr>
            <w:noProof/>
            <w:webHidden/>
          </w:rPr>
          <w:t>23</w:t>
        </w:r>
        <w:r w:rsidR="00F72E96">
          <w:rPr>
            <w:noProof/>
            <w:webHidden/>
          </w:rPr>
          <w:fldChar w:fldCharType="end"/>
        </w:r>
      </w:hyperlink>
    </w:p>
    <w:p w14:paraId="3F720757" w14:textId="0AAAE036"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75" w:history="1">
        <w:r w:rsidR="00F72E96" w:rsidRPr="00B94C6B">
          <w:rPr>
            <w:rStyle w:val="Hyperlink"/>
            <w:noProof/>
          </w:rPr>
          <w:t>3.14.1 Discussion</w:t>
        </w:r>
        <w:r w:rsidR="00F72E96">
          <w:rPr>
            <w:noProof/>
            <w:webHidden/>
          </w:rPr>
          <w:tab/>
        </w:r>
        <w:r w:rsidR="00F72E96">
          <w:rPr>
            <w:noProof/>
            <w:webHidden/>
          </w:rPr>
          <w:fldChar w:fldCharType="begin"/>
        </w:r>
        <w:r w:rsidR="00F72E96">
          <w:rPr>
            <w:noProof/>
            <w:webHidden/>
          </w:rPr>
          <w:instrText xml:space="preserve"> PAGEREF _Toc108633975 \h </w:instrText>
        </w:r>
        <w:r w:rsidR="00F72E96">
          <w:rPr>
            <w:noProof/>
            <w:webHidden/>
          </w:rPr>
        </w:r>
        <w:r w:rsidR="00F72E96">
          <w:rPr>
            <w:noProof/>
            <w:webHidden/>
          </w:rPr>
          <w:fldChar w:fldCharType="separate"/>
        </w:r>
        <w:r w:rsidR="00F72E96">
          <w:rPr>
            <w:noProof/>
            <w:webHidden/>
          </w:rPr>
          <w:t>23</w:t>
        </w:r>
        <w:r w:rsidR="00F72E96">
          <w:rPr>
            <w:noProof/>
            <w:webHidden/>
          </w:rPr>
          <w:fldChar w:fldCharType="end"/>
        </w:r>
      </w:hyperlink>
    </w:p>
    <w:p w14:paraId="1490774A" w14:textId="303E9EF0" w:rsidR="00F72E96" w:rsidRDefault="009430FC">
      <w:pPr>
        <w:pStyle w:val="TOC3"/>
        <w:tabs>
          <w:tab w:val="right" w:leader="dot" w:pos="10214"/>
        </w:tabs>
        <w:rPr>
          <w:rFonts w:asciiTheme="minorHAnsi" w:eastAsiaTheme="minorEastAsia" w:hAnsiTheme="minorHAnsi" w:cstheme="minorBidi"/>
          <w:noProof/>
          <w:sz w:val="22"/>
          <w:szCs w:val="22"/>
        </w:rPr>
      </w:pPr>
      <w:hyperlink w:anchor="_Toc108633976" w:history="1">
        <w:r w:rsidR="00F72E96" w:rsidRPr="00B94C6B">
          <w:rPr>
            <w:rStyle w:val="Hyperlink"/>
            <w:noProof/>
          </w:rPr>
          <w:t>3.14.2 Specification</w:t>
        </w:r>
        <w:r w:rsidR="00F72E96">
          <w:rPr>
            <w:noProof/>
            <w:webHidden/>
          </w:rPr>
          <w:tab/>
        </w:r>
        <w:r w:rsidR="00F72E96">
          <w:rPr>
            <w:noProof/>
            <w:webHidden/>
          </w:rPr>
          <w:fldChar w:fldCharType="begin"/>
        </w:r>
        <w:r w:rsidR="00F72E96">
          <w:rPr>
            <w:noProof/>
            <w:webHidden/>
          </w:rPr>
          <w:instrText xml:space="preserve"> PAGEREF _Toc108633976 \h </w:instrText>
        </w:r>
        <w:r w:rsidR="00F72E96">
          <w:rPr>
            <w:noProof/>
            <w:webHidden/>
          </w:rPr>
        </w:r>
        <w:r w:rsidR="00F72E96">
          <w:rPr>
            <w:noProof/>
            <w:webHidden/>
          </w:rPr>
          <w:fldChar w:fldCharType="separate"/>
        </w:r>
        <w:r w:rsidR="00F72E96">
          <w:rPr>
            <w:noProof/>
            <w:webHidden/>
          </w:rPr>
          <w:t>23</w:t>
        </w:r>
        <w:r w:rsidR="00F72E96">
          <w:rPr>
            <w:noProof/>
            <w:webHidden/>
          </w:rPr>
          <w:fldChar w:fldCharType="end"/>
        </w:r>
      </w:hyperlink>
    </w:p>
    <w:p w14:paraId="053D0DD4" w14:textId="663551E8"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77" w:history="1">
        <w:r w:rsidR="00F72E96" w:rsidRPr="00B94C6B">
          <w:rPr>
            <w:rStyle w:val="Hyperlink"/>
            <w:noProof/>
          </w:rPr>
          <w:t>Appendix B: Biomarker Usage</w:t>
        </w:r>
        <w:r w:rsidR="00F72E96">
          <w:rPr>
            <w:noProof/>
            <w:webHidden/>
          </w:rPr>
          <w:tab/>
        </w:r>
        <w:r w:rsidR="00F72E96">
          <w:rPr>
            <w:noProof/>
            <w:webHidden/>
          </w:rPr>
          <w:fldChar w:fldCharType="begin"/>
        </w:r>
        <w:r w:rsidR="00F72E96">
          <w:rPr>
            <w:noProof/>
            <w:webHidden/>
          </w:rPr>
          <w:instrText xml:space="preserve"> PAGEREF _Toc108633977 \h </w:instrText>
        </w:r>
        <w:r w:rsidR="00F72E96">
          <w:rPr>
            <w:noProof/>
            <w:webHidden/>
          </w:rPr>
        </w:r>
        <w:r w:rsidR="00F72E96">
          <w:rPr>
            <w:noProof/>
            <w:webHidden/>
          </w:rPr>
          <w:fldChar w:fldCharType="separate"/>
        </w:r>
        <w:r w:rsidR="00F72E96">
          <w:rPr>
            <w:noProof/>
            <w:webHidden/>
          </w:rPr>
          <w:t>23</w:t>
        </w:r>
        <w:r w:rsidR="00F72E96">
          <w:rPr>
            <w:noProof/>
            <w:webHidden/>
          </w:rPr>
          <w:fldChar w:fldCharType="end"/>
        </w:r>
      </w:hyperlink>
    </w:p>
    <w:p w14:paraId="12483D7C" w14:textId="62F8F969"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78" w:history="1">
        <w:r w:rsidR="00F72E96" w:rsidRPr="00B94C6B">
          <w:rPr>
            <w:rStyle w:val="Hyperlink"/>
            <w:noProof/>
          </w:rPr>
          <w:t>Appendix C: Acknowledgements and Attributions</w:t>
        </w:r>
        <w:r w:rsidR="00F72E96">
          <w:rPr>
            <w:noProof/>
            <w:webHidden/>
          </w:rPr>
          <w:tab/>
        </w:r>
        <w:r w:rsidR="00F72E96">
          <w:rPr>
            <w:noProof/>
            <w:webHidden/>
          </w:rPr>
          <w:fldChar w:fldCharType="begin"/>
        </w:r>
        <w:r w:rsidR="00F72E96">
          <w:rPr>
            <w:noProof/>
            <w:webHidden/>
          </w:rPr>
          <w:instrText xml:space="preserve"> PAGEREF _Toc108633978 \h </w:instrText>
        </w:r>
        <w:r w:rsidR="00F72E96">
          <w:rPr>
            <w:noProof/>
            <w:webHidden/>
          </w:rPr>
        </w:r>
        <w:r w:rsidR="00F72E96">
          <w:rPr>
            <w:noProof/>
            <w:webHidden/>
          </w:rPr>
          <w:fldChar w:fldCharType="separate"/>
        </w:r>
        <w:r w:rsidR="00F72E96">
          <w:rPr>
            <w:noProof/>
            <w:webHidden/>
          </w:rPr>
          <w:t>25</w:t>
        </w:r>
        <w:r w:rsidR="00F72E96">
          <w:rPr>
            <w:noProof/>
            <w:webHidden/>
          </w:rPr>
          <w:fldChar w:fldCharType="end"/>
        </w:r>
      </w:hyperlink>
    </w:p>
    <w:p w14:paraId="786B6BC0" w14:textId="74F4BB28"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79" w:history="1">
        <w:r w:rsidR="00F72E96" w:rsidRPr="00B94C6B">
          <w:rPr>
            <w:rStyle w:val="Hyperlink"/>
            <w:noProof/>
          </w:rPr>
          <w:t>Bibliography / References</w:t>
        </w:r>
        <w:r w:rsidR="00F72E96">
          <w:rPr>
            <w:noProof/>
            <w:webHidden/>
          </w:rPr>
          <w:tab/>
        </w:r>
        <w:r w:rsidR="00F72E96">
          <w:rPr>
            <w:noProof/>
            <w:webHidden/>
          </w:rPr>
          <w:fldChar w:fldCharType="begin"/>
        </w:r>
        <w:r w:rsidR="00F72E96">
          <w:rPr>
            <w:noProof/>
            <w:webHidden/>
          </w:rPr>
          <w:instrText xml:space="preserve"> PAGEREF _Toc108633979 \h </w:instrText>
        </w:r>
        <w:r w:rsidR="00F72E96">
          <w:rPr>
            <w:noProof/>
            <w:webHidden/>
          </w:rPr>
        </w:r>
        <w:r w:rsidR="00F72E96">
          <w:rPr>
            <w:noProof/>
            <w:webHidden/>
          </w:rPr>
          <w:fldChar w:fldCharType="separate"/>
        </w:r>
        <w:r w:rsidR="00F72E96">
          <w:rPr>
            <w:noProof/>
            <w:webHidden/>
          </w:rPr>
          <w:t>25</w:t>
        </w:r>
        <w:r w:rsidR="00F72E96">
          <w:rPr>
            <w:noProof/>
            <w:webHidden/>
          </w:rPr>
          <w:fldChar w:fldCharType="end"/>
        </w:r>
      </w:hyperlink>
    </w:p>
    <w:p w14:paraId="4C119D4F" w14:textId="7CB0F761"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80" w:history="1">
        <w:r w:rsidR="00F72E96" w:rsidRPr="00B94C6B">
          <w:rPr>
            <w:rStyle w:val="Hyperlink"/>
            <w:noProof/>
          </w:rPr>
          <w:t>Open Issues:</w:t>
        </w:r>
        <w:r w:rsidR="00F72E96">
          <w:rPr>
            <w:noProof/>
            <w:webHidden/>
          </w:rPr>
          <w:tab/>
        </w:r>
        <w:r w:rsidR="00F72E96">
          <w:rPr>
            <w:noProof/>
            <w:webHidden/>
          </w:rPr>
          <w:fldChar w:fldCharType="begin"/>
        </w:r>
        <w:r w:rsidR="00F72E96">
          <w:rPr>
            <w:noProof/>
            <w:webHidden/>
          </w:rPr>
          <w:instrText xml:space="preserve"> PAGEREF _Toc108633980 \h </w:instrText>
        </w:r>
        <w:r w:rsidR="00F72E96">
          <w:rPr>
            <w:noProof/>
            <w:webHidden/>
          </w:rPr>
        </w:r>
        <w:r w:rsidR="00F72E96">
          <w:rPr>
            <w:noProof/>
            <w:webHidden/>
          </w:rPr>
          <w:fldChar w:fldCharType="separate"/>
        </w:r>
        <w:r w:rsidR="00F72E96">
          <w:rPr>
            <w:noProof/>
            <w:webHidden/>
          </w:rPr>
          <w:t>25</w:t>
        </w:r>
        <w:r w:rsidR="00F72E96">
          <w:rPr>
            <w:noProof/>
            <w:webHidden/>
          </w:rPr>
          <w:fldChar w:fldCharType="end"/>
        </w:r>
      </w:hyperlink>
    </w:p>
    <w:p w14:paraId="5ACCC394" w14:textId="740BA4B7"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81" w:history="1">
        <w:r w:rsidR="00F72E96" w:rsidRPr="00B94C6B">
          <w:rPr>
            <w:rStyle w:val="Hyperlink"/>
            <w:noProof/>
          </w:rPr>
          <w:t>Closed Issues:</w:t>
        </w:r>
        <w:r w:rsidR="00F72E96">
          <w:rPr>
            <w:noProof/>
            <w:webHidden/>
          </w:rPr>
          <w:tab/>
        </w:r>
        <w:r w:rsidR="00F72E96">
          <w:rPr>
            <w:noProof/>
            <w:webHidden/>
          </w:rPr>
          <w:fldChar w:fldCharType="begin"/>
        </w:r>
        <w:r w:rsidR="00F72E96">
          <w:rPr>
            <w:noProof/>
            <w:webHidden/>
          </w:rPr>
          <w:instrText xml:space="preserve"> PAGEREF _Toc108633981 \h </w:instrText>
        </w:r>
        <w:r w:rsidR="00F72E96">
          <w:rPr>
            <w:noProof/>
            <w:webHidden/>
          </w:rPr>
        </w:r>
        <w:r w:rsidR="00F72E96">
          <w:rPr>
            <w:noProof/>
            <w:webHidden/>
          </w:rPr>
          <w:fldChar w:fldCharType="separate"/>
        </w:r>
        <w:r w:rsidR="00F72E96">
          <w:rPr>
            <w:noProof/>
            <w:webHidden/>
          </w:rPr>
          <w:t>25</w:t>
        </w:r>
        <w:r w:rsidR="00F72E96">
          <w:rPr>
            <w:noProof/>
            <w:webHidden/>
          </w:rPr>
          <w:fldChar w:fldCharType="end"/>
        </w:r>
      </w:hyperlink>
    </w:p>
    <w:p w14:paraId="7C77E379" w14:textId="02EEF832" w:rsidR="00F72E96" w:rsidRDefault="009430FC">
      <w:pPr>
        <w:pStyle w:val="TOC1"/>
        <w:tabs>
          <w:tab w:val="right" w:leader="dot" w:pos="10214"/>
        </w:tabs>
        <w:rPr>
          <w:rFonts w:asciiTheme="minorHAnsi" w:eastAsiaTheme="minorEastAsia" w:hAnsiTheme="minorHAnsi" w:cstheme="minorBidi"/>
          <w:noProof/>
          <w:sz w:val="22"/>
          <w:szCs w:val="22"/>
        </w:rPr>
      </w:pPr>
      <w:hyperlink w:anchor="_Toc108633982" w:history="1">
        <w:r w:rsidR="00F72E96" w:rsidRPr="00B94C6B">
          <w:rPr>
            <w:rStyle w:val="Hyperlink"/>
            <w:noProof/>
          </w:rPr>
          <w:t>Change Log:</w:t>
        </w:r>
        <w:r w:rsidR="00F72E96">
          <w:rPr>
            <w:noProof/>
            <w:webHidden/>
          </w:rPr>
          <w:tab/>
        </w:r>
        <w:r w:rsidR="00F72E96">
          <w:rPr>
            <w:noProof/>
            <w:webHidden/>
          </w:rPr>
          <w:fldChar w:fldCharType="begin"/>
        </w:r>
        <w:r w:rsidR="00F72E96">
          <w:rPr>
            <w:noProof/>
            <w:webHidden/>
          </w:rPr>
          <w:instrText xml:space="preserve"> PAGEREF _Toc108633982 \h </w:instrText>
        </w:r>
        <w:r w:rsidR="00F72E96">
          <w:rPr>
            <w:noProof/>
            <w:webHidden/>
          </w:rPr>
        </w:r>
        <w:r w:rsidR="00F72E96">
          <w:rPr>
            <w:noProof/>
            <w:webHidden/>
          </w:rPr>
          <w:fldChar w:fldCharType="separate"/>
        </w:r>
        <w:r w:rsidR="00F72E96">
          <w:rPr>
            <w:noProof/>
            <w:webHidden/>
          </w:rPr>
          <w:t>26</w:t>
        </w:r>
        <w:r w:rsidR="00F72E96">
          <w:rPr>
            <w:noProof/>
            <w:webHidden/>
          </w:rPr>
          <w:fldChar w:fldCharType="end"/>
        </w:r>
      </w:hyperlink>
    </w:p>
    <w:p w14:paraId="27A8CF5A" w14:textId="404B0C66" w:rsidR="000D48D6" w:rsidRPr="00D92917" w:rsidRDefault="000D48D6" w:rsidP="000D48D6">
      <w:r w:rsidRPr="00D92917">
        <w:fldChar w:fldCharType="end"/>
      </w:r>
    </w:p>
    <w:p w14:paraId="1A9C53D6" w14:textId="0C59CE04" w:rsidR="000D48D6" w:rsidRDefault="000D48D6" w:rsidP="000D48D6">
      <w:bookmarkStart w:id="3" w:name="_Toc292350655"/>
    </w:p>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9D47B41" w14:textId="77777777" w:rsidR="002E5C66" w:rsidRPr="002E5C66" w:rsidRDefault="000D48D6" w:rsidP="00DC1C41">
      <w:pPr>
        <w:pStyle w:val="Heading1"/>
      </w:pPr>
      <w:r>
        <w:br w:type="page"/>
      </w:r>
      <w:bookmarkStart w:id="4" w:name="_Toc382939107"/>
      <w:bookmarkStart w:id="5" w:name="_Toc98251747"/>
      <w:bookmarkStart w:id="6" w:name="_Toc108633919"/>
      <w:r w:rsidR="002E5C66" w:rsidRPr="002E5C66">
        <w:lastRenderedPageBreak/>
        <w:t xml:space="preserve">1. Executive </w:t>
      </w:r>
      <w:commentRangeStart w:id="7"/>
      <w:r w:rsidR="002E5C66" w:rsidRPr="002E5C66">
        <w:t>Summary</w:t>
      </w:r>
      <w:bookmarkEnd w:id="4"/>
      <w:commentRangeEnd w:id="7"/>
      <w:r w:rsidR="002E5C66" w:rsidRPr="002E5C66">
        <w:rPr>
          <w:b w:val="0"/>
          <w:sz w:val="18"/>
          <w:szCs w:val="18"/>
        </w:rPr>
        <w:commentReference w:id="7"/>
      </w:r>
      <w:bookmarkEnd w:id="5"/>
      <w:bookmarkEnd w:id="6"/>
    </w:p>
    <w:p w14:paraId="37891C91" w14:textId="77777777" w:rsidR="002E5C66" w:rsidRPr="002E5C66" w:rsidRDefault="002E5C66" w:rsidP="005C0D12">
      <w:pPr>
        <w:pStyle w:val="BodyText"/>
      </w:pPr>
      <w:r w:rsidRPr="002E5C66">
        <w:t>A QIBA Profile is an implementation guide to generate a biomarker with an effective level of performance, mostly by reducing variability and bias in the measurement.</w:t>
      </w:r>
    </w:p>
    <w:p w14:paraId="2219CA1C" w14:textId="77777777" w:rsidR="002E5C66" w:rsidRPr="002E5C66" w:rsidRDefault="002E5C66" w:rsidP="005C0D12">
      <w:pPr>
        <w:pStyle w:val="BodyText"/>
      </w:pPr>
      <w:r w:rsidRPr="002E5C66">
        <w:t xml:space="preserve">The expected performance is expressed as </w:t>
      </w:r>
      <w:r w:rsidRPr="002E5C66">
        <w:rPr>
          <w:b/>
        </w:rPr>
        <w:t>Claims</w:t>
      </w:r>
      <w:r w:rsidRPr="002E5C66">
        <w:t xml:space="preserve"> (Section 1.2). To achieve those claims, </w:t>
      </w:r>
      <w:commentRangeStart w:id="8"/>
      <w:r w:rsidRPr="002E5C66">
        <w:rPr>
          <w:b/>
        </w:rPr>
        <w:t>Actors</w:t>
      </w:r>
      <w:r w:rsidRPr="002E5C66">
        <w:t xml:space="preserve"> </w:t>
      </w:r>
      <w:commentRangeEnd w:id="8"/>
      <w:r w:rsidRPr="002E5C66">
        <w:rPr>
          <w:rFonts w:cs="Times New Roman"/>
          <w:sz w:val="18"/>
          <w:szCs w:val="18"/>
          <w:lang w:val="x-none" w:eastAsia="x-none"/>
        </w:rPr>
        <w:commentReference w:id="8"/>
      </w:r>
      <w:r w:rsidRPr="002E5C66">
        <w:t>(</w:t>
      </w:r>
      <w:r w:rsidRPr="005C0D12">
        <w:rPr>
          <w:color w:val="A6A6A6" w:themeColor="background1" w:themeShade="A6"/>
        </w:rPr>
        <w:t>Scanners, Technologists, Physicists, Radiologists, Reconstruction Software, and Image Analysis Tools</w:t>
      </w:r>
      <w:r w:rsidRPr="002E5C66">
        <w:t xml:space="preserve">) must meet the Checklist </w:t>
      </w:r>
      <w:r w:rsidRPr="002E5C66">
        <w:rPr>
          <w:b/>
        </w:rPr>
        <w:t>Requirements</w:t>
      </w:r>
      <w:r w:rsidRPr="002E5C66">
        <w:t xml:space="preserve"> (Section 3) </w:t>
      </w:r>
      <w:commentRangeStart w:id="9"/>
      <w:r w:rsidRPr="002E5C66">
        <w:t xml:space="preserve">covering </w:t>
      </w:r>
      <w:commentRangeEnd w:id="9"/>
      <w:r w:rsidRPr="002E5C66">
        <w:rPr>
          <w:rFonts w:cs="Times New Roman"/>
          <w:sz w:val="18"/>
          <w:szCs w:val="18"/>
          <w:lang w:val="x-none" w:eastAsia="x-none"/>
        </w:rPr>
        <w:commentReference w:id="9"/>
      </w:r>
      <w:r w:rsidRPr="005C0D12">
        <w:rPr>
          <w:color w:val="A6A6A6" w:themeColor="background1" w:themeShade="A6"/>
        </w:rPr>
        <w:t>Periodic QA, Subject Handling, Image Data Acquisition, Image Data Reconstruction, Image QA, and Image Analysis</w:t>
      </w:r>
      <w:r w:rsidRPr="002E5C66">
        <w:t xml:space="preserve">.  </w:t>
      </w:r>
    </w:p>
    <w:p w14:paraId="526B4912" w14:textId="5C8FCC3D" w:rsidR="002E5C66" w:rsidRPr="002E5C66" w:rsidRDefault="002E5C66" w:rsidP="005C0D12">
      <w:pPr>
        <w:pStyle w:val="BodyText"/>
      </w:pPr>
      <w:r w:rsidRPr="002E5C66">
        <w:t xml:space="preserve">This Profile is at the </w:t>
      </w:r>
      <w:r w:rsidR="005C0D12">
        <w:t xml:space="preserve">&lt;Stage Name&gt; </w:t>
      </w:r>
      <w:r w:rsidRPr="002E5C66">
        <w:t>stage (</w:t>
      </w:r>
      <w:hyperlink r:id="rId13" w:history="1">
        <w:r w:rsidRPr="002E5C66">
          <w:rPr>
            <w:color w:val="0000FF"/>
            <w:u w:val="single"/>
          </w:rPr>
          <w:t>qibawiki.rsna.org/</w:t>
        </w:r>
        <w:proofErr w:type="spellStart"/>
        <w:r w:rsidRPr="002E5C66">
          <w:rPr>
            <w:color w:val="0000FF"/>
            <w:u w:val="single"/>
          </w:rPr>
          <w:t>index.php</w:t>
        </w:r>
        <w:proofErr w:type="spellEnd"/>
        <w:r w:rsidRPr="002E5C66">
          <w:rPr>
            <w:color w:val="0000FF"/>
            <w:u w:val="single"/>
          </w:rPr>
          <w:t>/</w:t>
        </w:r>
        <w:proofErr w:type="spellStart"/>
        <w:r w:rsidRPr="002E5C66">
          <w:rPr>
            <w:color w:val="0000FF"/>
            <w:u w:val="single"/>
          </w:rPr>
          <w:t>QIBA_Profile_Stages</w:t>
        </w:r>
        <w:proofErr w:type="spellEnd"/>
      </w:hyperlink>
      <w:r w:rsidRPr="002E5C66">
        <w:rPr>
          <w:color w:val="0000FF"/>
          <w:u w:val="single"/>
        </w:rPr>
        <w:t>)</w:t>
      </w:r>
      <w:r w:rsidRPr="002E5C66">
        <w:t xml:space="preserve"> </w:t>
      </w:r>
      <w:commentRangeStart w:id="10"/>
      <w:r w:rsidRPr="002E5C66">
        <w:t>so</w:t>
      </w:r>
      <w:commentRangeEnd w:id="10"/>
      <w:r w:rsidRPr="002E5C66">
        <w:rPr>
          <w:rFonts w:cs="Times New Roman"/>
          <w:sz w:val="18"/>
          <w:szCs w:val="18"/>
          <w:lang w:val="x-none" w:eastAsia="x-none"/>
        </w:rPr>
        <w:commentReference w:id="10"/>
      </w:r>
      <w:r w:rsidRPr="002E5C66">
        <w:t>,</w:t>
      </w:r>
    </w:p>
    <w:p w14:paraId="78DF1A84" w14:textId="33148224" w:rsidR="002E5C66" w:rsidRPr="002E5C66" w:rsidRDefault="003414F7" w:rsidP="002E5C66">
      <w:pPr>
        <w:numPr>
          <w:ilvl w:val="0"/>
          <w:numId w:val="22"/>
        </w:numPr>
        <w:spacing w:after="120"/>
        <w:contextualSpacing/>
        <w:rPr>
          <w:color w:val="A6A6A6" w:themeColor="background1" w:themeShade="A6"/>
        </w:rPr>
      </w:pPr>
      <w:r w:rsidRPr="003414F7">
        <w:rPr>
          <w:color w:val="A6A6A6" w:themeColor="background1" w:themeShade="A6"/>
        </w:rPr>
        <w:t>The requirements are believed to be practical by the committee;</w:t>
      </w:r>
    </w:p>
    <w:p w14:paraId="22093822" w14:textId="0D6392EC" w:rsidR="002E5C66" w:rsidRPr="002E5C66" w:rsidRDefault="003414F7" w:rsidP="002E5C66">
      <w:pPr>
        <w:numPr>
          <w:ilvl w:val="0"/>
          <w:numId w:val="22"/>
        </w:numPr>
        <w:spacing w:after="120"/>
        <w:contextualSpacing/>
        <w:rPr>
          <w:color w:val="A6A6A6" w:themeColor="background1" w:themeShade="A6"/>
        </w:rPr>
      </w:pPr>
      <w:r w:rsidRPr="003414F7">
        <w:rPr>
          <w:color w:val="A6A6A6" w:themeColor="background1" w:themeShade="A6"/>
        </w:rPr>
        <w:t>The claim is a hypothesis based on committee assessment of literature and QIBA groundwork</w:t>
      </w:r>
    </w:p>
    <w:p w14:paraId="56BB45B2" w14:textId="77777777" w:rsidR="002E5C66" w:rsidRPr="002E5C66" w:rsidRDefault="002E5C66" w:rsidP="005C0D12">
      <w:pPr>
        <w:pStyle w:val="BodyText"/>
      </w:pPr>
      <w:r w:rsidRPr="002E5C66">
        <w:t xml:space="preserve">QIBA Profiles for other CT, MRI, PET, and Ultrasound biomarkers can be found at </w:t>
      </w:r>
      <w:hyperlink r:id="rId14" w:history="1">
        <w:r w:rsidRPr="002E5C66">
          <w:rPr>
            <w:color w:val="0000FF"/>
            <w:u w:val="single"/>
          </w:rPr>
          <w:t>qibawiki.rsna.org</w:t>
        </w:r>
      </w:hyperlink>
      <w:r w:rsidRPr="002E5C66">
        <w:t>.</w:t>
      </w:r>
    </w:p>
    <w:p w14:paraId="3EF4675C" w14:textId="77777777" w:rsidR="005C0D12" w:rsidRPr="005C0D12" w:rsidRDefault="005C0D12" w:rsidP="00DC1C41">
      <w:pPr>
        <w:pStyle w:val="Heading2"/>
      </w:pPr>
      <w:bookmarkStart w:id="11" w:name="_Toc98251748"/>
      <w:bookmarkStart w:id="12" w:name="_Toc108633920"/>
      <w:bookmarkStart w:id="13" w:name="_Hlk56668131"/>
      <w:bookmarkEnd w:id="3"/>
      <w:r w:rsidRPr="005C0D12">
        <w:t>1.1 Clinical Context</w:t>
      </w:r>
      <w:bookmarkEnd w:id="11"/>
      <w:bookmarkEnd w:id="12"/>
    </w:p>
    <w:bookmarkEnd w:id="13"/>
    <w:p w14:paraId="412DF7C8" w14:textId="4C62E4F0" w:rsidR="005C0D12" w:rsidRPr="0055445C" w:rsidRDefault="005C0D12" w:rsidP="005C0D12">
      <w:pPr>
        <w:pStyle w:val="BodyText"/>
        <w:rPr>
          <w:color w:val="A6A6A6" w:themeColor="background1" w:themeShade="A6"/>
        </w:rPr>
      </w:pPr>
      <w:r w:rsidRPr="0055445C">
        <w:rPr>
          <w:color w:val="A6A6A6" w:themeColor="background1" w:themeShade="A6"/>
        </w:rPr>
        <w:t xml:space="preserve">CT </w:t>
      </w:r>
      <w:r w:rsidR="0055445C">
        <w:rPr>
          <w:color w:val="A6A6A6" w:themeColor="background1" w:themeShade="A6"/>
        </w:rPr>
        <w:t>T</w:t>
      </w:r>
      <w:commentRangeStart w:id="14"/>
      <w:r w:rsidR="0055445C" w:rsidRPr="0055445C">
        <w:rPr>
          <w:color w:val="A6A6A6" w:themeColor="background1" w:themeShade="A6"/>
        </w:rPr>
        <w:t>umor Volume Change</w:t>
      </w:r>
      <w:commentRangeEnd w:id="14"/>
      <w:r w:rsidR="0055445C" w:rsidRPr="0055445C">
        <w:rPr>
          <w:rStyle w:val="CommentReference"/>
          <w:rFonts w:cs="Times New Roman"/>
          <w:color w:val="A6A6A6" w:themeColor="background1" w:themeShade="A6"/>
          <w:lang w:val="x-none" w:eastAsia="x-none"/>
        </w:rPr>
        <w:commentReference w:id="14"/>
      </w:r>
      <w:r w:rsidR="0055445C" w:rsidRPr="0055445C">
        <w:rPr>
          <w:color w:val="A6A6A6" w:themeColor="background1" w:themeShade="A6"/>
        </w:rPr>
        <w:t xml:space="preserve"> </w:t>
      </w:r>
      <w:r w:rsidRPr="0055445C">
        <w:rPr>
          <w:color w:val="A6A6A6" w:themeColor="background1" w:themeShade="A6"/>
        </w:rPr>
        <w:t xml:space="preserve">is used as a biomarker of disease risk, characterization, progression, and response to treatment.  </w:t>
      </w:r>
    </w:p>
    <w:p w14:paraId="1B8798D0" w14:textId="77777777" w:rsidR="005C0D12" w:rsidRPr="005C0D12" w:rsidRDefault="005C0D12" w:rsidP="005C0D12">
      <w:pPr>
        <w:pStyle w:val="BodyText"/>
      </w:pPr>
      <w:r w:rsidRPr="0055445C">
        <w:rPr>
          <w:color w:val="A6A6A6" w:themeColor="background1" w:themeShade="A6"/>
        </w:rPr>
        <w:t>This involves measuring tumor volumes and assessing longitudinal changes within subjects, based on image processing of CT scans acquired at different timepoints. See Appendix B for a discussion of usage of this biomarker in practice.</w:t>
      </w:r>
    </w:p>
    <w:p w14:paraId="504327C1" w14:textId="77777777" w:rsidR="004754FE" w:rsidRPr="004754FE" w:rsidRDefault="004754FE" w:rsidP="00DC1C41">
      <w:pPr>
        <w:pStyle w:val="Heading2"/>
      </w:pPr>
      <w:bookmarkStart w:id="15" w:name="_Toc98251749"/>
      <w:bookmarkStart w:id="16" w:name="_Toc108633921"/>
      <w:r w:rsidRPr="004754FE">
        <w:t>1.2 Claims</w:t>
      </w:r>
      <w:bookmarkEnd w:id="15"/>
      <w:bookmarkEnd w:id="16"/>
    </w:p>
    <w:p w14:paraId="3B58E9FC" w14:textId="3B30366C" w:rsidR="004754FE" w:rsidRPr="004754FE" w:rsidRDefault="004754FE" w:rsidP="00F002DF">
      <w:pPr>
        <w:pStyle w:val="BodyText"/>
      </w:pPr>
      <w:r w:rsidRPr="004754FE">
        <w:t xml:space="preserve">Conformance with this Profile by </w:t>
      </w:r>
      <w:r w:rsidRPr="004754FE">
        <w:rPr>
          <w:u w:val="single"/>
        </w:rPr>
        <w:t>all relevant staff and equipment</w:t>
      </w:r>
      <w:r w:rsidRPr="004754FE">
        <w:t xml:space="preserve"> supports the following </w:t>
      </w:r>
      <w:commentRangeStart w:id="17"/>
      <w:r w:rsidRPr="004754FE">
        <w:t>claim</w:t>
      </w:r>
      <w:commentRangeEnd w:id="17"/>
      <w:r w:rsidRPr="004754FE">
        <w:rPr>
          <w:rStyle w:val="CommentReference"/>
          <w:rFonts w:cs="Times New Roman"/>
          <w:lang w:val="x-none" w:eastAsia="x-none"/>
        </w:rPr>
        <w:commentReference w:id="17"/>
      </w:r>
      <w:r w:rsidRPr="004754FE">
        <w:t>(s):</w:t>
      </w:r>
    </w:p>
    <w:p w14:paraId="5D153E57" w14:textId="77777777" w:rsidR="004754FE" w:rsidRPr="004754FE" w:rsidRDefault="004754FE" w:rsidP="00F002DF">
      <w:pPr>
        <w:pStyle w:val="BodyText"/>
      </w:pPr>
      <w:r w:rsidRPr="00F002DF">
        <w:rPr>
          <w:b/>
          <w:u w:val="single"/>
        </w:rPr>
        <w:t xml:space="preserve">Change Detection </w:t>
      </w:r>
      <w:commentRangeStart w:id="18"/>
      <w:r w:rsidRPr="00F002DF">
        <w:rPr>
          <w:b/>
          <w:u w:val="single"/>
        </w:rPr>
        <w:t>Claim</w:t>
      </w:r>
      <w:commentRangeEnd w:id="18"/>
      <w:r w:rsidRPr="00F002DF">
        <w:rPr>
          <w:rFonts w:cs="Times New Roman"/>
          <w:b/>
          <w:sz w:val="18"/>
          <w:szCs w:val="18"/>
          <w:lang w:val="x-none" w:eastAsia="x-none"/>
        </w:rPr>
        <w:commentReference w:id="18"/>
      </w:r>
      <w:r w:rsidRPr="004754FE">
        <w:t xml:space="preserve">: </w:t>
      </w:r>
      <w:r w:rsidRPr="00F002DF">
        <w:rPr>
          <w:color w:val="A6A6A6" w:themeColor="background1" w:themeShade="A6"/>
        </w:rPr>
        <w:t>A true change in a lung tumor volume has occurred with 95% confidence if the measured change is larger than 24%, 29%, or 39% respectively when the longest in-plane diameter is initially 50-100mm, 35-49mm, or 10-34mm.</w:t>
      </w:r>
    </w:p>
    <w:p w14:paraId="130568A0" w14:textId="77777777" w:rsidR="004754FE" w:rsidRPr="004754FE" w:rsidRDefault="004754FE" w:rsidP="00F002DF">
      <w:pPr>
        <w:pStyle w:val="BodyText"/>
      </w:pPr>
      <w:r w:rsidRPr="00F002DF">
        <w:rPr>
          <w:b/>
          <w:u w:val="single"/>
        </w:rPr>
        <w:t>Repeatability Claim</w:t>
      </w:r>
      <w:r w:rsidRPr="004754FE">
        <w:t>: </w:t>
      </w:r>
      <w:r w:rsidRPr="00F002DF">
        <w:rPr>
          <w:color w:val="A6A6A6" w:themeColor="background1" w:themeShade="A6"/>
        </w:rPr>
        <w:t>Tumor volume measurement within-tumor coefficient of variation (</w:t>
      </w:r>
      <w:proofErr w:type="spellStart"/>
      <w:r w:rsidRPr="00F002DF">
        <w:rPr>
          <w:color w:val="A6A6A6" w:themeColor="background1" w:themeShade="A6"/>
        </w:rPr>
        <w:t>wCV</w:t>
      </w:r>
      <w:proofErr w:type="spellEnd"/>
      <w:r w:rsidRPr="00F002DF">
        <w:rPr>
          <w:color w:val="A6A6A6" w:themeColor="background1" w:themeShade="A6"/>
        </w:rPr>
        <w:t>), is 0.085, 0.103, and 0.141 respectively for lung tumors with diameters of 50-100mm, 35-49mm, or 10-34mm.</w:t>
      </w:r>
      <w:r w:rsidRPr="004754FE">
        <w:t xml:space="preserve"> </w:t>
      </w:r>
    </w:p>
    <w:p w14:paraId="44A77C1C" w14:textId="77777777" w:rsidR="00F002DF" w:rsidRPr="00F002DF" w:rsidRDefault="00F002DF" w:rsidP="00F002DF">
      <w:pPr>
        <w:tabs>
          <w:tab w:val="left" w:pos="3795"/>
        </w:tabs>
        <w:rPr>
          <w:bCs/>
          <w:color w:val="808080" w:themeColor="background1" w:themeShade="80"/>
        </w:rPr>
      </w:pPr>
      <w:bookmarkStart w:id="19" w:name="_Toc292350658"/>
      <w:r w:rsidRPr="00F002DF">
        <w:rPr>
          <w:bCs/>
          <w:color w:val="000000"/>
        </w:rPr>
        <w:t xml:space="preserve">This </w:t>
      </w:r>
      <w:r w:rsidRPr="00F002DF">
        <w:rPr>
          <w:rStyle w:val="Strong"/>
          <w:b w:val="0"/>
        </w:rPr>
        <w:t>claim</w:t>
      </w:r>
      <w:r w:rsidRPr="00F002DF">
        <w:rPr>
          <w:bCs/>
          <w:color w:val="000000"/>
        </w:rPr>
        <w:t xml:space="preserve"> holds </w:t>
      </w:r>
      <w:commentRangeStart w:id="20"/>
      <w:r w:rsidRPr="00F002DF">
        <w:rPr>
          <w:bCs/>
          <w:color w:val="000000"/>
        </w:rPr>
        <w:t>when</w:t>
      </w:r>
      <w:commentRangeEnd w:id="20"/>
      <w:r w:rsidRPr="00F002DF">
        <w:rPr>
          <w:rStyle w:val="CommentReference"/>
          <w:rFonts w:cs="Times New Roman"/>
          <w:lang w:val="x-none" w:eastAsia="x-none"/>
        </w:rPr>
        <w:commentReference w:id="20"/>
      </w:r>
      <w:r w:rsidRPr="00F002DF">
        <w:rPr>
          <w:bCs/>
          <w:color w:val="000000"/>
        </w:rPr>
        <w:t xml:space="preserve">: </w:t>
      </w:r>
      <w:r w:rsidRPr="00F002DF">
        <w:rPr>
          <w:bCs/>
          <w:color w:val="000000"/>
        </w:rPr>
        <w:tab/>
      </w:r>
    </w:p>
    <w:p w14:paraId="68511875" w14:textId="1721A63A" w:rsidR="00F002DF" w:rsidRPr="00F002DF" w:rsidRDefault="00F002DF" w:rsidP="00F002DF">
      <w:pPr>
        <w:numPr>
          <w:ilvl w:val="0"/>
          <w:numId w:val="3"/>
        </w:numPr>
        <w:rPr>
          <w:bCs/>
          <w:color w:val="A6A6A6" w:themeColor="background1" w:themeShade="A6"/>
        </w:rPr>
      </w:pPr>
      <w:r>
        <w:rPr>
          <w:rFonts w:cs="Arial"/>
          <w:bCs/>
          <w:color w:val="A6A6A6" w:themeColor="background1" w:themeShade="A6"/>
        </w:rPr>
        <w:t>the patient is between 20 and 45 years old</w:t>
      </w:r>
    </w:p>
    <w:bookmarkEnd w:id="19"/>
    <w:p w14:paraId="518B6D82" w14:textId="77777777" w:rsidR="004754FE" w:rsidRPr="004754FE" w:rsidRDefault="004754FE" w:rsidP="00F002DF">
      <w:pPr>
        <w:pStyle w:val="BodyText"/>
      </w:pPr>
      <w:r w:rsidRPr="006E5B15">
        <w:rPr>
          <w:color w:val="A6A6A6" w:themeColor="background1" w:themeShade="A6"/>
        </w:rPr>
        <w:t xml:space="preserve">The Change Detection Claim is particularly relevant to Clinicians. The Repeatability Claim describes individual measurements and the </w:t>
      </w:r>
      <w:proofErr w:type="spellStart"/>
      <w:r w:rsidRPr="006E5B15">
        <w:rPr>
          <w:color w:val="A6A6A6" w:themeColor="background1" w:themeShade="A6"/>
        </w:rPr>
        <w:t>wCV</w:t>
      </w:r>
      <w:proofErr w:type="spellEnd"/>
      <w:r w:rsidRPr="006E5B15">
        <w:rPr>
          <w:color w:val="A6A6A6" w:themeColor="background1" w:themeShade="A6"/>
        </w:rPr>
        <w:t xml:space="preserve"> can be used to compute 95% Confidence Intervals (CI). For example, a tumor measured as 34cm</w:t>
      </w:r>
      <w:r w:rsidRPr="006E5B15">
        <w:rPr>
          <w:color w:val="A6A6A6" w:themeColor="background1" w:themeShade="A6"/>
          <w:vertAlign w:val="superscript"/>
        </w:rPr>
        <w:t>3</w:t>
      </w:r>
      <w:r w:rsidRPr="006E5B15">
        <w:rPr>
          <w:color w:val="A6A6A6" w:themeColor="background1" w:themeShade="A6"/>
        </w:rPr>
        <w:t xml:space="preserve"> (~40mm diam) then 268 cm</w:t>
      </w:r>
      <w:r w:rsidRPr="006E5B15">
        <w:rPr>
          <w:color w:val="A6A6A6" w:themeColor="background1" w:themeShade="A6"/>
          <w:vertAlign w:val="superscript"/>
        </w:rPr>
        <w:t>3</w:t>
      </w:r>
      <w:r w:rsidRPr="006E5B15">
        <w:rPr>
          <w:color w:val="A6A6A6" w:themeColor="background1" w:themeShade="A6"/>
        </w:rPr>
        <w:t xml:space="preserve"> (~80mm) yields a 95% CI for the true volume change of [+189 cm</w:t>
      </w:r>
      <w:r w:rsidRPr="006E5B15">
        <w:rPr>
          <w:color w:val="A6A6A6" w:themeColor="background1" w:themeShade="A6"/>
          <w:vertAlign w:val="superscript"/>
        </w:rPr>
        <w:t>3</w:t>
      </w:r>
      <w:r w:rsidRPr="006E5B15">
        <w:rPr>
          <w:color w:val="A6A6A6" w:themeColor="background1" w:themeShade="A6"/>
        </w:rPr>
        <w:t>, +279 cm</w:t>
      </w:r>
      <w:r w:rsidRPr="006E5B15">
        <w:rPr>
          <w:color w:val="A6A6A6" w:themeColor="background1" w:themeShade="A6"/>
          <w:vertAlign w:val="superscript"/>
        </w:rPr>
        <w:t>3</w:t>
      </w:r>
      <w:r w:rsidRPr="006E5B15">
        <w:rPr>
          <w:color w:val="A6A6A6" w:themeColor="background1" w:themeShade="A6"/>
        </w:rPr>
        <w:t>]. See Appendix B for more details.</w:t>
      </w:r>
    </w:p>
    <w:p w14:paraId="445ACA52" w14:textId="77777777" w:rsidR="00C40C67" w:rsidRPr="00C40C67" w:rsidRDefault="00C40C67" w:rsidP="00DC1C41">
      <w:pPr>
        <w:pStyle w:val="Heading3"/>
      </w:pPr>
      <w:bookmarkStart w:id="21" w:name="_Toc108633922"/>
      <w:r w:rsidRPr="00C40C67">
        <w:t>1.2.1 Current Performance</w:t>
      </w:r>
      <w:bookmarkEnd w:id="21"/>
    </w:p>
    <w:p w14:paraId="6A107A9D" w14:textId="77777777" w:rsidR="00C40C67" w:rsidRPr="00C40C67" w:rsidRDefault="00C40C67" w:rsidP="00C40C67">
      <w:pPr>
        <w:pStyle w:val="BodyText"/>
      </w:pPr>
      <w:bookmarkStart w:id="22" w:name="_Hlk97043333"/>
      <w:r w:rsidRPr="00C40C67">
        <w:t>To put the above Claims in perspective, consider a site that is not conforming to the requirements in the QIBA Profile or making similar special image acquisition efforts.</w:t>
      </w:r>
    </w:p>
    <w:p w14:paraId="153CB62D" w14:textId="652F1316" w:rsidR="00C40C67" w:rsidRPr="00C40C67" w:rsidRDefault="00C40C67" w:rsidP="00C40C67">
      <w:pPr>
        <w:pStyle w:val="BodyText"/>
        <w:rPr>
          <w:color w:val="A6A6A6" w:themeColor="background1" w:themeShade="A6"/>
        </w:rPr>
      </w:pPr>
      <w:r w:rsidRPr="00C40C67">
        <w:t xml:space="preserve">Based on the </w:t>
      </w:r>
      <w:commentRangeStart w:id="23"/>
      <w:r w:rsidRPr="00C40C67">
        <w:t>groundwork studies and literature review</w:t>
      </w:r>
      <w:commentRangeEnd w:id="23"/>
      <w:r w:rsidRPr="00C40C67">
        <w:rPr>
          <w:rFonts w:cs="Times New Roman"/>
          <w:sz w:val="18"/>
          <w:szCs w:val="18"/>
          <w:lang w:val="x-none" w:eastAsia="x-none"/>
        </w:rPr>
        <w:commentReference w:id="23"/>
      </w:r>
      <w:r w:rsidRPr="00C40C67">
        <w:t xml:space="preserve"> carried out by the QIBA </w:t>
      </w:r>
      <w:r>
        <w:t>&lt;BC Name&gt;</w:t>
      </w:r>
      <w:r w:rsidRPr="00C40C67">
        <w:t xml:space="preserve"> Biomarker Committee, </w:t>
      </w:r>
      <w:r w:rsidRPr="00C40C67">
        <w:rPr>
          <w:color w:val="A6A6A6" w:themeColor="background1" w:themeShade="A6"/>
        </w:rPr>
        <w:t>the use of different radiologists and analysis tools at two timepoints for a given tumor, even when the same scanner is used, might be expected to degrade the minimum detectable change in tumor volume for a 10-34mm tumor to the order of 136%. See Table B-1 in Appendix B.</w:t>
      </w:r>
    </w:p>
    <w:p w14:paraId="5525875B" w14:textId="77777777" w:rsidR="00C40C67" w:rsidRPr="00C40C67" w:rsidRDefault="00C40C67" w:rsidP="00C40C67">
      <w:pPr>
        <w:pStyle w:val="BodyText"/>
      </w:pPr>
      <w:r w:rsidRPr="00C40C67">
        <w:rPr>
          <w:color w:val="A6A6A6" w:themeColor="background1" w:themeShade="A6"/>
        </w:rPr>
        <w:lastRenderedPageBreak/>
        <w:t>Of course, without ascertaining site practice and without doing a site-specific analysis, the repeatability and change detectability for any given site is essentially unknown. Important benefits from standardizing a site's biomarker process steps include more predictable and reproducible biomarker technical performance, becoming more comparable across scanners and across sites, and ultimately more reliable decision making and improved clinical performance.</w:t>
      </w:r>
    </w:p>
    <w:p w14:paraId="1BC691F1" w14:textId="77777777" w:rsidR="00C40C67" w:rsidRPr="00C40C67" w:rsidRDefault="00C40C67" w:rsidP="00DC1C41">
      <w:pPr>
        <w:pStyle w:val="Heading2"/>
      </w:pPr>
      <w:bookmarkStart w:id="24" w:name="_Toc98251750"/>
      <w:bookmarkStart w:id="25" w:name="_Toc108633923"/>
      <w:bookmarkEnd w:id="22"/>
      <w:r w:rsidRPr="00C40C67">
        <w:t>1.3 Disclaimers</w:t>
      </w:r>
      <w:bookmarkEnd w:id="24"/>
      <w:bookmarkEnd w:id="25"/>
    </w:p>
    <w:p w14:paraId="2BD982E6" w14:textId="77777777" w:rsidR="00C40C67" w:rsidRPr="00C40C67" w:rsidRDefault="00C40C67" w:rsidP="00C40C67">
      <w:pPr>
        <w:pStyle w:val="BodyText"/>
      </w:pPr>
      <w:r w:rsidRPr="00C40C67">
        <w:rPr>
          <w:b/>
        </w:rPr>
        <w:t>Standard of Care</w:t>
      </w:r>
      <w:r w:rsidRPr="00C40C67">
        <w:t>: The requirements are defined to achieve the Claim and do not supersede proper patient management considerations. Requirements that disqualify an exam or lesion mean the performance in the Claims cannot be presumed, but does not preclude clinical use of the measurement at the discretion of the clinician.</w:t>
      </w:r>
    </w:p>
    <w:p w14:paraId="527F7BCF" w14:textId="77777777" w:rsidR="00C40C67" w:rsidRPr="00C40C67" w:rsidRDefault="00C40C67" w:rsidP="00C40C67">
      <w:pPr>
        <w:pStyle w:val="BodyText"/>
      </w:pPr>
      <w:commentRangeStart w:id="26"/>
      <w:r w:rsidRPr="00C40C67">
        <w:rPr>
          <w:b/>
        </w:rPr>
        <w:t xml:space="preserve">Confirmation </w:t>
      </w:r>
      <w:commentRangeEnd w:id="26"/>
      <w:r w:rsidRPr="00C40C67">
        <w:rPr>
          <w:rFonts w:cs="Times New Roman"/>
          <w:sz w:val="18"/>
          <w:szCs w:val="18"/>
          <w:lang w:val="x-none" w:eastAsia="x-none"/>
        </w:rPr>
        <w:commentReference w:id="26"/>
      </w:r>
      <w:r w:rsidRPr="00C40C67">
        <w:rPr>
          <w:b/>
        </w:rPr>
        <w:t>of Claims</w:t>
      </w:r>
      <w:r w:rsidRPr="00C40C67">
        <w:t>: The claims are informed by groundwork studies, extensive literature review and expert consensus; they have not yet been fully substantiated by studies that strictly conform to the requirements given here. The QIBA Consensus, Claim Confirmation and Clinical Confirmation Stages will collect data on the actual field performance and appropriate revisions will be made to the Claims and/or the details of the Profile.  At that point, this caveat may be removed or re-stated. (</w:t>
      </w:r>
      <w:hyperlink r:id="rId15" w:history="1">
        <w:r w:rsidRPr="00C40C67">
          <w:rPr>
            <w:color w:val="0000FF"/>
            <w:u w:val="single"/>
          </w:rPr>
          <w:t>https://qibawiki.rsna.org/index.php/QIBA_Profile_Stages</w:t>
        </w:r>
      </w:hyperlink>
      <w:r w:rsidRPr="00C40C67">
        <w:t>)</w:t>
      </w:r>
    </w:p>
    <w:p w14:paraId="7FBD8E42" w14:textId="77777777" w:rsidR="00C40C67" w:rsidRPr="00C40C67" w:rsidRDefault="00C40C67" w:rsidP="00C40C67">
      <w:pPr>
        <w:pStyle w:val="BodyText"/>
      </w:pPr>
      <w:r w:rsidRPr="00C40C67">
        <w:rPr>
          <w:b/>
        </w:rPr>
        <w:t>Scope of Claims</w:t>
      </w:r>
      <w:r w:rsidRPr="00C40C67">
        <w:t xml:space="preserve">: </w:t>
      </w:r>
      <w:r w:rsidRPr="00C40C67">
        <w:rPr>
          <w:color w:val="A6A6A6" w:themeColor="background1" w:themeShade="A6"/>
        </w:rPr>
        <w:t>The quantitative performance values in the claims were derived from analysis of tumor volumetry consisting solely of lung data. Correspondingly, the claims assert that this performance holds for tumors in the lung.  Elsewhere, factors like the degree of visual contrast between the tumor and its background, or injected contrast dynamics may affect volumetry performance in ways that have not yet been fully explored and quantified. Despite this, usage of the methods and requirements in this Profile for segmentation and volumetry of tumors in the kidneys, liver, lymph nodes and elsewhere in the thorax is recommended, however the expected performance has not yet been determined and may differ from that stated in the Claim.</w:t>
      </w:r>
      <w:r w:rsidRPr="00C40C67">
        <w:t xml:space="preserve"> </w:t>
      </w:r>
    </w:p>
    <w:p w14:paraId="260786EB" w14:textId="77777777" w:rsidR="00C40C67" w:rsidRPr="00C40C67" w:rsidRDefault="00C40C67" w:rsidP="00C40C67">
      <w:r w:rsidRPr="00C40C67">
        <w:rPr>
          <w:rFonts w:cs="Arial"/>
          <w:b/>
          <w:kern w:val="24"/>
          <w:lang w:eastAsia="de-DE"/>
        </w:rPr>
        <w:t>Innovation</w:t>
      </w:r>
      <w:r w:rsidRPr="00C40C67">
        <w:rPr>
          <w:rFonts w:cs="Arial"/>
          <w:kern w:val="24"/>
          <w:lang w:eastAsia="de-DE"/>
        </w:rPr>
        <w:t>: Profile requirements are intended to establish a baseline level of performance. Exceeding the requirements and providing higher performance or advanced capabilities is allowed and encouraged. The Profile does not limit the methods institutions and equipment suppliers use to meet the requirements.</w:t>
      </w:r>
    </w:p>
    <w:p w14:paraId="10C3D300" w14:textId="77777777" w:rsidR="006E5B15" w:rsidRDefault="006E5B15">
      <w:pPr>
        <w:widowControl/>
        <w:autoSpaceDE/>
        <w:autoSpaceDN/>
        <w:adjustRightInd/>
        <w:spacing w:after="160" w:line="259" w:lineRule="auto"/>
        <w:rPr>
          <w:rFonts w:cs="Times New Roman"/>
          <w:b/>
          <w:sz w:val="36"/>
          <w:szCs w:val="20"/>
        </w:rPr>
      </w:pPr>
      <w:bookmarkStart w:id="27" w:name="_Toc98251751"/>
      <w:bookmarkStart w:id="28" w:name="_Toc382939108"/>
      <w:r>
        <w:rPr>
          <w:rFonts w:cs="Times New Roman"/>
          <w:b/>
          <w:sz w:val="36"/>
          <w:szCs w:val="20"/>
        </w:rPr>
        <w:br w:type="page"/>
      </w:r>
    </w:p>
    <w:p w14:paraId="34F80BA2" w14:textId="47F157D8" w:rsidR="00C40C67" w:rsidRPr="00C40C67" w:rsidRDefault="00C40C67" w:rsidP="00DC1C41">
      <w:pPr>
        <w:pStyle w:val="Heading1"/>
      </w:pPr>
      <w:bookmarkStart w:id="29" w:name="_Toc108633924"/>
      <w:r w:rsidRPr="00C40C67">
        <w:lastRenderedPageBreak/>
        <w:t>2. Conformance</w:t>
      </w:r>
      <w:bookmarkEnd w:id="27"/>
      <w:bookmarkEnd w:id="29"/>
    </w:p>
    <w:p w14:paraId="2AE3223D" w14:textId="77777777" w:rsidR="00C40C67" w:rsidRPr="006E5B15" w:rsidRDefault="00C40C67" w:rsidP="006E5B15">
      <w:pPr>
        <w:pStyle w:val="BodyText"/>
        <w:rPr>
          <w:b/>
        </w:rPr>
      </w:pPr>
      <w:r w:rsidRPr="006E5B15">
        <w:rPr>
          <w:b/>
        </w:rPr>
        <w:t xml:space="preserve">To conform to this Profile, participating Actors (staff and equipment) shall meet each requirement on their checklist in Section 3.  </w:t>
      </w:r>
    </w:p>
    <w:p w14:paraId="66A55693" w14:textId="77777777" w:rsidR="00C40C67" w:rsidRPr="00C40C67" w:rsidRDefault="00C40C67" w:rsidP="00C40C67">
      <w:pPr>
        <w:numPr>
          <w:ilvl w:val="0"/>
          <w:numId w:val="23"/>
        </w:numPr>
        <w:contextualSpacing/>
      </w:pPr>
      <w:r w:rsidRPr="00C40C67">
        <w:t xml:space="preserve">Some requirements reference a specific </w:t>
      </w:r>
      <w:r w:rsidRPr="00C40C67">
        <w:rPr>
          <w:b/>
        </w:rPr>
        <w:t>assessment procedure</w:t>
      </w:r>
      <w:r w:rsidRPr="00C40C67">
        <w:t xml:space="preserve"> in Section 4 that shall be used to assess conformance to that requirement.  For the rest, any reasonable assessment procedure is acceptable.</w:t>
      </w:r>
    </w:p>
    <w:p w14:paraId="6FF72C20" w14:textId="77777777" w:rsidR="00C40C67" w:rsidRPr="00C40C67" w:rsidRDefault="00C40C67" w:rsidP="00C40C67">
      <w:pPr>
        <w:numPr>
          <w:ilvl w:val="0"/>
          <w:numId w:val="23"/>
        </w:numPr>
        <w:contextualSpacing/>
      </w:pPr>
      <w:r w:rsidRPr="00C40C67">
        <w:t>Staff must ensure requirements assigned to them are met; however, for the purpose of conforming to the profile, they may delegate a task rather than physically doing it themselves.</w:t>
      </w:r>
    </w:p>
    <w:p w14:paraId="7864C8F3" w14:textId="70E06862" w:rsidR="00C40C67" w:rsidRPr="00C40C67" w:rsidRDefault="00C40C67" w:rsidP="00C40C67">
      <w:pPr>
        <w:numPr>
          <w:ilvl w:val="0"/>
          <w:numId w:val="23"/>
        </w:numPr>
        <w:contextualSpacing/>
      </w:pPr>
      <w:r w:rsidRPr="00C40C67">
        <w:t xml:space="preserve">Staff names represent roles in the profile, not formal job titles or certifications. E.g., Site equipment performance requirements are assigned to the Physicist role. The role may be filled by any appropriate person: a staff physicist, a managed contractor, or a </w:t>
      </w:r>
      <w:r w:rsidR="006E5B15">
        <w:t xml:space="preserve">vendor </w:t>
      </w:r>
      <w:r w:rsidR="006E5B15" w:rsidRPr="00C40C67">
        <w:t xml:space="preserve">provided </w:t>
      </w:r>
      <w:r w:rsidRPr="00C40C67">
        <w:t xml:space="preserve">service. </w:t>
      </w:r>
    </w:p>
    <w:p w14:paraId="4D7DFFE6" w14:textId="77777777" w:rsidR="00C40C67" w:rsidRPr="00C40C67" w:rsidRDefault="00C40C67" w:rsidP="00C40C67">
      <w:pPr>
        <w:numPr>
          <w:ilvl w:val="0"/>
          <w:numId w:val="23"/>
        </w:numPr>
        <w:contextualSpacing/>
      </w:pPr>
      <w:r w:rsidRPr="00C40C67">
        <w:t>If a QIBA Conformance Statement is available for equipment (e.g., published by a scanner vendor), a copy of that statement may be used in lieu of confirming each requirement in that equipment checklist yourself by running the necessary tests.</w:t>
      </w:r>
    </w:p>
    <w:p w14:paraId="75CEEA80" w14:textId="77777777" w:rsidR="00C40C67" w:rsidRPr="006E5B15" w:rsidRDefault="00C40C67" w:rsidP="006E5B15">
      <w:pPr>
        <w:pStyle w:val="BodyText"/>
        <w:rPr>
          <w:b/>
        </w:rPr>
      </w:pPr>
      <w:r w:rsidRPr="006E5B15">
        <w:rPr>
          <w:b/>
        </w:rPr>
        <w:t xml:space="preserve">To make a formal claim of conformance, the organization responsible for equipment or staff shall publish a QIBA Conformance Statement.  </w:t>
      </w:r>
    </w:p>
    <w:p w14:paraId="1E072970" w14:textId="77777777" w:rsidR="00C40C67" w:rsidRPr="00C40C67" w:rsidRDefault="00C40C67" w:rsidP="006E5B15">
      <w:pPr>
        <w:pStyle w:val="BodyText"/>
      </w:pPr>
      <w:r w:rsidRPr="00C40C67">
        <w:t>QIBA Conformance Statements:</w:t>
      </w:r>
    </w:p>
    <w:p w14:paraId="13CD67C3" w14:textId="77777777" w:rsidR="00C40C67" w:rsidRPr="00C40C67" w:rsidRDefault="00C40C67" w:rsidP="00C40C67">
      <w:pPr>
        <w:numPr>
          <w:ilvl w:val="0"/>
          <w:numId w:val="24"/>
        </w:numPr>
        <w:spacing w:after="160"/>
        <w:contextualSpacing/>
      </w:pPr>
      <w:r w:rsidRPr="00C40C67">
        <w:t>shall follow the current template: (</w:t>
      </w:r>
      <w:hyperlink r:id="rId16" w:history="1">
        <w:r w:rsidRPr="00C40C67">
          <w:rPr>
            <w:color w:val="0000FF"/>
            <w:u w:val="single"/>
          </w:rPr>
          <w:t>https://qibawiki.rsna.org/index.php/QIBA_Conformance_Statement_Template</w:t>
        </w:r>
      </w:hyperlink>
      <w:r w:rsidRPr="00C40C67">
        <w:t>)</w:t>
      </w:r>
    </w:p>
    <w:p w14:paraId="4A124E8C" w14:textId="77777777" w:rsidR="00C40C67" w:rsidRPr="00C40C67" w:rsidRDefault="00C40C67" w:rsidP="00C40C67">
      <w:pPr>
        <w:numPr>
          <w:ilvl w:val="0"/>
          <w:numId w:val="24"/>
        </w:numPr>
        <w:spacing w:after="160"/>
        <w:contextualSpacing/>
      </w:pPr>
      <w:r w:rsidRPr="00C40C67">
        <w:t>shall include an Appendix containing details recorded by the assessor as stated in requirements or assessment procedures (e.g., acquisition parameters)</w:t>
      </w:r>
    </w:p>
    <w:p w14:paraId="3B5C3F3B" w14:textId="77777777" w:rsidR="00C40C67" w:rsidRPr="00C40C67" w:rsidRDefault="00C40C67" w:rsidP="00C40C67">
      <w:pPr>
        <w:numPr>
          <w:ilvl w:val="0"/>
          <w:numId w:val="24"/>
        </w:numPr>
        <w:spacing w:after="160"/>
        <w:contextualSpacing/>
      </w:pPr>
      <w:r w:rsidRPr="00C40C67">
        <w:t>shall describe the test data used for conformance testing or alternatively provide access to it</w:t>
      </w:r>
    </w:p>
    <w:p w14:paraId="5AFA886F" w14:textId="77777777" w:rsidR="006E5B15" w:rsidRDefault="006E5B15">
      <w:pPr>
        <w:widowControl/>
        <w:autoSpaceDE/>
        <w:autoSpaceDN/>
        <w:adjustRightInd/>
        <w:spacing w:after="160" w:line="259" w:lineRule="auto"/>
        <w:rPr>
          <w:rFonts w:cs="Times New Roman"/>
          <w:b/>
          <w:sz w:val="36"/>
          <w:szCs w:val="20"/>
        </w:rPr>
      </w:pPr>
      <w:bookmarkStart w:id="30" w:name="_Toc98251752"/>
      <w:bookmarkStart w:id="31" w:name="_Toc292350659"/>
      <w:bookmarkEnd w:id="28"/>
      <w:r>
        <w:rPr>
          <w:rFonts w:cs="Times New Roman"/>
          <w:b/>
          <w:sz w:val="36"/>
          <w:szCs w:val="20"/>
        </w:rPr>
        <w:br w:type="page"/>
      </w:r>
    </w:p>
    <w:p w14:paraId="51E47C62" w14:textId="0A0E2051" w:rsidR="006E5B15" w:rsidRPr="006E5B15" w:rsidRDefault="006E5B15" w:rsidP="00DC1C41">
      <w:pPr>
        <w:pStyle w:val="Heading1"/>
      </w:pPr>
      <w:bookmarkStart w:id="32" w:name="_Toc108633925"/>
      <w:r w:rsidRPr="006E5B15">
        <w:lastRenderedPageBreak/>
        <w:t xml:space="preserve">3. Profile Requirement </w:t>
      </w:r>
      <w:commentRangeStart w:id="33"/>
      <w:r w:rsidRPr="006E5B15">
        <w:t>Checklists</w:t>
      </w:r>
      <w:commentRangeEnd w:id="33"/>
      <w:r w:rsidRPr="006E5B15">
        <w:rPr>
          <w:sz w:val="18"/>
          <w:szCs w:val="18"/>
          <w:lang w:val="x-none" w:eastAsia="x-none"/>
        </w:rPr>
        <w:commentReference w:id="33"/>
      </w:r>
      <w:bookmarkEnd w:id="30"/>
      <w:bookmarkEnd w:id="32"/>
    </w:p>
    <w:p w14:paraId="45849691" w14:textId="77777777" w:rsidR="006E5B15" w:rsidRPr="006E5B15" w:rsidRDefault="006E5B15" w:rsidP="006E5B15">
      <w:pPr>
        <w:pStyle w:val="BodyText"/>
      </w:pPr>
      <w:r w:rsidRPr="006E5B15">
        <w:t>The following Checklists are the basis for conforming to this Profile (See Section 2).</w:t>
      </w:r>
    </w:p>
    <w:p w14:paraId="0A90FFC9" w14:textId="77777777" w:rsidR="006E5B15" w:rsidRPr="006E5B15" w:rsidRDefault="006E5B15" w:rsidP="006E5B15">
      <w:pPr>
        <w:pStyle w:val="BodyText"/>
      </w:pPr>
      <w:r w:rsidRPr="006E5B15">
        <w:t xml:space="preserve">Conforms (Y/N) indicates whether conformance to the requirement has been confirmed by the assessor. When responding </w:t>
      </w:r>
      <w:r w:rsidRPr="006E5B15">
        <w:rPr>
          <w:b/>
        </w:rPr>
        <w:t>N</w:t>
      </w:r>
      <w:r w:rsidRPr="006E5B15">
        <w:t>, it is helpful to include notes explaining why.</w:t>
      </w:r>
    </w:p>
    <w:p w14:paraId="77B183F4" w14:textId="77777777" w:rsidR="006E5B15" w:rsidRPr="006E5B15" w:rsidRDefault="006E5B15" w:rsidP="006E5B15">
      <w:pPr>
        <w:pStyle w:val="BodyText"/>
      </w:pPr>
      <w:r w:rsidRPr="006E5B15">
        <w:t>Feedback on all aspects of the Profile and associated processes is welcomed. Contact: qiba@rsna.org</w:t>
      </w:r>
    </w:p>
    <w:p w14:paraId="702021D9" w14:textId="77777777" w:rsidR="006E5B15" w:rsidRPr="006E5B15" w:rsidRDefault="006E5B15" w:rsidP="00DC1C41">
      <w:pPr>
        <w:pStyle w:val="Heading2"/>
      </w:pPr>
      <w:bookmarkStart w:id="34" w:name="_Toc98251753"/>
      <w:bookmarkStart w:id="35" w:name="_Toc108633926"/>
      <w:r w:rsidRPr="006E5B15">
        <w:t xml:space="preserve">3.1 </w:t>
      </w:r>
      <w:commentRangeStart w:id="36"/>
      <w:r w:rsidRPr="00DC1C41">
        <w:rPr>
          <w:color w:val="A6A6A6" w:themeColor="background1" w:themeShade="A6"/>
        </w:rPr>
        <w:t>Scanner and Reconstruction Software</w:t>
      </w:r>
      <w:commentRangeEnd w:id="36"/>
      <w:r w:rsidRPr="00DC1C41">
        <w:rPr>
          <w:rStyle w:val="CommentReference"/>
          <w:color w:val="A6A6A6" w:themeColor="background1" w:themeShade="A6"/>
          <w:lang w:val="x-none" w:eastAsia="x-none"/>
        </w:rPr>
        <w:commentReference w:id="36"/>
      </w:r>
      <w:r w:rsidRPr="006E5B15">
        <w:t xml:space="preserve"> Checklist</w:t>
      </w:r>
      <w:bookmarkEnd w:id="34"/>
      <w:bookmarkEnd w:id="35"/>
    </w:p>
    <w:p w14:paraId="1BBF6590" w14:textId="242757E5" w:rsidR="006E5B15" w:rsidRPr="006E5B15" w:rsidRDefault="006E5B15" w:rsidP="00DC1C41">
      <w:pPr>
        <w:rPr>
          <w:sz w:val="16"/>
          <w:szCs w:val="16"/>
        </w:rPr>
      </w:pPr>
      <w:r w:rsidRPr="006E5B15">
        <w:t xml:space="preserve">Make/Model/Version:                                                                                        Assessment Date:                         </w:t>
      </w:r>
      <w:proofErr w:type="gramStart"/>
      <w:r w:rsidRPr="006E5B15">
        <w:t xml:space="preserve">  .</w:t>
      </w:r>
      <w:proofErr w:type="gramEnd"/>
    </w:p>
    <w:tbl>
      <w:tblPr>
        <w:tblW w:w="10599" w:type="dxa"/>
        <w:jc w:val="center"/>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7997"/>
      </w:tblGrid>
      <w:tr w:rsidR="006E5B15" w:rsidRPr="006E5B15" w14:paraId="1F2BB708" w14:textId="77777777" w:rsidTr="006E5B15">
        <w:trPr>
          <w:tblHeader/>
          <w:tblCellSpacing w:w="7" w:type="dxa"/>
          <w:jc w:val="center"/>
        </w:trPr>
        <w:tc>
          <w:tcPr>
            <w:tcW w:w="1563" w:type="dxa"/>
            <w:shd w:val="clear" w:color="auto" w:fill="D9D9D9" w:themeFill="background1" w:themeFillShade="D9"/>
            <w:vAlign w:val="center"/>
          </w:tcPr>
          <w:p w14:paraId="18A8162A" w14:textId="77777777" w:rsidR="006E5B15" w:rsidRPr="006E5B15" w:rsidRDefault="006E5B15" w:rsidP="006E5B15">
            <w:pPr>
              <w:rPr>
                <w:b/>
                <w:sz w:val="22"/>
                <w:szCs w:val="22"/>
              </w:rPr>
            </w:pPr>
            <w:r w:rsidRPr="006E5B15">
              <w:rPr>
                <w:b/>
                <w:sz w:val="22"/>
                <w:szCs w:val="22"/>
              </w:rPr>
              <w:t>Parameter</w:t>
            </w:r>
          </w:p>
        </w:tc>
        <w:tc>
          <w:tcPr>
            <w:tcW w:w="1004" w:type="dxa"/>
            <w:shd w:val="clear" w:color="auto" w:fill="D9D9D9" w:themeFill="background1" w:themeFillShade="D9"/>
          </w:tcPr>
          <w:p w14:paraId="0366FC5D" w14:textId="77777777" w:rsidR="006E5B15" w:rsidRPr="006E5B15" w:rsidRDefault="006E5B15" w:rsidP="006E5B15">
            <w:pPr>
              <w:jc w:val="center"/>
              <w:rPr>
                <w:b/>
                <w:sz w:val="20"/>
                <w:szCs w:val="20"/>
              </w:rPr>
            </w:pPr>
            <w:r w:rsidRPr="006E5B15">
              <w:rPr>
                <w:b/>
                <w:sz w:val="20"/>
                <w:szCs w:val="20"/>
              </w:rPr>
              <w:t>Conforms (Y/N)</w:t>
            </w:r>
          </w:p>
        </w:tc>
        <w:tc>
          <w:tcPr>
            <w:tcW w:w="7976" w:type="dxa"/>
            <w:shd w:val="clear" w:color="auto" w:fill="D9D9D9" w:themeFill="background1" w:themeFillShade="D9"/>
            <w:vAlign w:val="center"/>
          </w:tcPr>
          <w:p w14:paraId="20EC2A9E" w14:textId="77777777" w:rsidR="006E5B15" w:rsidRPr="006E5B15" w:rsidRDefault="006E5B15" w:rsidP="006E5B15">
            <w:pPr>
              <w:rPr>
                <w:b/>
                <w:sz w:val="22"/>
                <w:szCs w:val="22"/>
              </w:rPr>
            </w:pPr>
            <w:r w:rsidRPr="006E5B15">
              <w:rPr>
                <w:b/>
                <w:sz w:val="22"/>
                <w:szCs w:val="22"/>
              </w:rPr>
              <w:t>Requirement</w:t>
            </w:r>
          </w:p>
        </w:tc>
      </w:tr>
      <w:tr w:rsidR="006E5B15" w:rsidRPr="006E5B15" w14:paraId="4B741356" w14:textId="77777777" w:rsidTr="006E5B15">
        <w:trPr>
          <w:tblCellSpacing w:w="7" w:type="dxa"/>
          <w:jc w:val="center"/>
        </w:trPr>
        <w:tc>
          <w:tcPr>
            <w:tcW w:w="10571" w:type="dxa"/>
            <w:gridSpan w:val="3"/>
            <w:vAlign w:val="center"/>
          </w:tcPr>
          <w:p w14:paraId="6B197A42" w14:textId="77777777" w:rsidR="006E5B15" w:rsidRPr="006E5B15" w:rsidRDefault="006E5B15" w:rsidP="006E5B15">
            <w:pPr>
              <w:jc w:val="center"/>
              <w:rPr>
                <w:b/>
                <w:sz w:val="22"/>
                <w:szCs w:val="22"/>
              </w:rPr>
            </w:pPr>
            <w:commentRangeStart w:id="37"/>
            <w:r w:rsidRPr="00DC1C41">
              <w:rPr>
                <w:b/>
                <w:color w:val="A6A6A6" w:themeColor="background1" w:themeShade="A6"/>
                <w:sz w:val="22"/>
                <w:szCs w:val="22"/>
              </w:rPr>
              <w:t>Product Validation</w:t>
            </w:r>
            <w:commentRangeEnd w:id="37"/>
            <w:r w:rsidR="00DC1C41" w:rsidRPr="00DC1C41">
              <w:rPr>
                <w:rStyle w:val="CommentReference"/>
                <w:rFonts w:cs="Times New Roman"/>
                <w:color w:val="A6A6A6" w:themeColor="background1" w:themeShade="A6"/>
                <w:lang w:val="x-none" w:eastAsia="x-none"/>
              </w:rPr>
              <w:commentReference w:id="37"/>
            </w:r>
            <w:r w:rsidRPr="006E5B15">
              <w:rPr>
                <w:b/>
                <w:sz w:val="22"/>
                <w:szCs w:val="22"/>
              </w:rPr>
              <w:t xml:space="preserve"> (</w:t>
            </w:r>
            <w:bookmarkStart w:id="38" w:name="_GoBack"/>
            <w:r w:rsidRPr="006E5B15">
              <w:rPr>
                <w:b/>
                <w:sz w:val="22"/>
                <w:szCs w:val="22"/>
              </w:rPr>
              <w:t xml:space="preserve">see </w:t>
            </w:r>
            <w:bookmarkEnd w:id="38"/>
            <w:r w:rsidR="009430FC">
              <w:fldChar w:fldCharType="begin"/>
            </w:r>
            <w:r w:rsidR="009430FC">
              <w:instrText xml:space="preserve"> HYPERLINK \l "_A.2._Product_Validation" </w:instrText>
            </w:r>
            <w:r w:rsidR="009430FC">
              <w:fldChar w:fldCharType="separate"/>
            </w:r>
            <w:commentRangeStart w:id="39"/>
            <w:r w:rsidRPr="006E5B15">
              <w:rPr>
                <w:b/>
                <w:color w:val="0000FF"/>
                <w:sz w:val="22"/>
                <w:szCs w:val="22"/>
                <w:u w:val="single"/>
              </w:rPr>
              <w:t>Section A.1</w:t>
            </w:r>
            <w:commentRangeEnd w:id="39"/>
            <w:r w:rsidRPr="006E5B15">
              <w:rPr>
                <w:rFonts w:cs="Times New Roman"/>
                <w:color w:val="0000FF"/>
                <w:sz w:val="18"/>
                <w:szCs w:val="18"/>
                <w:u w:val="single"/>
                <w:lang w:val="x-none" w:eastAsia="x-none"/>
              </w:rPr>
              <w:commentReference w:id="39"/>
            </w:r>
            <w:r w:rsidR="009430FC">
              <w:rPr>
                <w:rFonts w:cs="Times New Roman"/>
                <w:color w:val="0000FF"/>
                <w:sz w:val="18"/>
                <w:szCs w:val="18"/>
                <w:u w:val="single"/>
                <w:lang w:val="x-none" w:eastAsia="x-none"/>
              </w:rPr>
              <w:fldChar w:fldCharType="end"/>
            </w:r>
            <w:r w:rsidRPr="006E5B15">
              <w:rPr>
                <w:b/>
                <w:sz w:val="22"/>
                <w:szCs w:val="22"/>
              </w:rPr>
              <w:t>)</w:t>
            </w:r>
          </w:p>
        </w:tc>
      </w:tr>
      <w:tr w:rsidR="006E5B15" w:rsidRPr="006E5B15" w14:paraId="25327A14" w14:textId="77777777" w:rsidTr="006E5B15">
        <w:trPr>
          <w:tblCellSpacing w:w="7" w:type="dxa"/>
          <w:jc w:val="center"/>
        </w:trPr>
        <w:tc>
          <w:tcPr>
            <w:tcW w:w="1563" w:type="dxa"/>
            <w:vMerge w:val="restart"/>
            <w:vAlign w:val="center"/>
          </w:tcPr>
          <w:p w14:paraId="3F16B0AB" w14:textId="77777777" w:rsidR="006E5B15" w:rsidRPr="006E5B15" w:rsidRDefault="006E5B15" w:rsidP="006E5B15">
            <w:pPr>
              <w:rPr>
                <w:color w:val="A6A6A6" w:themeColor="background1" w:themeShade="A6"/>
                <w:sz w:val="22"/>
                <w:szCs w:val="22"/>
              </w:rPr>
            </w:pPr>
            <w:r w:rsidRPr="006E5B15">
              <w:rPr>
                <w:color w:val="A6A6A6" w:themeColor="background1" w:themeShade="A6"/>
                <w:sz w:val="22"/>
                <w:szCs w:val="22"/>
              </w:rPr>
              <w:t>Acquisition &amp; Reconstruction Protocol</w:t>
            </w:r>
          </w:p>
        </w:tc>
        <w:tc>
          <w:tcPr>
            <w:tcW w:w="1004" w:type="dxa"/>
            <w:vAlign w:val="center"/>
          </w:tcPr>
          <w:p w14:paraId="64847592" w14:textId="77777777" w:rsidR="006E5B15" w:rsidRPr="006E5B15" w:rsidRDefault="006E5B15" w:rsidP="006E5B15">
            <w:pPr>
              <w:jc w:val="center"/>
              <w:rPr>
                <w:color w:val="A6A6A6" w:themeColor="background1" w:themeShade="A6"/>
                <w:sz w:val="22"/>
                <w:szCs w:val="22"/>
              </w:rPr>
            </w:pPr>
          </w:p>
        </w:tc>
        <w:tc>
          <w:tcPr>
            <w:tcW w:w="7976" w:type="dxa"/>
            <w:vAlign w:val="center"/>
          </w:tcPr>
          <w:p w14:paraId="489F5FFE" w14:textId="77777777" w:rsidR="006E5B15" w:rsidRPr="006E5B15" w:rsidRDefault="006E5B15" w:rsidP="006E5B15">
            <w:pPr>
              <w:rPr>
                <w:color w:val="A6A6A6" w:themeColor="background1" w:themeShade="A6"/>
                <w:sz w:val="22"/>
                <w:szCs w:val="22"/>
              </w:rPr>
            </w:pPr>
            <w:r w:rsidRPr="006E5B15">
              <w:rPr>
                <w:color w:val="A6A6A6" w:themeColor="background1" w:themeShade="A6"/>
                <w:sz w:val="22"/>
                <w:szCs w:val="22"/>
              </w:rPr>
              <w:t xml:space="preserve">Shall prepare a conformant protocol (see "Protocol Design" on </w:t>
            </w:r>
            <w:hyperlink w:anchor="_3.5_Radiologist_Checklist" w:history="1">
              <w:r w:rsidRPr="006E5B15">
                <w:rPr>
                  <w:color w:val="A6A6A6" w:themeColor="background1" w:themeShade="A6"/>
                  <w:sz w:val="22"/>
                  <w:szCs w:val="22"/>
                  <w:u w:val="single"/>
                </w:rPr>
                <w:t>Radiologist Checklist</w:t>
              </w:r>
            </w:hyperlink>
            <w:r w:rsidRPr="006E5B15">
              <w:rPr>
                <w:color w:val="A6A6A6" w:themeColor="background1" w:themeShade="A6"/>
                <w:sz w:val="22"/>
                <w:szCs w:val="22"/>
              </w:rPr>
              <w:t>).</w:t>
            </w:r>
          </w:p>
        </w:tc>
      </w:tr>
      <w:tr w:rsidR="006E5B15" w:rsidRPr="006E5B15" w14:paraId="48FD7BAB" w14:textId="77777777" w:rsidTr="006E5B15">
        <w:trPr>
          <w:tblCellSpacing w:w="7" w:type="dxa"/>
          <w:jc w:val="center"/>
        </w:trPr>
        <w:tc>
          <w:tcPr>
            <w:tcW w:w="1563" w:type="dxa"/>
            <w:vMerge/>
            <w:vAlign w:val="center"/>
          </w:tcPr>
          <w:p w14:paraId="1C820CD6" w14:textId="77777777" w:rsidR="006E5B15" w:rsidRPr="006E5B15" w:rsidRDefault="006E5B15" w:rsidP="006E5B15">
            <w:pPr>
              <w:rPr>
                <w:color w:val="A6A6A6" w:themeColor="background1" w:themeShade="A6"/>
                <w:sz w:val="22"/>
                <w:szCs w:val="22"/>
              </w:rPr>
            </w:pPr>
          </w:p>
        </w:tc>
        <w:tc>
          <w:tcPr>
            <w:tcW w:w="1004" w:type="dxa"/>
            <w:vAlign w:val="center"/>
          </w:tcPr>
          <w:p w14:paraId="443330BA" w14:textId="77777777" w:rsidR="006E5B15" w:rsidRPr="006E5B15" w:rsidRDefault="006E5B15" w:rsidP="006E5B15">
            <w:pPr>
              <w:jc w:val="center"/>
              <w:rPr>
                <w:color w:val="A6A6A6" w:themeColor="background1" w:themeShade="A6"/>
                <w:sz w:val="22"/>
                <w:szCs w:val="22"/>
              </w:rPr>
            </w:pPr>
          </w:p>
        </w:tc>
        <w:tc>
          <w:tcPr>
            <w:tcW w:w="7976" w:type="dxa"/>
            <w:vAlign w:val="center"/>
          </w:tcPr>
          <w:p w14:paraId="7AE1383E" w14:textId="77777777" w:rsidR="006E5B15" w:rsidRPr="006E5B15" w:rsidRDefault="006E5B15" w:rsidP="006E5B15">
            <w:pPr>
              <w:rPr>
                <w:color w:val="A6A6A6" w:themeColor="background1" w:themeShade="A6"/>
                <w:sz w:val="22"/>
                <w:szCs w:val="22"/>
              </w:rPr>
            </w:pPr>
            <w:r w:rsidRPr="006E5B15">
              <w:rPr>
                <w:color w:val="A6A6A6" w:themeColor="background1" w:themeShade="A6"/>
                <w:sz w:val="22"/>
                <w:szCs w:val="22"/>
              </w:rPr>
              <w:t>Shall validate that the protocol achieves an f50 value that is between 0.3 mm</w:t>
            </w:r>
            <w:r w:rsidRPr="006E5B15">
              <w:rPr>
                <w:color w:val="A6A6A6" w:themeColor="background1" w:themeShade="A6"/>
                <w:sz w:val="22"/>
                <w:szCs w:val="22"/>
                <w:vertAlign w:val="superscript"/>
              </w:rPr>
              <w:t>-1</w:t>
            </w:r>
            <w:r w:rsidRPr="006E5B15">
              <w:rPr>
                <w:color w:val="A6A6A6" w:themeColor="background1" w:themeShade="A6"/>
                <w:sz w:val="22"/>
                <w:szCs w:val="22"/>
              </w:rPr>
              <w:t xml:space="preserve"> and 0.5 mm</w:t>
            </w:r>
            <w:r w:rsidRPr="006E5B15">
              <w:rPr>
                <w:color w:val="A6A6A6" w:themeColor="background1" w:themeShade="A6"/>
                <w:sz w:val="22"/>
                <w:szCs w:val="22"/>
                <w:vertAlign w:val="superscript"/>
              </w:rPr>
              <w:t>-1</w:t>
            </w:r>
            <w:r w:rsidRPr="006E5B15">
              <w:rPr>
                <w:color w:val="A6A6A6" w:themeColor="background1" w:themeShade="A6"/>
              </w:rPr>
              <w:t xml:space="preserve"> </w:t>
            </w:r>
            <w:r w:rsidRPr="006E5B15">
              <w:rPr>
                <w:color w:val="A6A6A6" w:themeColor="background1" w:themeShade="A6"/>
                <w:sz w:val="22"/>
                <w:szCs w:val="22"/>
              </w:rPr>
              <w:t>for both air and soft tissue edges.</w:t>
            </w:r>
          </w:p>
          <w:p w14:paraId="2D379936" w14:textId="77777777" w:rsidR="006E5B15" w:rsidRPr="006E5B15" w:rsidRDefault="006E5B15" w:rsidP="006E5B15">
            <w:pPr>
              <w:spacing w:before="60"/>
              <w:rPr>
                <w:color w:val="A6A6A6" w:themeColor="background1" w:themeShade="A6"/>
                <w:sz w:val="22"/>
                <w:szCs w:val="22"/>
              </w:rPr>
            </w:pPr>
            <w:r w:rsidRPr="006E5B15">
              <w:rPr>
                <w:color w:val="A6A6A6" w:themeColor="background1" w:themeShade="A6"/>
                <w:sz w:val="22"/>
                <w:szCs w:val="22"/>
              </w:rPr>
              <w:t>See 4.1. Assessment Procedure: In-plane Spatial Resolution</w:t>
            </w:r>
          </w:p>
        </w:tc>
      </w:tr>
      <w:tr w:rsidR="006E5B15" w:rsidRPr="006E5B15" w14:paraId="7DCFB8CA" w14:textId="77777777" w:rsidTr="006E5B15">
        <w:trPr>
          <w:tblCellSpacing w:w="7" w:type="dxa"/>
          <w:jc w:val="center"/>
        </w:trPr>
        <w:tc>
          <w:tcPr>
            <w:tcW w:w="1563" w:type="dxa"/>
            <w:vMerge/>
            <w:vAlign w:val="center"/>
          </w:tcPr>
          <w:p w14:paraId="3F7E1ACD" w14:textId="77777777" w:rsidR="006E5B15" w:rsidRPr="006E5B15" w:rsidRDefault="006E5B15" w:rsidP="006E5B15">
            <w:pPr>
              <w:rPr>
                <w:color w:val="A6A6A6" w:themeColor="background1" w:themeShade="A6"/>
                <w:sz w:val="22"/>
                <w:szCs w:val="22"/>
              </w:rPr>
            </w:pPr>
          </w:p>
        </w:tc>
        <w:tc>
          <w:tcPr>
            <w:tcW w:w="1004" w:type="dxa"/>
            <w:vAlign w:val="center"/>
          </w:tcPr>
          <w:p w14:paraId="63D6EF7B" w14:textId="77777777" w:rsidR="006E5B15" w:rsidRPr="006E5B15" w:rsidRDefault="006E5B15" w:rsidP="006E5B15">
            <w:pPr>
              <w:jc w:val="center"/>
              <w:rPr>
                <w:color w:val="A6A6A6" w:themeColor="background1" w:themeShade="A6"/>
                <w:sz w:val="22"/>
                <w:szCs w:val="22"/>
              </w:rPr>
            </w:pPr>
          </w:p>
        </w:tc>
        <w:tc>
          <w:tcPr>
            <w:tcW w:w="7976" w:type="dxa"/>
            <w:vAlign w:val="center"/>
          </w:tcPr>
          <w:p w14:paraId="47AE26B0" w14:textId="77777777" w:rsidR="006E5B15" w:rsidRPr="006E5B15" w:rsidRDefault="006E5B15" w:rsidP="006E5B15">
            <w:pPr>
              <w:rPr>
                <w:color w:val="A6A6A6" w:themeColor="background1" w:themeShade="A6"/>
                <w:sz w:val="22"/>
                <w:szCs w:val="22"/>
              </w:rPr>
            </w:pPr>
            <w:r w:rsidRPr="006E5B15">
              <w:rPr>
                <w:color w:val="A6A6A6" w:themeColor="background1" w:themeShade="A6"/>
                <w:sz w:val="22"/>
                <w:szCs w:val="22"/>
              </w:rPr>
              <w:t xml:space="preserve">Shall validate that the protocol achieves a standard deviation &lt; 60HU. </w:t>
            </w:r>
          </w:p>
          <w:p w14:paraId="7F0F0214" w14:textId="77777777" w:rsidR="006E5B15" w:rsidRPr="006E5B15" w:rsidRDefault="006E5B15" w:rsidP="006E5B15">
            <w:pPr>
              <w:spacing w:before="60"/>
              <w:rPr>
                <w:color w:val="A6A6A6" w:themeColor="background1" w:themeShade="A6"/>
                <w:sz w:val="22"/>
                <w:szCs w:val="22"/>
              </w:rPr>
            </w:pPr>
            <w:r w:rsidRPr="006E5B15">
              <w:rPr>
                <w:color w:val="A6A6A6" w:themeColor="background1" w:themeShade="A6"/>
                <w:sz w:val="22"/>
                <w:szCs w:val="22"/>
              </w:rPr>
              <w:t>See 4.2. Assessment Procedure: Voxel Noise</w:t>
            </w:r>
          </w:p>
        </w:tc>
      </w:tr>
      <w:tr w:rsidR="006E5B15" w:rsidRPr="006E5B15" w14:paraId="4EC179A4" w14:textId="77777777" w:rsidTr="006E5B15">
        <w:trPr>
          <w:tblCellSpacing w:w="7" w:type="dxa"/>
          <w:jc w:val="center"/>
        </w:trPr>
        <w:tc>
          <w:tcPr>
            <w:tcW w:w="1563" w:type="dxa"/>
            <w:vAlign w:val="center"/>
          </w:tcPr>
          <w:p w14:paraId="24F12395" w14:textId="77777777" w:rsidR="006E5B15" w:rsidRPr="006E5B15" w:rsidRDefault="006E5B15" w:rsidP="006E5B15">
            <w:pPr>
              <w:rPr>
                <w:color w:val="A6A6A6" w:themeColor="background1" w:themeShade="A6"/>
                <w:sz w:val="22"/>
                <w:szCs w:val="22"/>
              </w:rPr>
            </w:pPr>
            <w:r w:rsidRPr="006E5B15">
              <w:rPr>
                <w:color w:val="A6A6A6" w:themeColor="background1" w:themeShade="A6"/>
                <w:sz w:val="22"/>
                <w:szCs w:val="22"/>
              </w:rPr>
              <w:t>Image Header</w:t>
            </w:r>
          </w:p>
        </w:tc>
        <w:tc>
          <w:tcPr>
            <w:tcW w:w="1004" w:type="dxa"/>
            <w:vAlign w:val="center"/>
          </w:tcPr>
          <w:p w14:paraId="51EECAE4" w14:textId="77777777" w:rsidR="006E5B15" w:rsidRPr="006E5B15" w:rsidRDefault="006E5B15" w:rsidP="006E5B15">
            <w:pPr>
              <w:jc w:val="center"/>
              <w:rPr>
                <w:color w:val="A6A6A6" w:themeColor="background1" w:themeShade="A6"/>
                <w:sz w:val="22"/>
                <w:szCs w:val="22"/>
              </w:rPr>
            </w:pPr>
          </w:p>
        </w:tc>
        <w:tc>
          <w:tcPr>
            <w:tcW w:w="7976" w:type="dxa"/>
            <w:vAlign w:val="center"/>
          </w:tcPr>
          <w:p w14:paraId="50EA7CC5" w14:textId="7415DFE1" w:rsidR="006E5B15" w:rsidRPr="006E5B15" w:rsidRDefault="006E5B15" w:rsidP="006E5B15">
            <w:pPr>
              <w:rPr>
                <w:color w:val="A6A6A6" w:themeColor="background1" w:themeShade="A6"/>
                <w:sz w:val="22"/>
                <w:szCs w:val="22"/>
              </w:rPr>
            </w:pPr>
            <w:r w:rsidRPr="006E5B15">
              <w:rPr>
                <w:color w:val="A6A6A6" w:themeColor="background1" w:themeShade="A6"/>
                <w:sz w:val="22"/>
                <w:szCs w:val="22"/>
              </w:rPr>
              <w:t>Shall record</w:t>
            </w:r>
            <w:r w:rsidR="003273A2">
              <w:rPr>
                <w:color w:val="A6A6A6" w:themeColor="background1" w:themeShade="A6"/>
                <w:sz w:val="22"/>
                <w:szCs w:val="22"/>
              </w:rPr>
              <w:t>,</w:t>
            </w:r>
            <w:r w:rsidRPr="006E5B15">
              <w:rPr>
                <w:color w:val="A6A6A6" w:themeColor="background1" w:themeShade="A6"/>
                <w:sz w:val="22"/>
                <w:szCs w:val="22"/>
              </w:rPr>
              <w:t xml:space="preserve"> in the DICOM header</w:t>
            </w:r>
            <w:r w:rsidR="003273A2">
              <w:rPr>
                <w:color w:val="A6A6A6" w:themeColor="background1" w:themeShade="A6"/>
                <w:sz w:val="22"/>
                <w:szCs w:val="22"/>
              </w:rPr>
              <w:t>,</w:t>
            </w:r>
            <w:r w:rsidRPr="006E5B15">
              <w:rPr>
                <w:color w:val="A6A6A6" w:themeColor="background1" w:themeShade="A6"/>
                <w:sz w:val="22"/>
                <w:szCs w:val="22"/>
              </w:rPr>
              <w:t xml:space="preserve"> values for tags identified in "Protocol Design" requirements on </w:t>
            </w:r>
            <w:hyperlink w:anchor="_3.5_Radiologist_Checklist" w:history="1">
              <w:r w:rsidRPr="006E5B15">
                <w:rPr>
                  <w:color w:val="A6A6A6" w:themeColor="background1" w:themeShade="A6"/>
                  <w:sz w:val="22"/>
                  <w:szCs w:val="22"/>
                  <w:u w:val="single"/>
                </w:rPr>
                <w:t>Radiologist Checklist</w:t>
              </w:r>
            </w:hyperlink>
            <w:r w:rsidRPr="006E5B15">
              <w:rPr>
                <w:color w:val="A6A6A6" w:themeColor="background1" w:themeShade="A6"/>
                <w:sz w:val="22"/>
                <w:szCs w:val="22"/>
              </w:rPr>
              <w:t>.</w:t>
            </w:r>
          </w:p>
        </w:tc>
      </w:tr>
    </w:tbl>
    <w:p w14:paraId="6F646DE1" w14:textId="77777777" w:rsidR="006E5B15" w:rsidRPr="006E5B15" w:rsidRDefault="006E5B15" w:rsidP="00DC1C41">
      <w:pPr>
        <w:pStyle w:val="Heading2"/>
      </w:pPr>
      <w:bookmarkStart w:id="40" w:name="_Toc98251754"/>
      <w:bookmarkStart w:id="41" w:name="_Toc108633927"/>
      <w:r w:rsidRPr="006E5B15">
        <w:t xml:space="preserve">3.2 </w:t>
      </w:r>
      <w:r w:rsidRPr="00DC1C41">
        <w:rPr>
          <w:color w:val="A6A6A6" w:themeColor="background1" w:themeShade="A6"/>
        </w:rPr>
        <w:t>Image Analysis Tool</w:t>
      </w:r>
      <w:r w:rsidRPr="006E5B15">
        <w:t xml:space="preserve"> Checklist</w:t>
      </w:r>
      <w:bookmarkEnd w:id="40"/>
      <w:bookmarkEnd w:id="41"/>
    </w:p>
    <w:p w14:paraId="7AD840C1" w14:textId="2CB666FD" w:rsidR="006E5B15" w:rsidRPr="006E5B15" w:rsidRDefault="006E5B15" w:rsidP="00DC1C41">
      <w:pPr>
        <w:rPr>
          <w:sz w:val="16"/>
          <w:szCs w:val="16"/>
        </w:rPr>
      </w:pPr>
      <w:r w:rsidRPr="006E5B15">
        <w:t xml:space="preserve">Make/Model/Version:                                                                                        Assessment Date:                         </w:t>
      </w:r>
      <w:proofErr w:type="gramStart"/>
      <w:r w:rsidRPr="006E5B15">
        <w:t xml:space="preserve">  .</w:t>
      </w:r>
      <w:proofErr w:type="gramEnd"/>
    </w:p>
    <w:tbl>
      <w:tblPr>
        <w:tblW w:w="10572" w:type="dxa"/>
        <w:jc w:val="center"/>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924"/>
        <w:gridCol w:w="992"/>
        <w:gridCol w:w="7656"/>
      </w:tblGrid>
      <w:tr w:rsidR="006E5B15" w:rsidRPr="006E5B15" w14:paraId="7BFC5CD7" w14:textId="77777777" w:rsidTr="006E5B15">
        <w:trPr>
          <w:tblHeader/>
          <w:tblCellSpacing w:w="7" w:type="dxa"/>
          <w:jc w:val="center"/>
        </w:trPr>
        <w:tc>
          <w:tcPr>
            <w:tcW w:w="1903" w:type="dxa"/>
            <w:shd w:val="clear" w:color="auto" w:fill="D9D9D9" w:themeFill="background1" w:themeFillShade="D9"/>
            <w:vAlign w:val="center"/>
          </w:tcPr>
          <w:p w14:paraId="55391B3B" w14:textId="77777777" w:rsidR="006E5B15" w:rsidRPr="006E5B15" w:rsidRDefault="006E5B15" w:rsidP="006E5B15">
            <w:pPr>
              <w:rPr>
                <w:b/>
                <w:sz w:val="22"/>
                <w:szCs w:val="22"/>
              </w:rPr>
            </w:pPr>
            <w:r w:rsidRPr="006E5B15">
              <w:rPr>
                <w:b/>
                <w:sz w:val="22"/>
                <w:szCs w:val="22"/>
              </w:rPr>
              <w:t>Parameter</w:t>
            </w:r>
          </w:p>
        </w:tc>
        <w:tc>
          <w:tcPr>
            <w:tcW w:w="978" w:type="dxa"/>
            <w:shd w:val="clear" w:color="auto" w:fill="D9D9D9" w:themeFill="background1" w:themeFillShade="D9"/>
          </w:tcPr>
          <w:p w14:paraId="0AD68EAA" w14:textId="77777777" w:rsidR="006E5B15" w:rsidRPr="006E5B15" w:rsidRDefault="006E5B15" w:rsidP="006E5B15">
            <w:pPr>
              <w:jc w:val="center"/>
              <w:rPr>
                <w:b/>
                <w:sz w:val="22"/>
                <w:szCs w:val="22"/>
              </w:rPr>
            </w:pPr>
            <w:r w:rsidRPr="006E5B15">
              <w:rPr>
                <w:b/>
                <w:sz w:val="20"/>
                <w:szCs w:val="20"/>
              </w:rPr>
              <w:t>Conforms (Y/N)</w:t>
            </w:r>
          </w:p>
        </w:tc>
        <w:tc>
          <w:tcPr>
            <w:tcW w:w="7635" w:type="dxa"/>
            <w:shd w:val="clear" w:color="auto" w:fill="D9D9D9" w:themeFill="background1" w:themeFillShade="D9"/>
            <w:vAlign w:val="center"/>
          </w:tcPr>
          <w:p w14:paraId="642BB645" w14:textId="77777777" w:rsidR="006E5B15" w:rsidRPr="006E5B15" w:rsidRDefault="006E5B15" w:rsidP="006E5B15">
            <w:pPr>
              <w:rPr>
                <w:b/>
                <w:sz w:val="22"/>
                <w:szCs w:val="22"/>
              </w:rPr>
            </w:pPr>
            <w:r w:rsidRPr="006E5B15">
              <w:rPr>
                <w:b/>
                <w:sz w:val="22"/>
                <w:szCs w:val="22"/>
              </w:rPr>
              <w:t>Requirement</w:t>
            </w:r>
          </w:p>
        </w:tc>
      </w:tr>
      <w:tr w:rsidR="006E5B15" w:rsidRPr="006E5B15" w14:paraId="7B70B8B1" w14:textId="77777777" w:rsidTr="006E5B15">
        <w:trPr>
          <w:tblCellSpacing w:w="7" w:type="dxa"/>
          <w:jc w:val="center"/>
        </w:trPr>
        <w:tc>
          <w:tcPr>
            <w:tcW w:w="10544" w:type="dxa"/>
            <w:gridSpan w:val="3"/>
            <w:vAlign w:val="center"/>
          </w:tcPr>
          <w:p w14:paraId="1B8293E7" w14:textId="77777777" w:rsidR="006E5B15" w:rsidRPr="006E5B15" w:rsidRDefault="006E5B15" w:rsidP="006E5B15">
            <w:pPr>
              <w:jc w:val="center"/>
              <w:rPr>
                <w:b/>
                <w:sz w:val="22"/>
                <w:szCs w:val="22"/>
              </w:rPr>
            </w:pPr>
            <w:r w:rsidRPr="00DC1C41">
              <w:rPr>
                <w:b/>
                <w:color w:val="A6A6A6" w:themeColor="background1" w:themeShade="A6"/>
                <w:sz w:val="22"/>
                <w:szCs w:val="22"/>
              </w:rPr>
              <w:t>Product Validation</w:t>
            </w:r>
            <w:r w:rsidRPr="006E5B15">
              <w:rPr>
                <w:b/>
                <w:sz w:val="22"/>
                <w:szCs w:val="22"/>
              </w:rPr>
              <w:t xml:space="preserve"> (see </w:t>
            </w:r>
            <w:hyperlink w:anchor="_A.1._Product_Validation" w:history="1">
              <w:r w:rsidRPr="006E5B15">
                <w:rPr>
                  <w:b/>
                  <w:color w:val="0000FF"/>
                  <w:sz w:val="22"/>
                  <w:szCs w:val="22"/>
                  <w:u w:val="single"/>
                </w:rPr>
                <w:t>Section A.1</w:t>
              </w:r>
            </w:hyperlink>
            <w:r w:rsidRPr="006E5B15">
              <w:rPr>
                <w:b/>
                <w:sz w:val="22"/>
                <w:szCs w:val="22"/>
              </w:rPr>
              <w:t>)</w:t>
            </w:r>
          </w:p>
        </w:tc>
      </w:tr>
      <w:tr w:rsidR="006E5B15" w:rsidRPr="006E5B15" w14:paraId="6FBBAD69" w14:textId="77777777" w:rsidTr="006E5B15">
        <w:trPr>
          <w:tblCellSpacing w:w="7" w:type="dxa"/>
          <w:jc w:val="center"/>
        </w:trPr>
        <w:tc>
          <w:tcPr>
            <w:tcW w:w="1903" w:type="dxa"/>
            <w:vAlign w:val="center"/>
          </w:tcPr>
          <w:p w14:paraId="2E6A4BD9" w14:textId="77777777" w:rsidR="006E5B15" w:rsidRPr="00DC1C41" w:rsidRDefault="006E5B15" w:rsidP="006E5B15">
            <w:pPr>
              <w:rPr>
                <w:color w:val="A6A6A6" w:themeColor="background1" w:themeShade="A6"/>
                <w:sz w:val="22"/>
                <w:szCs w:val="22"/>
              </w:rPr>
            </w:pPr>
            <w:r w:rsidRPr="00DC1C41">
              <w:rPr>
                <w:color w:val="A6A6A6" w:themeColor="background1" w:themeShade="A6"/>
                <w:sz w:val="22"/>
                <w:szCs w:val="22"/>
              </w:rPr>
              <w:t>Reading Paradigm</w:t>
            </w:r>
          </w:p>
        </w:tc>
        <w:tc>
          <w:tcPr>
            <w:tcW w:w="978" w:type="dxa"/>
            <w:vAlign w:val="center"/>
          </w:tcPr>
          <w:p w14:paraId="3EEC8CE3" w14:textId="77777777" w:rsidR="006E5B15" w:rsidRPr="00DC1C41" w:rsidRDefault="006E5B15" w:rsidP="006E5B15">
            <w:pPr>
              <w:jc w:val="center"/>
              <w:rPr>
                <w:color w:val="A6A6A6" w:themeColor="background1" w:themeShade="A6"/>
                <w:sz w:val="22"/>
                <w:szCs w:val="22"/>
              </w:rPr>
            </w:pPr>
          </w:p>
        </w:tc>
        <w:tc>
          <w:tcPr>
            <w:tcW w:w="7635" w:type="dxa"/>
            <w:vAlign w:val="center"/>
          </w:tcPr>
          <w:p w14:paraId="13E5BE21" w14:textId="77777777" w:rsidR="006E5B15" w:rsidRPr="00DC1C41" w:rsidRDefault="006E5B15" w:rsidP="006E5B15">
            <w:pPr>
              <w:rPr>
                <w:color w:val="A6A6A6" w:themeColor="background1" w:themeShade="A6"/>
                <w:sz w:val="22"/>
                <w:szCs w:val="22"/>
              </w:rPr>
            </w:pPr>
            <w:r w:rsidRPr="00DC1C41">
              <w:rPr>
                <w:color w:val="A6A6A6" w:themeColor="background1" w:themeShade="A6"/>
                <w:sz w:val="22"/>
                <w:szCs w:val="22"/>
              </w:rPr>
              <w:t>Shall be able to present the reader with both timepoints side-by-side for comparison when processing the second timepoint.</w:t>
            </w:r>
          </w:p>
        </w:tc>
      </w:tr>
      <w:tr w:rsidR="006E5B15" w:rsidRPr="006E5B15" w14:paraId="593E0B71" w14:textId="77777777" w:rsidTr="006E5B15">
        <w:trPr>
          <w:tblCellSpacing w:w="7" w:type="dxa"/>
          <w:jc w:val="center"/>
        </w:trPr>
        <w:tc>
          <w:tcPr>
            <w:tcW w:w="1903" w:type="dxa"/>
            <w:vAlign w:val="center"/>
          </w:tcPr>
          <w:p w14:paraId="0DF8828B" w14:textId="77777777" w:rsidR="006E5B15" w:rsidRPr="00DC1C41" w:rsidRDefault="006E5B15" w:rsidP="006E5B15">
            <w:pPr>
              <w:rPr>
                <w:color w:val="A6A6A6" w:themeColor="background1" w:themeShade="A6"/>
                <w:sz w:val="22"/>
                <w:szCs w:val="22"/>
              </w:rPr>
            </w:pPr>
            <w:r w:rsidRPr="00DC1C41">
              <w:rPr>
                <w:color w:val="A6A6A6" w:themeColor="background1" w:themeShade="A6"/>
                <w:sz w:val="22"/>
                <w:szCs w:val="22"/>
              </w:rPr>
              <w:t>Reading Paradigm</w:t>
            </w:r>
          </w:p>
        </w:tc>
        <w:tc>
          <w:tcPr>
            <w:tcW w:w="978" w:type="dxa"/>
            <w:vAlign w:val="center"/>
          </w:tcPr>
          <w:p w14:paraId="11B4C978" w14:textId="77777777" w:rsidR="006E5B15" w:rsidRPr="00DC1C41" w:rsidRDefault="006E5B15" w:rsidP="006E5B15">
            <w:pPr>
              <w:jc w:val="center"/>
              <w:rPr>
                <w:color w:val="A6A6A6" w:themeColor="background1" w:themeShade="A6"/>
                <w:sz w:val="22"/>
                <w:szCs w:val="22"/>
              </w:rPr>
            </w:pPr>
          </w:p>
        </w:tc>
        <w:tc>
          <w:tcPr>
            <w:tcW w:w="7635" w:type="dxa"/>
            <w:vAlign w:val="center"/>
          </w:tcPr>
          <w:p w14:paraId="5FA1B232" w14:textId="77777777" w:rsidR="006E5B15" w:rsidRPr="00DC1C41" w:rsidRDefault="006E5B15" w:rsidP="006E5B15">
            <w:pPr>
              <w:rPr>
                <w:color w:val="A6A6A6" w:themeColor="background1" w:themeShade="A6"/>
                <w:sz w:val="22"/>
                <w:szCs w:val="22"/>
              </w:rPr>
            </w:pPr>
            <w:r w:rsidRPr="00DC1C41">
              <w:rPr>
                <w:color w:val="A6A6A6" w:themeColor="background1" w:themeShade="A6"/>
                <w:sz w:val="22"/>
                <w:szCs w:val="22"/>
              </w:rPr>
              <w:t>Shall be able to re-process the first timepoint (e.g. if it was processed by a different Image Analysis Tool or Radiologist).</w:t>
            </w:r>
          </w:p>
        </w:tc>
      </w:tr>
      <w:tr w:rsidR="006E5B15" w:rsidRPr="006E5B15" w14:paraId="454539E2" w14:textId="77777777" w:rsidTr="006E5B15">
        <w:trPr>
          <w:tblCellSpacing w:w="7" w:type="dxa"/>
          <w:jc w:val="center"/>
        </w:trPr>
        <w:tc>
          <w:tcPr>
            <w:tcW w:w="1903" w:type="dxa"/>
            <w:vAlign w:val="center"/>
          </w:tcPr>
          <w:p w14:paraId="3C49E1BE" w14:textId="77777777" w:rsidR="006E5B15" w:rsidRPr="00DC1C41" w:rsidRDefault="006E5B15" w:rsidP="006E5B15">
            <w:pPr>
              <w:rPr>
                <w:color w:val="A6A6A6" w:themeColor="background1" w:themeShade="A6"/>
                <w:sz w:val="22"/>
                <w:szCs w:val="22"/>
              </w:rPr>
            </w:pPr>
            <w:r w:rsidRPr="00DC1C41">
              <w:rPr>
                <w:color w:val="A6A6A6" w:themeColor="background1" w:themeShade="A6"/>
                <w:sz w:val="22"/>
                <w:szCs w:val="22"/>
              </w:rPr>
              <w:t>Tumor Volume Computation</w:t>
            </w:r>
          </w:p>
        </w:tc>
        <w:tc>
          <w:tcPr>
            <w:tcW w:w="978" w:type="dxa"/>
            <w:vAlign w:val="center"/>
          </w:tcPr>
          <w:p w14:paraId="7965FAE1" w14:textId="77777777" w:rsidR="006E5B15" w:rsidRPr="00DC1C41" w:rsidRDefault="006E5B15" w:rsidP="006E5B15">
            <w:pPr>
              <w:jc w:val="center"/>
              <w:rPr>
                <w:color w:val="A6A6A6" w:themeColor="background1" w:themeShade="A6"/>
                <w:sz w:val="22"/>
                <w:szCs w:val="22"/>
              </w:rPr>
            </w:pPr>
          </w:p>
        </w:tc>
        <w:tc>
          <w:tcPr>
            <w:tcW w:w="7635" w:type="dxa"/>
            <w:vAlign w:val="center"/>
          </w:tcPr>
          <w:p w14:paraId="5856872B" w14:textId="77777777" w:rsidR="006E5B15" w:rsidRPr="00DC1C41" w:rsidRDefault="006E5B15" w:rsidP="006E5B15">
            <w:pPr>
              <w:rPr>
                <w:color w:val="A6A6A6" w:themeColor="background1" w:themeShade="A6"/>
                <w:sz w:val="22"/>
              </w:rPr>
            </w:pPr>
            <w:r w:rsidRPr="00DC1C41">
              <w:rPr>
                <w:color w:val="A6A6A6" w:themeColor="background1" w:themeShade="A6"/>
                <w:sz w:val="22"/>
              </w:rPr>
              <w:t xml:space="preserve">Shall be validated to compute volume within 5% of the true volume. </w:t>
            </w:r>
          </w:p>
          <w:p w14:paraId="0A8C5929" w14:textId="77777777" w:rsidR="006E5B15" w:rsidRPr="00DC1C41" w:rsidRDefault="006E5B15" w:rsidP="006E5B15">
            <w:pPr>
              <w:spacing w:before="60"/>
              <w:rPr>
                <w:color w:val="A6A6A6" w:themeColor="background1" w:themeShade="A6"/>
                <w:sz w:val="22"/>
                <w:szCs w:val="22"/>
                <w:highlight w:val="yellow"/>
              </w:rPr>
            </w:pPr>
            <w:r w:rsidRPr="00DC1C41">
              <w:rPr>
                <w:color w:val="A6A6A6" w:themeColor="background1" w:themeShade="A6"/>
                <w:sz w:val="22"/>
                <w:szCs w:val="22"/>
              </w:rPr>
              <w:t>See 4.3 Assessment Procedure: Tumor Volume Computation.</w:t>
            </w:r>
          </w:p>
        </w:tc>
      </w:tr>
      <w:tr w:rsidR="006E5B15" w:rsidRPr="006E5B15" w14:paraId="5039F441" w14:textId="77777777" w:rsidTr="006E5B15">
        <w:trPr>
          <w:tblCellSpacing w:w="7" w:type="dxa"/>
          <w:jc w:val="center"/>
        </w:trPr>
        <w:tc>
          <w:tcPr>
            <w:tcW w:w="1903" w:type="dxa"/>
            <w:vAlign w:val="center"/>
          </w:tcPr>
          <w:p w14:paraId="0BCA7197" w14:textId="77777777" w:rsidR="006E5B15" w:rsidRPr="00DC1C41" w:rsidRDefault="006E5B15" w:rsidP="006E5B15">
            <w:pPr>
              <w:rPr>
                <w:color w:val="A6A6A6" w:themeColor="background1" w:themeShade="A6"/>
                <w:sz w:val="22"/>
                <w:szCs w:val="22"/>
              </w:rPr>
            </w:pPr>
            <w:r w:rsidRPr="00DC1C41">
              <w:rPr>
                <w:color w:val="A6A6A6" w:themeColor="background1" w:themeShade="A6"/>
                <w:sz w:val="22"/>
                <w:szCs w:val="22"/>
              </w:rPr>
              <w:t>Tumor Volume</w:t>
            </w:r>
          </w:p>
          <w:p w14:paraId="70746334" w14:textId="77777777" w:rsidR="006E5B15" w:rsidRPr="00DC1C41" w:rsidRDefault="006E5B15" w:rsidP="006E5B15">
            <w:pPr>
              <w:rPr>
                <w:color w:val="A6A6A6" w:themeColor="background1" w:themeShade="A6"/>
                <w:sz w:val="22"/>
                <w:szCs w:val="22"/>
              </w:rPr>
            </w:pPr>
            <w:r w:rsidRPr="00DC1C41">
              <w:rPr>
                <w:color w:val="A6A6A6" w:themeColor="background1" w:themeShade="A6"/>
                <w:sz w:val="22"/>
                <w:szCs w:val="22"/>
              </w:rPr>
              <w:t xml:space="preserve"> Repeatability</w:t>
            </w:r>
          </w:p>
        </w:tc>
        <w:tc>
          <w:tcPr>
            <w:tcW w:w="978" w:type="dxa"/>
            <w:vAlign w:val="center"/>
          </w:tcPr>
          <w:p w14:paraId="3C0EA851" w14:textId="77777777" w:rsidR="006E5B15" w:rsidRPr="00DC1C41" w:rsidRDefault="006E5B15" w:rsidP="006E5B15">
            <w:pPr>
              <w:jc w:val="center"/>
              <w:rPr>
                <w:color w:val="A6A6A6" w:themeColor="background1" w:themeShade="A6"/>
                <w:sz w:val="22"/>
                <w:szCs w:val="22"/>
              </w:rPr>
            </w:pPr>
          </w:p>
        </w:tc>
        <w:tc>
          <w:tcPr>
            <w:tcW w:w="7635" w:type="dxa"/>
            <w:vAlign w:val="center"/>
          </w:tcPr>
          <w:p w14:paraId="195C10F5" w14:textId="77777777" w:rsidR="006E5B15" w:rsidRPr="00DC1C41" w:rsidRDefault="006E5B15" w:rsidP="006E5B15">
            <w:pPr>
              <w:rPr>
                <w:color w:val="A6A6A6" w:themeColor="background1" w:themeShade="A6"/>
                <w:sz w:val="22"/>
                <w:szCs w:val="22"/>
              </w:rPr>
            </w:pPr>
            <w:r w:rsidRPr="00DC1C41">
              <w:rPr>
                <w:color w:val="A6A6A6" w:themeColor="background1" w:themeShade="A6"/>
                <w:sz w:val="22"/>
                <w:szCs w:val="22"/>
              </w:rPr>
              <w:t xml:space="preserve">Shall be validated to achieve tumor volume repeatability with: </w:t>
            </w:r>
          </w:p>
          <w:p w14:paraId="7C033F32" w14:textId="77777777" w:rsidR="006E5B15" w:rsidRPr="00DC1C41" w:rsidRDefault="006E5B15" w:rsidP="006E5B15">
            <w:pPr>
              <w:numPr>
                <w:ilvl w:val="0"/>
                <w:numId w:val="5"/>
              </w:numPr>
              <w:contextualSpacing/>
              <w:rPr>
                <w:color w:val="A6A6A6" w:themeColor="background1" w:themeShade="A6"/>
                <w:sz w:val="22"/>
                <w:szCs w:val="22"/>
              </w:rPr>
            </w:pPr>
            <w:r w:rsidRPr="00DC1C41">
              <w:rPr>
                <w:color w:val="A6A6A6" w:themeColor="background1" w:themeShade="A6"/>
                <w:sz w:val="22"/>
                <w:szCs w:val="22"/>
              </w:rPr>
              <w:t>an overall repeatability coefficient of less than 0.16</w:t>
            </w:r>
          </w:p>
          <w:p w14:paraId="239C6A36" w14:textId="77777777" w:rsidR="006E5B15" w:rsidRPr="00DC1C41" w:rsidRDefault="006E5B15" w:rsidP="006E5B15">
            <w:pPr>
              <w:numPr>
                <w:ilvl w:val="0"/>
                <w:numId w:val="5"/>
              </w:numPr>
              <w:contextualSpacing/>
              <w:rPr>
                <w:color w:val="A6A6A6" w:themeColor="background1" w:themeShade="A6"/>
                <w:sz w:val="22"/>
                <w:szCs w:val="22"/>
              </w:rPr>
            </w:pPr>
            <w:r w:rsidRPr="00DC1C41">
              <w:rPr>
                <w:color w:val="A6A6A6" w:themeColor="background1" w:themeShade="A6"/>
                <w:sz w:val="22"/>
                <w:szCs w:val="22"/>
              </w:rPr>
              <w:t>a small subgroup repeatability coefficient of less than 0.21</w:t>
            </w:r>
          </w:p>
          <w:p w14:paraId="42A355A3" w14:textId="77777777" w:rsidR="006E5B15" w:rsidRPr="00DC1C41" w:rsidRDefault="006E5B15" w:rsidP="006E5B15">
            <w:pPr>
              <w:numPr>
                <w:ilvl w:val="0"/>
                <w:numId w:val="5"/>
              </w:numPr>
              <w:spacing w:line="276" w:lineRule="auto"/>
              <w:contextualSpacing/>
              <w:rPr>
                <w:color w:val="A6A6A6" w:themeColor="background1" w:themeShade="A6"/>
                <w:sz w:val="22"/>
                <w:szCs w:val="22"/>
              </w:rPr>
            </w:pPr>
            <w:r w:rsidRPr="00DC1C41">
              <w:rPr>
                <w:color w:val="A6A6A6" w:themeColor="background1" w:themeShade="A6"/>
                <w:sz w:val="22"/>
                <w:szCs w:val="22"/>
              </w:rPr>
              <w:t>a large subgroup repeatability coefficient of less than 0.21</w:t>
            </w:r>
          </w:p>
          <w:p w14:paraId="0F1914A7" w14:textId="77777777" w:rsidR="006E5B15" w:rsidRPr="00DC1C41" w:rsidRDefault="006E5B15" w:rsidP="006E5B15">
            <w:pPr>
              <w:spacing w:before="60"/>
              <w:rPr>
                <w:color w:val="A6A6A6" w:themeColor="background1" w:themeShade="A6"/>
                <w:sz w:val="22"/>
                <w:szCs w:val="22"/>
              </w:rPr>
            </w:pPr>
            <w:r w:rsidRPr="00DC1C41">
              <w:rPr>
                <w:color w:val="A6A6A6" w:themeColor="background1" w:themeShade="A6"/>
                <w:sz w:val="22"/>
                <w:szCs w:val="22"/>
              </w:rPr>
              <w:t xml:space="preserve">See 4.4. Assessment Procedure: Tumor Volume Repeatability. </w:t>
            </w:r>
          </w:p>
        </w:tc>
      </w:tr>
    </w:tbl>
    <w:p w14:paraId="3DCC136A" w14:textId="77777777" w:rsidR="006E5B15" w:rsidRPr="006E5B15" w:rsidRDefault="006E5B15" w:rsidP="00DC1C41">
      <w:pPr>
        <w:pStyle w:val="Heading2"/>
      </w:pPr>
      <w:bookmarkStart w:id="42" w:name="_Toc98251755"/>
      <w:bookmarkStart w:id="43" w:name="_Toc108633928"/>
      <w:r w:rsidRPr="006E5B15">
        <w:t xml:space="preserve">3.3 </w:t>
      </w:r>
      <w:r w:rsidRPr="00DC1C41">
        <w:rPr>
          <w:color w:val="A6A6A6" w:themeColor="background1" w:themeShade="A6"/>
        </w:rPr>
        <w:t xml:space="preserve">Physicist </w:t>
      </w:r>
      <w:r w:rsidRPr="006E5B15">
        <w:t>Checklist</w:t>
      </w:r>
      <w:bookmarkEnd w:id="42"/>
      <w:bookmarkEnd w:id="43"/>
    </w:p>
    <w:p w14:paraId="591195DC" w14:textId="77777777" w:rsidR="006E5B15" w:rsidRPr="00DC1C41" w:rsidRDefault="006E5B15" w:rsidP="00DC1C41">
      <w:pPr>
        <w:pStyle w:val="BodyText"/>
        <w:rPr>
          <w:color w:val="A6A6A6" w:themeColor="background1" w:themeShade="A6"/>
        </w:rPr>
      </w:pPr>
      <w:commentRangeStart w:id="44"/>
      <w:r w:rsidRPr="00DC1C41">
        <w:rPr>
          <w:b/>
          <w:color w:val="A6A6A6" w:themeColor="background1" w:themeShade="A6"/>
        </w:rPr>
        <w:t>Note</w:t>
      </w:r>
      <w:commentRangeEnd w:id="44"/>
      <w:r w:rsidR="00DC1C41" w:rsidRPr="00DC1C41">
        <w:rPr>
          <w:rStyle w:val="CommentReference"/>
          <w:rFonts w:cs="Times New Roman"/>
          <w:color w:val="A6A6A6" w:themeColor="background1" w:themeShade="A6"/>
          <w:lang w:val="x-none" w:eastAsia="x-none"/>
        </w:rPr>
        <w:commentReference w:id="44"/>
      </w:r>
      <w:r w:rsidRPr="00DC1C41">
        <w:rPr>
          <w:b/>
          <w:color w:val="A6A6A6" w:themeColor="background1" w:themeShade="A6"/>
        </w:rPr>
        <w:t xml:space="preserve">: </w:t>
      </w:r>
      <w:r w:rsidRPr="00DC1C41">
        <w:rPr>
          <w:color w:val="A6A6A6" w:themeColor="background1" w:themeShade="A6"/>
        </w:rPr>
        <w:t>The role of "Physicist" may be played by an in-house medical physicist, a physics consultant or other staff (such as vendor service or specialists) qualified to perform the validations described.</w:t>
      </w:r>
    </w:p>
    <w:p w14:paraId="12AEF649" w14:textId="48693354" w:rsidR="006E5B15" w:rsidRPr="006E5B15" w:rsidRDefault="006E5B15" w:rsidP="00DC1C41">
      <w:r w:rsidRPr="006E5B15">
        <w:t xml:space="preserve">Physicist Name:                                                                                                   Assessment Date:                          </w:t>
      </w:r>
      <w:proofErr w:type="gramStart"/>
      <w:r w:rsidRPr="006E5B15">
        <w:t xml:space="preserve">  .</w:t>
      </w:r>
      <w:proofErr w:type="gramEnd"/>
    </w:p>
    <w:tbl>
      <w:tblPr>
        <w:tblW w:w="1070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22"/>
        <w:gridCol w:w="1080"/>
        <w:gridCol w:w="8100"/>
      </w:tblGrid>
      <w:tr w:rsidR="006E5B15" w:rsidRPr="006E5B15" w14:paraId="7E3C7F3D" w14:textId="77777777" w:rsidTr="006E5B15">
        <w:trPr>
          <w:tblHeader/>
          <w:tblCellSpacing w:w="7" w:type="dxa"/>
        </w:trPr>
        <w:tc>
          <w:tcPr>
            <w:tcW w:w="1501" w:type="dxa"/>
            <w:shd w:val="clear" w:color="auto" w:fill="D9D9D9" w:themeFill="background1" w:themeFillShade="D9"/>
            <w:vAlign w:val="center"/>
          </w:tcPr>
          <w:p w14:paraId="5D2B0E6F" w14:textId="77777777" w:rsidR="006E5B15" w:rsidRPr="006E5B15" w:rsidRDefault="006E5B15" w:rsidP="006E5B15">
            <w:pPr>
              <w:rPr>
                <w:b/>
                <w:sz w:val="22"/>
                <w:szCs w:val="22"/>
              </w:rPr>
            </w:pPr>
            <w:r w:rsidRPr="006E5B15">
              <w:rPr>
                <w:b/>
                <w:sz w:val="22"/>
                <w:szCs w:val="22"/>
              </w:rPr>
              <w:lastRenderedPageBreak/>
              <w:t>Parameter</w:t>
            </w:r>
          </w:p>
        </w:tc>
        <w:tc>
          <w:tcPr>
            <w:tcW w:w="1066" w:type="dxa"/>
            <w:shd w:val="clear" w:color="auto" w:fill="D9D9D9" w:themeFill="background1" w:themeFillShade="D9"/>
          </w:tcPr>
          <w:p w14:paraId="57D58FD7" w14:textId="77777777" w:rsidR="006E5B15" w:rsidRPr="006E5B15" w:rsidRDefault="006E5B15" w:rsidP="006E5B15">
            <w:pPr>
              <w:jc w:val="center"/>
              <w:rPr>
                <w:b/>
                <w:sz w:val="22"/>
                <w:szCs w:val="22"/>
              </w:rPr>
            </w:pPr>
            <w:r w:rsidRPr="006E5B15">
              <w:rPr>
                <w:b/>
                <w:sz w:val="20"/>
                <w:szCs w:val="20"/>
              </w:rPr>
              <w:t>Conforms (Y/N)</w:t>
            </w:r>
          </w:p>
        </w:tc>
        <w:tc>
          <w:tcPr>
            <w:tcW w:w="8079" w:type="dxa"/>
            <w:shd w:val="clear" w:color="auto" w:fill="D9D9D9" w:themeFill="background1" w:themeFillShade="D9"/>
            <w:vAlign w:val="center"/>
          </w:tcPr>
          <w:p w14:paraId="36FC0AF1" w14:textId="77777777" w:rsidR="006E5B15" w:rsidRPr="006E5B15" w:rsidRDefault="006E5B15" w:rsidP="006E5B15">
            <w:pPr>
              <w:rPr>
                <w:b/>
                <w:sz w:val="22"/>
                <w:szCs w:val="22"/>
              </w:rPr>
            </w:pPr>
            <w:r w:rsidRPr="006E5B15">
              <w:rPr>
                <w:b/>
                <w:sz w:val="22"/>
                <w:szCs w:val="22"/>
              </w:rPr>
              <w:t>Requirement</w:t>
            </w:r>
          </w:p>
        </w:tc>
      </w:tr>
      <w:tr w:rsidR="006E5B15" w:rsidRPr="006E5B15" w14:paraId="404574A0" w14:textId="77777777" w:rsidTr="006E5B15">
        <w:trPr>
          <w:tblCellSpacing w:w="7" w:type="dxa"/>
        </w:trPr>
        <w:tc>
          <w:tcPr>
            <w:tcW w:w="10674" w:type="dxa"/>
            <w:gridSpan w:val="3"/>
            <w:vAlign w:val="center"/>
          </w:tcPr>
          <w:p w14:paraId="71EA3022" w14:textId="4AC9A717" w:rsidR="006E5B15" w:rsidRPr="006E5B15" w:rsidRDefault="006E5B15" w:rsidP="006E5B15">
            <w:pPr>
              <w:jc w:val="center"/>
              <w:rPr>
                <w:b/>
                <w:sz w:val="22"/>
                <w:szCs w:val="22"/>
              </w:rPr>
            </w:pPr>
            <w:r w:rsidRPr="000262D3">
              <w:rPr>
                <w:b/>
                <w:color w:val="A6A6A6" w:themeColor="background1" w:themeShade="A6"/>
                <w:sz w:val="22"/>
                <w:szCs w:val="22"/>
              </w:rPr>
              <w:t>Protocol Design</w:t>
            </w:r>
            <w:r w:rsidRPr="006E5B15">
              <w:rPr>
                <w:b/>
                <w:sz w:val="22"/>
                <w:szCs w:val="22"/>
              </w:rPr>
              <w:t xml:space="preserve"> (see </w:t>
            </w:r>
            <w:hyperlink w:anchor="_A.4._Protocol_Design" w:history="1">
              <w:r w:rsidR="002375CD">
                <w:rPr>
                  <w:b/>
                  <w:color w:val="0000FF"/>
                  <w:sz w:val="22"/>
                  <w:szCs w:val="22"/>
                  <w:u w:val="single"/>
                </w:rPr>
                <w:t>Section A.6</w:t>
              </w:r>
            </w:hyperlink>
            <w:r w:rsidRPr="006E5B15">
              <w:rPr>
                <w:b/>
                <w:sz w:val="22"/>
                <w:szCs w:val="22"/>
              </w:rPr>
              <w:t>)</w:t>
            </w:r>
          </w:p>
        </w:tc>
      </w:tr>
      <w:tr w:rsidR="006E5B15" w:rsidRPr="006E5B15" w14:paraId="18E6FAB9" w14:textId="77777777" w:rsidTr="006E5B15">
        <w:trPr>
          <w:tblCellSpacing w:w="7" w:type="dxa"/>
        </w:trPr>
        <w:tc>
          <w:tcPr>
            <w:tcW w:w="1501" w:type="dxa"/>
            <w:vAlign w:val="center"/>
          </w:tcPr>
          <w:p w14:paraId="4397E3BC"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In-plane Spatial Resolution</w:t>
            </w:r>
          </w:p>
        </w:tc>
        <w:tc>
          <w:tcPr>
            <w:tcW w:w="1066" w:type="dxa"/>
            <w:vAlign w:val="center"/>
          </w:tcPr>
          <w:p w14:paraId="35087352" w14:textId="77777777" w:rsidR="006E5B15" w:rsidRPr="000262D3" w:rsidRDefault="006E5B15" w:rsidP="006E5B15">
            <w:pPr>
              <w:jc w:val="center"/>
              <w:rPr>
                <w:color w:val="A6A6A6" w:themeColor="background1" w:themeShade="A6"/>
                <w:sz w:val="22"/>
                <w:szCs w:val="22"/>
              </w:rPr>
            </w:pPr>
          </w:p>
        </w:tc>
        <w:tc>
          <w:tcPr>
            <w:tcW w:w="8079" w:type="dxa"/>
            <w:vAlign w:val="center"/>
          </w:tcPr>
          <w:p w14:paraId="203CEA55"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Shall validate that the protocol achieves an f50 value between 0.3 mm</w:t>
            </w:r>
            <w:r w:rsidRPr="000262D3">
              <w:rPr>
                <w:color w:val="A6A6A6" w:themeColor="background1" w:themeShade="A6"/>
                <w:sz w:val="22"/>
                <w:szCs w:val="22"/>
                <w:vertAlign w:val="superscript"/>
              </w:rPr>
              <w:t>-1</w:t>
            </w:r>
            <w:r w:rsidRPr="000262D3">
              <w:rPr>
                <w:color w:val="A6A6A6" w:themeColor="background1" w:themeShade="A6"/>
                <w:sz w:val="22"/>
                <w:szCs w:val="22"/>
              </w:rPr>
              <w:t xml:space="preserve"> and 0.5 mm</w:t>
            </w:r>
            <w:r w:rsidRPr="000262D3">
              <w:rPr>
                <w:color w:val="A6A6A6" w:themeColor="background1" w:themeShade="A6"/>
                <w:sz w:val="22"/>
                <w:szCs w:val="22"/>
                <w:vertAlign w:val="superscript"/>
              </w:rPr>
              <w:t>-1</w:t>
            </w:r>
            <w:r w:rsidRPr="000262D3">
              <w:rPr>
                <w:color w:val="A6A6A6" w:themeColor="background1" w:themeShade="A6"/>
              </w:rPr>
              <w:t xml:space="preserve"> </w:t>
            </w:r>
            <w:r w:rsidRPr="000262D3">
              <w:rPr>
                <w:color w:val="A6A6A6" w:themeColor="background1" w:themeShade="A6"/>
                <w:sz w:val="22"/>
                <w:szCs w:val="22"/>
              </w:rPr>
              <w:t>for both air and soft tissue edges.</w:t>
            </w:r>
          </w:p>
          <w:p w14:paraId="5BF674AD" w14:textId="77777777" w:rsidR="006E5B15" w:rsidRPr="000262D3" w:rsidRDefault="006E5B15" w:rsidP="006E5B15">
            <w:pPr>
              <w:spacing w:before="60"/>
              <w:rPr>
                <w:color w:val="A6A6A6" w:themeColor="background1" w:themeShade="A6"/>
                <w:sz w:val="22"/>
                <w:szCs w:val="22"/>
              </w:rPr>
            </w:pPr>
            <w:r w:rsidRPr="000262D3">
              <w:rPr>
                <w:color w:val="A6A6A6" w:themeColor="background1" w:themeShade="A6"/>
                <w:sz w:val="22"/>
                <w:szCs w:val="22"/>
              </w:rPr>
              <w:t>See 4.1. Assessment Procedure: In-plane Spatial Resolution</w:t>
            </w:r>
          </w:p>
        </w:tc>
      </w:tr>
      <w:tr w:rsidR="006E5B15" w:rsidRPr="006E5B15" w14:paraId="26DED1D0" w14:textId="77777777" w:rsidTr="006E5B15">
        <w:trPr>
          <w:tblCellSpacing w:w="7" w:type="dxa"/>
        </w:trPr>
        <w:tc>
          <w:tcPr>
            <w:tcW w:w="1501" w:type="dxa"/>
            <w:vAlign w:val="center"/>
          </w:tcPr>
          <w:p w14:paraId="702D57EE"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 xml:space="preserve">Voxel Noise </w:t>
            </w:r>
          </w:p>
        </w:tc>
        <w:tc>
          <w:tcPr>
            <w:tcW w:w="1066" w:type="dxa"/>
            <w:vAlign w:val="center"/>
          </w:tcPr>
          <w:p w14:paraId="169345AB" w14:textId="77777777" w:rsidR="006E5B15" w:rsidRPr="000262D3" w:rsidRDefault="006E5B15" w:rsidP="006E5B15">
            <w:pPr>
              <w:jc w:val="center"/>
              <w:rPr>
                <w:color w:val="A6A6A6" w:themeColor="background1" w:themeShade="A6"/>
                <w:sz w:val="22"/>
                <w:szCs w:val="22"/>
              </w:rPr>
            </w:pPr>
          </w:p>
        </w:tc>
        <w:tc>
          <w:tcPr>
            <w:tcW w:w="8079" w:type="dxa"/>
            <w:vAlign w:val="center"/>
          </w:tcPr>
          <w:p w14:paraId="2AE45C82"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 xml:space="preserve">Shall validate that the protocol achieves a standard deviation &lt; 60HU. </w:t>
            </w:r>
          </w:p>
          <w:p w14:paraId="15BDA139" w14:textId="77777777" w:rsidR="006E5B15" w:rsidRPr="000262D3" w:rsidRDefault="006E5B15" w:rsidP="006E5B15">
            <w:pPr>
              <w:spacing w:before="60"/>
              <w:rPr>
                <w:color w:val="A6A6A6" w:themeColor="background1" w:themeShade="A6"/>
                <w:sz w:val="22"/>
                <w:szCs w:val="22"/>
              </w:rPr>
            </w:pPr>
            <w:r w:rsidRPr="000262D3">
              <w:rPr>
                <w:color w:val="A6A6A6" w:themeColor="background1" w:themeShade="A6"/>
                <w:sz w:val="22"/>
                <w:szCs w:val="22"/>
              </w:rPr>
              <w:t>See 4.2. Assessment Procedure: Voxel Noise</w:t>
            </w:r>
          </w:p>
        </w:tc>
      </w:tr>
    </w:tbl>
    <w:p w14:paraId="4D23E4B0" w14:textId="77777777" w:rsidR="006E5B15" w:rsidRPr="006E5B15" w:rsidRDefault="006E5B15" w:rsidP="000262D3">
      <w:pPr>
        <w:pStyle w:val="Heading2"/>
      </w:pPr>
      <w:bookmarkStart w:id="45" w:name="_Toc98251756"/>
      <w:bookmarkStart w:id="46" w:name="_Toc108633929"/>
      <w:r w:rsidRPr="006E5B15">
        <w:t xml:space="preserve">3.4 </w:t>
      </w:r>
      <w:r w:rsidRPr="000262D3">
        <w:rPr>
          <w:color w:val="A6A6A6" w:themeColor="background1" w:themeShade="A6"/>
        </w:rPr>
        <w:t xml:space="preserve">Technologist </w:t>
      </w:r>
      <w:r w:rsidRPr="006E5B15">
        <w:t>Checklist</w:t>
      </w:r>
      <w:bookmarkEnd w:id="45"/>
      <w:bookmarkEnd w:id="46"/>
    </w:p>
    <w:p w14:paraId="750922C1" w14:textId="77777777" w:rsidR="006E5B15" w:rsidRPr="006E5B15" w:rsidRDefault="006E5B15" w:rsidP="000262D3">
      <w:r w:rsidRPr="006E5B15">
        <w:t xml:space="preserve">Technologist Name:                                                                                        Assessment Date:                            </w:t>
      </w:r>
      <w:proofErr w:type="gramStart"/>
      <w:r w:rsidRPr="006E5B15">
        <w:t xml:space="preserve">  .</w:t>
      </w:r>
      <w:proofErr w:type="gramEnd"/>
    </w:p>
    <w:tbl>
      <w:tblPr>
        <w:tblW w:w="10999"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612"/>
        <w:gridCol w:w="900"/>
        <w:gridCol w:w="8487"/>
      </w:tblGrid>
      <w:tr w:rsidR="006E5B15" w:rsidRPr="006E5B15" w14:paraId="321EE222" w14:textId="77777777" w:rsidTr="006E5B15">
        <w:trPr>
          <w:tblHeader/>
          <w:tblCellSpacing w:w="7" w:type="dxa"/>
        </w:trPr>
        <w:tc>
          <w:tcPr>
            <w:tcW w:w="1591" w:type="dxa"/>
            <w:shd w:val="clear" w:color="auto" w:fill="D9D9D9" w:themeFill="background1" w:themeFillShade="D9"/>
            <w:vAlign w:val="center"/>
          </w:tcPr>
          <w:p w14:paraId="7A8738C0" w14:textId="77777777" w:rsidR="006E5B15" w:rsidRPr="006E5B15" w:rsidRDefault="006E5B15" w:rsidP="006E5B15">
            <w:pPr>
              <w:rPr>
                <w:b/>
                <w:sz w:val="22"/>
                <w:szCs w:val="22"/>
              </w:rPr>
            </w:pPr>
            <w:r w:rsidRPr="006E5B15">
              <w:rPr>
                <w:b/>
                <w:sz w:val="22"/>
                <w:szCs w:val="22"/>
              </w:rPr>
              <w:t>Parameter</w:t>
            </w:r>
          </w:p>
        </w:tc>
        <w:tc>
          <w:tcPr>
            <w:tcW w:w="886" w:type="dxa"/>
            <w:shd w:val="clear" w:color="auto" w:fill="D9D9D9" w:themeFill="background1" w:themeFillShade="D9"/>
          </w:tcPr>
          <w:p w14:paraId="30991AA8" w14:textId="77777777" w:rsidR="006E5B15" w:rsidRPr="006E5B15" w:rsidRDefault="006E5B15" w:rsidP="006E5B15">
            <w:pPr>
              <w:jc w:val="center"/>
              <w:rPr>
                <w:b/>
                <w:sz w:val="22"/>
                <w:szCs w:val="22"/>
              </w:rPr>
            </w:pPr>
            <w:r w:rsidRPr="006E5B15">
              <w:rPr>
                <w:b/>
                <w:sz w:val="20"/>
                <w:szCs w:val="20"/>
              </w:rPr>
              <w:t>Conforms (Y/N)</w:t>
            </w:r>
          </w:p>
        </w:tc>
        <w:tc>
          <w:tcPr>
            <w:tcW w:w="8466" w:type="dxa"/>
            <w:shd w:val="clear" w:color="auto" w:fill="D9D9D9" w:themeFill="background1" w:themeFillShade="D9"/>
            <w:vAlign w:val="center"/>
          </w:tcPr>
          <w:p w14:paraId="7CA07113" w14:textId="77777777" w:rsidR="006E5B15" w:rsidRPr="006E5B15" w:rsidRDefault="006E5B15" w:rsidP="006E5B15">
            <w:pPr>
              <w:rPr>
                <w:b/>
                <w:sz w:val="22"/>
                <w:szCs w:val="22"/>
              </w:rPr>
            </w:pPr>
            <w:r w:rsidRPr="006E5B15">
              <w:rPr>
                <w:b/>
                <w:sz w:val="22"/>
                <w:szCs w:val="22"/>
              </w:rPr>
              <w:t>Specification</w:t>
            </w:r>
          </w:p>
        </w:tc>
      </w:tr>
      <w:tr w:rsidR="006E5B15" w:rsidRPr="006E5B15" w14:paraId="608FFA9C" w14:textId="77777777" w:rsidTr="006E5B15">
        <w:trPr>
          <w:tblCellSpacing w:w="7" w:type="dxa"/>
        </w:trPr>
        <w:tc>
          <w:tcPr>
            <w:tcW w:w="10971" w:type="dxa"/>
            <w:gridSpan w:val="3"/>
            <w:vAlign w:val="center"/>
          </w:tcPr>
          <w:p w14:paraId="65D6127C" w14:textId="7EA781DD" w:rsidR="006E5B15" w:rsidRPr="006E5B15" w:rsidRDefault="006E5B15" w:rsidP="006E5B15">
            <w:pPr>
              <w:jc w:val="center"/>
              <w:rPr>
                <w:b/>
                <w:sz w:val="22"/>
                <w:szCs w:val="22"/>
              </w:rPr>
            </w:pPr>
            <w:r w:rsidRPr="000262D3">
              <w:rPr>
                <w:b/>
                <w:color w:val="A6A6A6" w:themeColor="background1" w:themeShade="A6"/>
                <w:sz w:val="22"/>
                <w:szCs w:val="22"/>
              </w:rPr>
              <w:t>Subject Handling</w:t>
            </w:r>
            <w:r w:rsidRPr="006E5B15">
              <w:rPr>
                <w:b/>
                <w:sz w:val="22"/>
                <w:szCs w:val="22"/>
              </w:rPr>
              <w:t xml:space="preserve"> (see </w:t>
            </w:r>
            <w:hyperlink w:anchor="_A.8._Subject_Handling" w:history="1">
              <w:r w:rsidR="0077228A">
                <w:rPr>
                  <w:b/>
                  <w:color w:val="0000FF"/>
                  <w:sz w:val="22"/>
                  <w:szCs w:val="22"/>
                  <w:u w:val="single"/>
                </w:rPr>
                <w:t>Section A.8</w:t>
              </w:r>
            </w:hyperlink>
            <w:r w:rsidRPr="006E5B15">
              <w:rPr>
                <w:b/>
                <w:sz w:val="22"/>
                <w:szCs w:val="22"/>
              </w:rPr>
              <w:t>)</w:t>
            </w:r>
          </w:p>
        </w:tc>
      </w:tr>
      <w:tr w:rsidR="006E5B15" w:rsidRPr="006E5B15" w14:paraId="51552E95" w14:textId="77777777" w:rsidTr="006E5B15">
        <w:trPr>
          <w:tblCellSpacing w:w="7" w:type="dxa"/>
        </w:trPr>
        <w:tc>
          <w:tcPr>
            <w:tcW w:w="1591" w:type="dxa"/>
            <w:vAlign w:val="center"/>
          </w:tcPr>
          <w:p w14:paraId="0E8E0B2A"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Artifact Sources</w:t>
            </w:r>
          </w:p>
        </w:tc>
        <w:tc>
          <w:tcPr>
            <w:tcW w:w="886" w:type="dxa"/>
            <w:vAlign w:val="center"/>
          </w:tcPr>
          <w:p w14:paraId="7A4F1196" w14:textId="77777777" w:rsidR="006E5B15" w:rsidRPr="000262D3" w:rsidRDefault="006E5B15" w:rsidP="006E5B15">
            <w:pPr>
              <w:jc w:val="center"/>
              <w:rPr>
                <w:color w:val="A6A6A6" w:themeColor="background1" w:themeShade="A6"/>
                <w:sz w:val="22"/>
                <w:szCs w:val="22"/>
              </w:rPr>
            </w:pPr>
          </w:p>
        </w:tc>
        <w:tc>
          <w:tcPr>
            <w:tcW w:w="8466" w:type="dxa"/>
            <w:vAlign w:val="center"/>
          </w:tcPr>
          <w:p w14:paraId="4662A4B3"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Shall remove or position potential artifact sources (specifically including breast shields, metal-containing clothing, and EKG leads) such that they will not degrade reconstructed CT volumes.</w:t>
            </w:r>
          </w:p>
        </w:tc>
      </w:tr>
      <w:tr w:rsidR="006E5B15" w:rsidRPr="006E5B15" w14:paraId="5D7A4FE7" w14:textId="77777777" w:rsidTr="006E5B15">
        <w:trPr>
          <w:tblCellSpacing w:w="7" w:type="dxa"/>
        </w:trPr>
        <w:tc>
          <w:tcPr>
            <w:tcW w:w="1591" w:type="dxa"/>
            <w:vAlign w:val="center"/>
          </w:tcPr>
          <w:p w14:paraId="4BE8F5E0"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Table Height</w:t>
            </w:r>
          </w:p>
        </w:tc>
        <w:tc>
          <w:tcPr>
            <w:tcW w:w="886" w:type="dxa"/>
            <w:vAlign w:val="center"/>
          </w:tcPr>
          <w:p w14:paraId="432D73DB" w14:textId="77777777" w:rsidR="006E5B15" w:rsidRPr="000262D3" w:rsidRDefault="006E5B15" w:rsidP="006E5B15">
            <w:pPr>
              <w:jc w:val="center"/>
              <w:rPr>
                <w:color w:val="A6A6A6" w:themeColor="background1" w:themeShade="A6"/>
                <w:sz w:val="22"/>
                <w:szCs w:val="22"/>
              </w:rPr>
            </w:pPr>
          </w:p>
        </w:tc>
        <w:tc>
          <w:tcPr>
            <w:tcW w:w="8466" w:type="dxa"/>
            <w:vAlign w:val="center"/>
          </w:tcPr>
          <w:p w14:paraId="41C27E76"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 xml:space="preserve">Shall adjust the table height for the mid-axillary plane to pass through the isocenter. </w:t>
            </w:r>
          </w:p>
        </w:tc>
      </w:tr>
      <w:tr w:rsidR="006E5B15" w:rsidRPr="006E5B15" w14:paraId="2D69983D" w14:textId="77777777" w:rsidTr="006E5B15">
        <w:trPr>
          <w:tblHeader/>
          <w:tblCellSpacing w:w="7" w:type="dxa"/>
        </w:trPr>
        <w:tc>
          <w:tcPr>
            <w:tcW w:w="10971" w:type="dxa"/>
            <w:gridSpan w:val="3"/>
            <w:vAlign w:val="center"/>
          </w:tcPr>
          <w:p w14:paraId="3858455B" w14:textId="3B6257E8" w:rsidR="006E5B15" w:rsidRPr="006E5B15" w:rsidRDefault="006E5B15" w:rsidP="006E5B15">
            <w:pPr>
              <w:jc w:val="center"/>
              <w:rPr>
                <w:b/>
                <w:sz w:val="22"/>
                <w:szCs w:val="22"/>
              </w:rPr>
            </w:pPr>
            <w:r w:rsidRPr="000262D3">
              <w:rPr>
                <w:b/>
                <w:color w:val="A6A6A6" w:themeColor="background1" w:themeShade="A6"/>
                <w:sz w:val="22"/>
                <w:szCs w:val="22"/>
              </w:rPr>
              <w:t>Image Data Acquisition</w:t>
            </w:r>
            <w:r w:rsidRPr="006E5B15">
              <w:rPr>
                <w:b/>
                <w:sz w:val="22"/>
                <w:szCs w:val="22"/>
              </w:rPr>
              <w:t xml:space="preserve"> (see </w:t>
            </w:r>
            <w:hyperlink w:anchor="_A.9._Image_Data" w:history="1">
              <w:r w:rsidR="0077228A">
                <w:rPr>
                  <w:b/>
                  <w:color w:val="0000FF"/>
                  <w:sz w:val="22"/>
                  <w:szCs w:val="22"/>
                  <w:u w:val="single"/>
                </w:rPr>
                <w:t>Section A.9</w:t>
              </w:r>
            </w:hyperlink>
            <w:r w:rsidRPr="006E5B15">
              <w:rPr>
                <w:b/>
                <w:sz w:val="22"/>
                <w:szCs w:val="22"/>
              </w:rPr>
              <w:t>)</w:t>
            </w:r>
          </w:p>
        </w:tc>
      </w:tr>
      <w:tr w:rsidR="006E5B15" w:rsidRPr="006E5B15" w14:paraId="7E0CCA64" w14:textId="77777777" w:rsidTr="006E5B15">
        <w:trPr>
          <w:tblCellSpacing w:w="7" w:type="dxa"/>
        </w:trPr>
        <w:tc>
          <w:tcPr>
            <w:tcW w:w="1591" w:type="dxa"/>
            <w:vAlign w:val="center"/>
          </w:tcPr>
          <w:p w14:paraId="47023061"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Acquisition Protocol</w:t>
            </w:r>
          </w:p>
        </w:tc>
        <w:tc>
          <w:tcPr>
            <w:tcW w:w="886" w:type="dxa"/>
            <w:vAlign w:val="center"/>
          </w:tcPr>
          <w:p w14:paraId="3A06D95F" w14:textId="77777777" w:rsidR="006E5B15" w:rsidRPr="000262D3" w:rsidRDefault="006E5B15" w:rsidP="006E5B15">
            <w:pPr>
              <w:jc w:val="center"/>
              <w:rPr>
                <w:color w:val="A6A6A6" w:themeColor="background1" w:themeShade="A6"/>
                <w:sz w:val="22"/>
                <w:szCs w:val="22"/>
              </w:rPr>
            </w:pPr>
          </w:p>
        </w:tc>
        <w:tc>
          <w:tcPr>
            <w:tcW w:w="8466" w:type="dxa"/>
            <w:vAlign w:val="center"/>
          </w:tcPr>
          <w:p w14:paraId="33CDED13" w14:textId="77777777" w:rsidR="006E5B15" w:rsidRPr="000262D3" w:rsidDel="008D18ED" w:rsidRDefault="006E5B15" w:rsidP="006E5B15">
            <w:pPr>
              <w:rPr>
                <w:color w:val="A6A6A6" w:themeColor="background1" w:themeShade="A6"/>
                <w:sz w:val="22"/>
                <w:szCs w:val="22"/>
              </w:rPr>
            </w:pPr>
            <w:r w:rsidRPr="000262D3">
              <w:rPr>
                <w:color w:val="A6A6A6" w:themeColor="background1" w:themeShade="A6"/>
                <w:sz w:val="22"/>
                <w:szCs w:val="22"/>
              </w:rPr>
              <w:t>Shall select a protocol that has been previously prepared and validated for this purpose.</w:t>
            </w:r>
          </w:p>
        </w:tc>
      </w:tr>
      <w:tr w:rsidR="006E5B15" w:rsidRPr="006E5B15" w14:paraId="5E30F22C" w14:textId="77777777" w:rsidTr="006E5B15">
        <w:trPr>
          <w:tblCellSpacing w:w="7" w:type="dxa"/>
        </w:trPr>
        <w:tc>
          <w:tcPr>
            <w:tcW w:w="1591" w:type="dxa"/>
            <w:vAlign w:val="center"/>
          </w:tcPr>
          <w:p w14:paraId="4BBD4C06"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Localizer</w:t>
            </w:r>
          </w:p>
        </w:tc>
        <w:tc>
          <w:tcPr>
            <w:tcW w:w="886" w:type="dxa"/>
            <w:vAlign w:val="center"/>
          </w:tcPr>
          <w:p w14:paraId="381A5906" w14:textId="77777777" w:rsidR="006E5B15" w:rsidRPr="000262D3" w:rsidRDefault="006E5B15" w:rsidP="006E5B15">
            <w:pPr>
              <w:jc w:val="center"/>
              <w:rPr>
                <w:color w:val="A6A6A6" w:themeColor="background1" w:themeShade="A6"/>
                <w:sz w:val="22"/>
                <w:szCs w:val="22"/>
              </w:rPr>
            </w:pPr>
          </w:p>
        </w:tc>
        <w:tc>
          <w:tcPr>
            <w:tcW w:w="8466" w:type="dxa"/>
            <w:vAlign w:val="center"/>
          </w:tcPr>
          <w:p w14:paraId="65D602A9" w14:textId="77777777" w:rsidR="006E5B15" w:rsidRPr="000262D3" w:rsidDel="008D18ED" w:rsidRDefault="006E5B15" w:rsidP="006E5B15">
            <w:pPr>
              <w:rPr>
                <w:color w:val="A6A6A6" w:themeColor="background1" w:themeShade="A6"/>
                <w:sz w:val="22"/>
                <w:szCs w:val="22"/>
              </w:rPr>
            </w:pPr>
            <w:r w:rsidRPr="000262D3">
              <w:rPr>
                <w:color w:val="A6A6A6" w:themeColor="background1" w:themeShade="A6"/>
                <w:sz w:val="22"/>
                <w:szCs w:val="22"/>
              </w:rPr>
              <w:t xml:space="preserve">Shall confirm on the localizer image the absence of artifact sources that could affect the volume acquisitions or the attenuation of lung nodules. </w:t>
            </w:r>
          </w:p>
        </w:tc>
      </w:tr>
      <w:tr w:rsidR="006E5B15" w:rsidRPr="006E5B15" w14:paraId="20850EB5" w14:textId="77777777" w:rsidTr="006E5B15">
        <w:trPr>
          <w:tblCellSpacing w:w="7" w:type="dxa"/>
        </w:trPr>
        <w:tc>
          <w:tcPr>
            <w:tcW w:w="1591" w:type="dxa"/>
            <w:vAlign w:val="center"/>
          </w:tcPr>
          <w:p w14:paraId="16C76797"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Scan Duration for Thorax</w:t>
            </w:r>
          </w:p>
        </w:tc>
        <w:tc>
          <w:tcPr>
            <w:tcW w:w="886" w:type="dxa"/>
            <w:vAlign w:val="center"/>
          </w:tcPr>
          <w:p w14:paraId="7ADDCB04" w14:textId="77777777" w:rsidR="006E5B15" w:rsidRPr="000262D3" w:rsidRDefault="006E5B15" w:rsidP="006E5B15">
            <w:pPr>
              <w:jc w:val="center"/>
              <w:rPr>
                <w:color w:val="A6A6A6" w:themeColor="background1" w:themeShade="A6"/>
                <w:sz w:val="22"/>
                <w:szCs w:val="22"/>
              </w:rPr>
            </w:pPr>
          </w:p>
        </w:tc>
        <w:tc>
          <w:tcPr>
            <w:tcW w:w="8466" w:type="dxa"/>
            <w:vAlign w:val="center"/>
          </w:tcPr>
          <w:p w14:paraId="29C25D61"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Shall set parameter values to cover an axial field of view of 35cm in 10 seconds or less.</w:t>
            </w:r>
          </w:p>
        </w:tc>
      </w:tr>
      <w:tr w:rsidR="006E5B15" w:rsidRPr="006E5B15" w14:paraId="1B08C771" w14:textId="77777777" w:rsidTr="006E5B15">
        <w:trPr>
          <w:tblCellSpacing w:w="7" w:type="dxa"/>
        </w:trPr>
        <w:tc>
          <w:tcPr>
            <w:tcW w:w="10971" w:type="dxa"/>
            <w:gridSpan w:val="3"/>
            <w:vAlign w:val="center"/>
          </w:tcPr>
          <w:p w14:paraId="2B91FFA3" w14:textId="05A5F441" w:rsidR="006E5B15" w:rsidRPr="006E5B15" w:rsidRDefault="006E5B15" w:rsidP="006E5B15">
            <w:pPr>
              <w:jc w:val="center"/>
              <w:rPr>
                <w:b/>
                <w:sz w:val="22"/>
                <w:szCs w:val="22"/>
              </w:rPr>
            </w:pPr>
            <w:r w:rsidRPr="000262D3">
              <w:rPr>
                <w:b/>
                <w:color w:val="A6A6A6" w:themeColor="background1" w:themeShade="A6"/>
                <w:sz w:val="22"/>
                <w:szCs w:val="22"/>
              </w:rPr>
              <w:t>Image Data Reconstruction</w:t>
            </w:r>
            <w:r w:rsidRPr="006E5B15">
              <w:rPr>
                <w:b/>
                <w:sz w:val="22"/>
                <w:szCs w:val="22"/>
              </w:rPr>
              <w:t xml:space="preserve"> (see </w:t>
            </w:r>
            <w:hyperlink w:anchor="_A.10._Image_Data" w:history="1">
              <w:r w:rsidR="0077228A">
                <w:rPr>
                  <w:b/>
                  <w:color w:val="0000FF"/>
                  <w:sz w:val="22"/>
                  <w:szCs w:val="22"/>
                  <w:u w:val="single"/>
                </w:rPr>
                <w:t>Section A.10</w:t>
              </w:r>
            </w:hyperlink>
            <w:r w:rsidRPr="006E5B15">
              <w:rPr>
                <w:b/>
                <w:sz w:val="22"/>
                <w:szCs w:val="22"/>
              </w:rPr>
              <w:t>)</w:t>
            </w:r>
          </w:p>
        </w:tc>
      </w:tr>
      <w:tr w:rsidR="006E5B15" w:rsidRPr="006E5B15" w14:paraId="6B4259A6" w14:textId="77777777" w:rsidTr="006E5B15">
        <w:trPr>
          <w:tblCellSpacing w:w="7" w:type="dxa"/>
        </w:trPr>
        <w:tc>
          <w:tcPr>
            <w:tcW w:w="1591" w:type="dxa"/>
            <w:vAlign w:val="center"/>
          </w:tcPr>
          <w:p w14:paraId="3AD7E882"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Reconstruction Protocol</w:t>
            </w:r>
          </w:p>
        </w:tc>
        <w:tc>
          <w:tcPr>
            <w:tcW w:w="886" w:type="dxa"/>
            <w:vAlign w:val="center"/>
          </w:tcPr>
          <w:p w14:paraId="07FF8E62" w14:textId="77777777" w:rsidR="006E5B15" w:rsidRPr="000262D3" w:rsidRDefault="006E5B15" w:rsidP="006E5B15">
            <w:pPr>
              <w:jc w:val="center"/>
              <w:rPr>
                <w:color w:val="A6A6A6" w:themeColor="background1" w:themeShade="A6"/>
                <w:sz w:val="22"/>
                <w:szCs w:val="22"/>
              </w:rPr>
            </w:pPr>
          </w:p>
        </w:tc>
        <w:tc>
          <w:tcPr>
            <w:tcW w:w="8466" w:type="dxa"/>
            <w:vAlign w:val="center"/>
          </w:tcPr>
          <w:p w14:paraId="72060031"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Shall select a protocol that has been previously prepared and validated for this purpose.</w:t>
            </w:r>
          </w:p>
        </w:tc>
      </w:tr>
      <w:tr w:rsidR="006E5B15" w:rsidRPr="006E5B15" w14:paraId="7EEEAA98" w14:textId="77777777" w:rsidTr="006E5B15">
        <w:trPr>
          <w:tblCellSpacing w:w="7" w:type="dxa"/>
        </w:trPr>
        <w:tc>
          <w:tcPr>
            <w:tcW w:w="1591" w:type="dxa"/>
            <w:vAlign w:val="center"/>
          </w:tcPr>
          <w:p w14:paraId="6B762D43"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Reconstructed Image Thickness</w:t>
            </w:r>
          </w:p>
        </w:tc>
        <w:tc>
          <w:tcPr>
            <w:tcW w:w="886" w:type="dxa"/>
            <w:vAlign w:val="center"/>
          </w:tcPr>
          <w:p w14:paraId="2FB35C33" w14:textId="77777777" w:rsidR="006E5B15" w:rsidRPr="000262D3" w:rsidRDefault="006E5B15" w:rsidP="006E5B15">
            <w:pPr>
              <w:jc w:val="center"/>
              <w:rPr>
                <w:color w:val="A6A6A6" w:themeColor="background1" w:themeShade="A6"/>
                <w:sz w:val="22"/>
                <w:szCs w:val="22"/>
              </w:rPr>
            </w:pPr>
          </w:p>
        </w:tc>
        <w:tc>
          <w:tcPr>
            <w:tcW w:w="8466" w:type="dxa"/>
            <w:vAlign w:val="center"/>
          </w:tcPr>
          <w:p w14:paraId="0EE4E9EC"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Shall set to between 0.5mm and 2.5mm (inclusive) if not set in the protocol.</w:t>
            </w:r>
          </w:p>
        </w:tc>
      </w:tr>
      <w:tr w:rsidR="006E5B15" w:rsidRPr="006E5B15" w14:paraId="292ACEA2" w14:textId="77777777" w:rsidTr="006E5B15">
        <w:trPr>
          <w:tblCellSpacing w:w="7" w:type="dxa"/>
        </w:trPr>
        <w:tc>
          <w:tcPr>
            <w:tcW w:w="1591" w:type="dxa"/>
            <w:vAlign w:val="center"/>
          </w:tcPr>
          <w:p w14:paraId="25137B56"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Reconstructed Image Interval</w:t>
            </w:r>
          </w:p>
        </w:tc>
        <w:tc>
          <w:tcPr>
            <w:tcW w:w="886" w:type="dxa"/>
            <w:vAlign w:val="center"/>
          </w:tcPr>
          <w:p w14:paraId="776F5E4B" w14:textId="77777777" w:rsidR="006E5B15" w:rsidRPr="000262D3" w:rsidRDefault="006E5B15" w:rsidP="006E5B15">
            <w:pPr>
              <w:jc w:val="center"/>
              <w:rPr>
                <w:color w:val="A6A6A6" w:themeColor="background1" w:themeShade="A6"/>
                <w:sz w:val="22"/>
                <w:szCs w:val="22"/>
              </w:rPr>
            </w:pPr>
          </w:p>
        </w:tc>
        <w:tc>
          <w:tcPr>
            <w:tcW w:w="8466" w:type="dxa"/>
            <w:vAlign w:val="center"/>
          </w:tcPr>
          <w:p w14:paraId="06814B1A"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Shall set to less than or equal to</w:t>
            </w:r>
            <w:r w:rsidRPr="000262D3" w:rsidDel="008D18ED">
              <w:rPr>
                <w:color w:val="A6A6A6" w:themeColor="background1" w:themeShade="A6"/>
                <w:sz w:val="22"/>
                <w:szCs w:val="22"/>
              </w:rPr>
              <w:t xml:space="preserve"> </w:t>
            </w:r>
            <w:r w:rsidRPr="000262D3">
              <w:rPr>
                <w:color w:val="A6A6A6" w:themeColor="background1" w:themeShade="A6"/>
                <w:sz w:val="22"/>
                <w:szCs w:val="22"/>
              </w:rPr>
              <w:t>the Reconstructed Image Thickness (i.e. no gap, may have overlap) and consistent with baseline.</w:t>
            </w:r>
          </w:p>
        </w:tc>
      </w:tr>
      <w:tr w:rsidR="006E5B15" w:rsidRPr="006E5B15" w14:paraId="56C6389D" w14:textId="77777777" w:rsidTr="006E5B15">
        <w:trPr>
          <w:tblCellSpacing w:w="7" w:type="dxa"/>
        </w:trPr>
        <w:tc>
          <w:tcPr>
            <w:tcW w:w="1591" w:type="dxa"/>
            <w:vAlign w:val="center"/>
          </w:tcPr>
          <w:p w14:paraId="6A45DA71"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Reconstruction</w:t>
            </w:r>
            <w:r w:rsidRPr="000262D3">
              <w:rPr>
                <w:color w:val="A6A6A6" w:themeColor="background1" w:themeShade="A6"/>
                <w:sz w:val="22"/>
                <w:szCs w:val="22"/>
              </w:rPr>
              <w:br/>
              <w:t>Field of View</w:t>
            </w:r>
          </w:p>
        </w:tc>
        <w:tc>
          <w:tcPr>
            <w:tcW w:w="886" w:type="dxa"/>
            <w:vAlign w:val="center"/>
          </w:tcPr>
          <w:p w14:paraId="14DA06BB" w14:textId="77777777" w:rsidR="006E5B15" w:rsidRPr="000262D3" w:rsidRDefault="006E5B15" w:rsidP="006E5B15">
            <w:pPr>
              <w:jc w:val="center"/>
              <w:rPr>
                <w:color w:val="A6A6A6" w:themeColor="background1" w:themeShade="A6"/>
                <w:sz w:val="22"/>
                <w:szCs w:val="22"/>
              </w:rPr>
            </w:pPr>
          </w:p>
        </w:tc>
        <w:tc>
          <w:tcPr>
            <w:tcW w:w="8466" w:type="dxa"/>
            <w:vAlign w:val="center"/>
          </w:tcPr>
          <w:p w14:paraId="0B40FA12" w14:textId="77777777" w:rsidR="006E5B15" w:rsidRPr="000262D3" w:rsidRDefault="006E5B15" w:rsidP="006E5B15">
            <w:pPr>
              <w:rPr>
                <w:color w:val="A6A6A6" w:themeColor="background1" w:themeShade="A6"/>
                <w:sz w:val="22"/>
                <w:szCs w:val="22"/>
              </w:rPr>
            </w:pPr>
            <w:r w:rsidRPr="000262D3">
              <w:rPr>
                <w:color w:val="A6A6A6" w:themeColor="background1" w:themeShade="A6"/>
                <w:sz w:val="22"/>
                <w:szCs w:val="22"/>
              </w:rPr>
              <w:t>Shall ensure the Field of View spans at least the full extent of the thoracic and abdominal cavity, but not substantially greater than that. [Reconstruction Field of View (0018,9317)]</w:t>
            </w:r>
          </w:p>
        </w:tc>
      </w:tr>
    </w:tbl>
    <w:p w14:paraId="0D76C218" w14:textId="77777777" w:rsidR="006E5B15" w:rsidRPr="006E5B15" w:rsidRDefault="006E5B15" w:rsidP="000262D3">
      <w:pPr>
        <w:pStyle w:val="Heading2"/>
      </w:pPr>
      <w:bookmarkStart w:id="47" w:name="_3.5_Radiologist_Checklist"/>
      <w:bookmarkStart w:id="48" w:name="_Toc98251757"/>
      <w:bookmarkStart w:id="49" w:name="_Toc108633930"/>
      <w:bookmarkEnd w:id="47"/>
      <w:r w:rsidRPr="006E5B15">
        <w:t xml:space="preserve">3.5 </w:t>
      </w:r>
      <w:r w:rsidRPr="000262D3">
        <w:rPr>
          <w:color w:val="A6A6A6" w:themeColor="background1" w:themeShade="A6"/>
        </w:rPr>
        <w:t xml:space="preserve">Radiologist </w:t>
      </w:r>
      <w:r w:rsidRPr="006E5B15">
        <w:t>Checklist</w:t>
      </w:r>
      <w:bookmarkEnd w:id="48"/>
      <w:bookmarkEnd w:id="49"/>
    </w:p>
    <w:p w14:paraId="2000CB24" w14:textId="77777777" w:rsidR="006E5B15" w:rsidRPr="000262D3" w:rsidRDefault="006E5B15" w:rsidP="000262D3">
      <w:pPr>
        <w:pStyle w:val="BodyText"/>
        <w:rPr>
          <w:color w:val="A6A6A6" w:themeColor="background1" w:themeShade="A6"/>
        </w:rPr>
      </w:pPr>
      <w:r w:rsidRPr="000262D3">
        <w:rPr>
          <w:b/>
          <w:color w:val="A6A6A6" w:themeColor="background1" w:themeShade="A6"/>
        </w:rPr>
        <w:t xml:space="preserve">Note: </w:t>
      </w:r>
      <w:r w:rsidRPr="000262D3">
        <w:rPr>
          <w:color w:val="A6A6A6" w:themeColor="background1" w:themeShade="A6"/>
        </w:rPr>
        <w:t>The Radiologist is responsible for the protocol parameters. They may choose to use a protocol provided by the scanner vendor. Working collaboratively with a physicist is recommended as some parameters are system dependent and may require special attention.</w:t>
      </w:r>
    </w:p>
    <w:p w14:paraId="597DF54D" w14:textId="77777777" w:rsidR="006E5B15" w:rsidRPr="006E5B15" w:rsidRDefault="006E5B15" w:rsidP="000262D3">
      <w:pPr>
        <w:rPr>
          <w:sz w:val="22"/>
          <w:szCs w:val="22"/>
        </w:rPr>
      </w:pPr>
      <w:r w:rsidRPr="006E5B15">
        <w:t xml:space="preserve">Radiologist Name:                                                                                        Assessment Date:                            </w:t>
      </w:r>
      <w:proofErr w:type="gramStart"/>
      <w:r w:rsidRPr="006E5B15">
        <w:t xml:space="preserve">  .</w:t>
      </w:r>
      <w:proofErr w:type="gramEnd"/>
    </w:p>
    <w:tbl>
      <w:tblPr>
        <w:tblW w:w="1079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62"/>
        <w:gridCol w:w="900"/>
        <w:gridCol w:w="7830"/>
      </w:tblGrid>
      <w:tr w:rsidR="006E5B15" w:rsidRPr="006E5B15" w14:paraId="21F9691F" w14:textId="77777777" w:rsidTr="006E5B15">
        <w:trPr>
          <w:tblHeader/>
          <w:tblCellSpacing w:w="7" w:type="dxa"/>
        </w:trPr>
        <w:tc>
          <w:tcPr>
            <w:tcW w:w="2041" w:type="dxa"/>
            <w:shd w:val="clear" w:color="auto" w:fill="D9D9D9" w:themeFill="background1" w:themeFillShade="D9"/>
            <w:vAlign w:val="center"/>
          </w:tcPr>
          <w:p w14:paraId="503860EA" w14:textId="77777777" w:rsidR="006E5B15" w:rsidRPr="006E5B15" w:rsidRDefault="006E5B15" w:rsidP="006E5B15">
            <w:pPr>
              <w:rPr>
                <w:b/>
                <w:sz w:val="22"/>
                <w:szCs w:val="22"/>
              </w:rPr>
            </w:pPr>
            <w:r w:rsidRPr="006E5B15">
              <w:rPr>
                <w:b/>
                <w:sz w:val="22"/>
                <w:szCs w:val="22"/>
              </w:rPr>
              <w:t>Parameter</w:t>
            </w:r>
          </w:p>
        </w:tc>
        <w:tc>
          <w:tcPr>
            <w:tcW w:w="886" w:type="dxa"/>
            <w:shd w:val="clear" w:color="auto" w:fill="D9D9D9" w:themeFill="background1" w:themeFillShade="D9"/>
          </w:tcPr>
          <w:p w14:paraId="1DEAD7F6" w14:textId="77777777" w:rsidR="006E5B15" w:rsidRPr="006E5B15" w:rsidRDefault="006E5B15" w:rsidP="006E5B15">
            <w:pPr>
              <w:jc w:val="center"/>
              <w:rPr>
                <w:b/>
                <w:sz w:val="22"/>
                <w:szCs w:val="22"/>
              </w:rPr>
            </w:pPr>
            <w:r w:rsidRPr="006E5B15">
              <w:rPr>
                <w:b/>
                <w:sz w:val="20"/>
                <w:szCs w:val="20"/>
              </w:rPr>
              <w:t>Conforms (Y/N)</w:t>
            </w:r>
          </w:p>
        </w:tc>
        <w:tc>
          <w:tcPr>
            <w:tcW w:w="7809" w:type="dxa"/>
            <w:shd w:val="clear" w:color="auto" w:fill="D9D9D9" w:themeFill="background1" w:themeFillShade="D9"/>
            <w:vAlign w:val="center"/>
          </w:tcPr>
          <w:p w14:paraId="556BC1DF" w14:textId="77777777" w:rsidR="006E5B15" w:rsidRPr="006E5B15" w:rsidRDefault="006E5B15" w:rsidP="006E5B15">
            <w:pPr>
              <w:rPr>
                <w:b/>
                <w:sz w:val="22"/>
                <w:szCs w:val="22"/>
              </w:rPr>
            </w:pPr>
            <w:r w:rsidRPr="006E5B15">
              <w:rPr>
                <w:b/>
                <w:sz w:val="22"/>
                <w:szCs w:val="22"/>
              </w:rPr>
              <w:t>Specification</w:t>
            </w:r>
          </w:p>
        </w:tc>
      </w:tr>
      <w:tr w:rsidR="006E5B15" w:rsidRPr="006E5B15" w14:paraId="2C34726F" w14:textId="77777777" w:rsidTr="006E5B15">
        <w:trPr>
          <w:tblCellSpacing w:w="7" w:type="dxa"/>
        </w:trPr>
        <w:tc>
          <w:tcPr>
            <w:tcW w:w="10764" w:type="dxa"/>
            <w:gridSpan w:val="3"/>
            <w:vAlign w:val="center"/>
          </w:tcPr>
          <w:p w14:paraId="78428D52" w14:textId="77777777" w:rsidR="006E5B15" w:rsidRPr="002375CD" w:rsidRDefault="006E5B15" w:rsidP="006E5B15">
            <w:pPr>
              <w:jc w:val="center"/>
              <w:rPr>
                <w:b/>
                <w:color w:val="A6A6A6" w:themeColor="background1" w:themeShade="A6"/>
                <w:sz w:val="22"/>
                <w:szCs w:val="22"/>
              </w:rPr>
            </w:pPr>
            <w:r w:rsidRPr="002375CD">
              <w:rPr>
                <w:b/>
                <w:color w:val="A6A6A6" w:themeColor="background1" w:themeShade="A6"/>
                <w:sz w:val="22"/>
                <w:szCs w:val="22"/>
              </w:rPr>
              <w:t xml:space="preserve">Staff Qualification (see </w:t>
            </w:r>
            <w:hyperlink w:anchor="_A.2._Staff_Qualification" w:history="1">
              <w:r w:rsidRPr="002375CD">
                <w:rPr>
                  <w:b/>
                  <w:color w:val="A6A6A6" w:themeColor="background1" w:themeShade="A6"/>
                  <w:sz w:val="22"/>
                  <w:szCs w:val="22"/>
                  <w:u w:val="single"/>
                </w:rPr>
                <w:t>Section A.2</w:t>
              </w:r>
            </w:hyperlink>
            <w:r w:rsidRPr="002375CD">
              <w:rPr>
                <w:b/>
                <w:color w:val="A6A6A6" w:themeColor="background1" w:themeShade="A6"/>
                <w:sz w:val="22"/>
                <w:szCs w:val="22"/>
              </w:rPr>
              <w:t>)</w:t>
            </w:r>
          </w:p>
        </w:tc>
      </w:tr>
      <w:tr w:rsidR="006E5B15" w:rsidRPr="006E5B15" w14:paraId="1119C169" w14:textId="77777777" w:rsidTr="006E5B15">
        <w:trPr>
          <w:tblCellSpacing w:w="7" w:type="dxa"/>
        </w:trPr>
        <w:tc>
          <w:tcPr>
            <w:tcW w:w="2041" w:type="dxa"/>
            <w:vAlign w:val="center"/>
          </w:tcPr>
          <w:p w14:paraId="7316D8AC"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lastRenderedPageBreak/>
              <w:t>Tumor Volume</w:t>
            </w:r>
          </w:p>
          <w:p w14:paraId="4E834235"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Computation Repeatability</w:t>
            </w:r>
          </w:p>
        </w:tc>
        <w:tc>
          <w:tcPr>
            <w:tcW w:w="886" w:type="dxa"/>
            <w:vAlign w:val="center"/>
          </w:tcPr>
          <w:p w14:paraId="1C8FD1AF" w14:textId="77777777" w:rsidR="006E5B15" w:rsidRPr="002375CD" w:rsidRDefault="006E5B15" w:rsidP="006E5B15">
            <w:pPr>
              <w:jc w:val="center"/>
              <w:rPr>
                <w:color w:val="A6A6A6" w:themeColor="background1" w:themeShade="A6"/>
                <w:sz w:val="22"/>
                <w:szCs w:val="22"/>
              </w:rPr>
            </w:pPr>
          </w:p>
        </w:tc>
        <w:tc>
          <w:tcPr>
            <w:tcW w:w="7809" w:type="dxa"/>
            <w:vAlign w:val="center"/>
          </w:tcPr>
          <w:p w14:paraId="546BE5AA"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if operator interaction is required by the Image Analysis Tool to perform measurements, be validated to achieve tumor volume change repeatability with:</w:t>
            </w:r>
          </w:p>
          <w:p w14:paraId="4A568259" w14:textId="77777777" w:rsidR="006E5B15" w:rsidRPr="002375CD" w:rsidRDefault="006E5B15" w:rsidP="006E5B15">
            <w:pPr>
              <w:numPr>
                <w:ilvl w:val="0"/>
                <w:numId w:val="5"/>
              </w:numPr>
              <w:contextualSpacing/>
              <w:rPr>
                <w:color w:val="A6A6A6" w:themeColor="background1" w:themeShade="A6"/>
                <w:sz w:val="22"/>
                <w:szCs w:val="22"/>
              </w:rPr>
            </w:pPr>
            <w:r w:rsidRPr="002375CD">
              <w:rPr>
                <w:color w:val="A6A6A6" w:themeColor="background1" w:themeShade="A6"/>
                <w:sz w:val="22"/>
                <w:szCs w:val="22"/>
              </w:rPr>
              <w:t>an overall repeatability coefficient of less than 0.16</w:t>
            </w:r>
          </w:p>
          <w:p w14:paraId="73D37721" w14:textId="77777777" w:rsidR="006E5B15" w:rsidRPr="002375CD" w:rsidRDefault="006E5B15" w:rsidP="006E5B15">
            <w:pPr>
              <w:numPr>
                <w:ilvl w:val="0"/>
                <w:numId w:val="5"/>
              </w:numPr>
              <w:contextualSpacing/>
              <w:rPr>
                <w:color w:val="A6A6A6" w:themeColor="background1" w:themeShade="A6"/>
                <w:sz w:val="22"/>
                <w:szCs w:val="22"/>
              </w:rPr>
            </w:pPr>
            <w:r w:rsidRPr="002375CD">
              <w:rPr>
                <w:color w:val="A6A6A6" w:themeColor="background1" w:themeShade="A6"/>
                <w:sz w:val="22"/>
                <w:szCs w:val="22"/>
              </w:rPr>
              <w:t>a small subgroup repeatability coefficient of less than 0.21</w:t>
            </w:r>
          </w:p>
          <w:p w14:paraId="128E3549" w14:textId="77777777" w:rsidR="006E5B15" w:rsidRPr="002375CD" w:rsidRDefault="006E5B15" w:rsidP="006E5B15">
            <w:pPr>
              <w:numPr>
                <w:ilvl w:val="0"/>
                <w:numId w:val="5"/>
              </w:numPr>
              <w:contextualSpacing/>
              <w:rPr>
                <w:color w:val="A6A6A6" w:themeColor="background1" w:themeShade="A6"/>
                <w:sz w:val="22"/>
                <w:szCs w:val="22"/>
              </w:rPr>
            </w:pPr>
            <w:r w:rsidRPr="002375CD">
              <w:rPr>
                <w:color w:val="A6A6A6" w:themeColor="background1" w:themeShade="A6"/>
                <w:sz w:val="22"/>
                <w:szCs w:val="22"/>
              </w:rPr>
              <w:t>a large subgroup repeatability coefficient of less than 0.21</w:t>
            </w:r>
          </w:p>
          <w:p w14:paraId="749EF494" w14:textId="77777777" w:rsidR="006E5B15" w:rsidRPr="002375CD" w:rsidRDefault="006E5B15" w:rsidP="006E5B15">
            <w:pPr>
              <w:spacing w:before="60"/>
              <w:rPr>
                <w:color w:val="A6A6A6" w:themeColor="background1" w:themeShade="A6"/>
                <w:sz w:val="22"/>
                <w:szCs w:val="22"/>
              </w:rPr>
            </w:pPr>
            <w:r w:rsidRPr="002375CD">
              <w:rPr>
                <w:color w:val="A6A6A6" w:themeColor="background1" w:themeShade="A6"/>
                <w:sz w:val="22"/>
                <w:szCs w:val="22"/>
              </w:rPr>
              <w:t>See 4.4. Assessment Procedure: Tumor Volume Change Repeatability.</w:t>
            </w:r>
          </w:p>
        </w:tc>
      </w:tr>
      <w:tr w:rsidR="006E5B15" w:rsidRPr="006E5B15" w14:paraId="42A23606" w14:textId="77777777" w:rsidTr="006E5B15">
        <w:trPr>
          <w:tblCellSpacing w:w="7" w:type="dxa"/>
        </w:trPr>
        <w:tc>
          <w:tcPr>
            <w:tcW w:w="2041" w:type="dxa"/>
            <w:vAlign w:val="center"/>
          </w:tcPr>
          <w:p w14:paraId="241DA580" w14:textId="77777777" w:rsidR="006E5B15" w:rsidRPr="002375CD" w:rsidRDefault="006E5B15" w:rsidP="006E5B15">
            <w:pPr>
              <w:rPr>
                <w:color w:val="A6A6A6" w:themeColor="background1" w:themeShade="A6"/>
                <w:sz w:val="22"/>
                <w:szCs w:val="22"/>
              </w:rPr>
            </w:pPr>
            <w:r w:rsidRPr="002375CD">
              <w:rPr>
                <w:color w:val="A6A6A6" w:themeColor="background1" w:themeShade="A6"/>
                <w:sz w:val="22"/>
              </w:rPr>
              <w:t>Acquisition Protocol</w:t>
            </w:r>
          </w:p>
        </w:tc>
        <w:tc>
          <w:tcPr>
            <w:tcW w:w="886" w:type="dxa"/>
            <w:vAlign w:val="center"/>
          </w:tcPr>
          <w:p w14:paraId="2062D680" w14:textId="77777777" w:rsidR="006E5B15" w:rsidRPr="002375CD" w:rsidRDefault="006E5B15" w:rsidP="006E5B15">
            <w:pPr>
              <w:jc w:val="center"/>
              <w:rPr>
                <w:color w:val="A6A6A6" w:themeColor="background1" w:themeShade="A6"/>
                <w:sz w:val="22"/>
                <w:szCs w:val="22"/>
              </w:rPr>
            </w:pPr>
          </w:p>
        </w:tc>
        <w:tc>
          <w:tcPr>
            <w:tcW w:w="7809" w:type="dxa"/>
            <w:vAlign w:val="center"/>
          </w:tcPr>
          <w:p w14:paraId="0ACBAC6B" w14:textId="77777777" w:rsidR="006E5B15" w:rsidRPr="002375CD" w:rsidRDefault="006E5B15" w:rsidP="006E5B15">
            <w:pPr>
              <w:rPr>
                <w:color w:val="A6A6A6" w:themeColor="background1" w:themeShade="A6"/>
                <w:sz w:val="22"/>
                <w:szCs w:val="22"/>
              </w:rPr>
            </w:pPr>
            <w:r w:rsidRPr="002375CD">
              <w:rPr>
                <w:color w:val="A6A6A6" w:themeColor="background1" w:themeShade="A6"/>
                <w:sz w:val="22"/>
              </w:rPr>
              <w:t>Shall ensure technologists have been trained on the requirements of this Profile.</w:t>
            </w:r>
          </w:p>
        </w:tc>
      </w:tr>
      <w:tr w:rsidR="006E5B15" w:rsidRPr="006E5B15" w14:paraId="57ACAD24" w14:textId="77777777" w:rsidTr="006E5B15">
        <w:trPr>
          <w:tblCellSpacing w:w="7" w:type="dxa"/>
        </w:trPr>
        <w:tc>
          <w:tcPr>
            <w:tcW w:w="10764" w:type="dxa"/>
            <w:gridSpan w:val="3"/>
            <w:vAlign w:val="center"/>
          </w:tcPr>
          <w:p w14:paraId="63FF6403" w14:textId="52CCC1BB" w:rsidR="006E5B15" w:rsidRPr="002375CD" w:rsidRDefault="006E5B15" w:rsidP="006E5B15">
            <w:pPr>
              <w:jc w:val="center"/>
              <w:rPr>
                <w:b/>
                <w:color w:val="A6A6A6" w:themeColor="background1" w:themeShade="A6"/>
                <w:sz w:val="22"/>
                <w:szCs w:val="22"/>
              </w:rPr>
            </w:pPr>
            <w:r w:rsidRPr="002375CD">
              <w:rPr>
                <w:b/>
                <w:color w:val="A6A6A6" w:themeColor="background1" w:themeShade="A6"/>
                <w:sz w:val="22"/>
                <w:szCs w:val="22"/>
              </w:rPr>
              <w:t xml:space="preserve">Protocol Design (see </w:t>
            </w:r>
            <w:hyperlink w:anchor="_A.4._Protocol_Design" w:history="1">
              <w:r w:rsidR="00F72E96">
                <w:rPr>
                  <w:b/>
                  <w:color w:val="A6A6A6" w:themeColor="background1" w:themeShade="A6"/>
                  <w:sz w:val="22"/>
                  <w:szCs w:val="22"/>
                  <w:u w:val="single"/>
                </w:rPr>
                <w:t>Section A.6</w:t>
              </w:r>
            </w:hyperlink>
            <w:r w:rsidRPr="002375CD">
              <w:rPr>
                <w:b/>
                <w:color w:val="A6A6A6" w:themeColor="background1" w:themeShade="A6"/>
                <w:sz w:val="22"/>
                <w:szCs w:val="22"/>
              </w:rPr>
              <w:t>)</w:t>
            </w:r>
          </w:p>
        </w:tc>
      </w:tr>
      <w:tr w:rsidR="006E5B15" w:rsidRPr="006E5B15" w:rsidDel="008D18ED" w14:paraId="462C9426" w14:textId="77777777" w:rsidTr="006E5B15">
        <w:trPr>
          <w:tblCellSpacing w:w="7" w:type="dxa"/>
        </w:trPr>
        <w:tc>
          <w:tcPr>
            <w:tcW w:w="2041" w:type="dxa"/>
            <w:vAlign w:val="center"/>
          </w:tcPr>
          <w:p w14:paraId="167B270E"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Acquisition Protocol</w:t>
            </w:r>
          </w:p>
        </w:tc>
        <w:tc>
          <w:tcPr>
            <w:tcW w:w="886" w:type="dxa"/>
            <w:vAlign w:val="center"/>
          </w:tcPr>
          <w:p w14:paraId="0D9609EC" w14:textId="77777777" w:rsidR="006E5B15" w:rsidRPr="002375CD" w:rsidRDefault="006E5B15" w:rsidP="006E5B15">
            <w:pPr>
              <w:jc w:val="center"/>
              <w:rPr>
                <w:color w:val="A6A6A6" w:themeColor="background1" w:themeShade="A6"/>
                <w:sz w:val="22"/>
                <w:szCs w:val="22"/>
              </w:rPr>
            </w:pPr>
          </w:p>
        </w:tc>
        <w:tc>
          <w:tcPr>
            <w:tcW w:w="7809" w:type="dxa"/>
            <w:vAlign w:val="center"/>
          </w:tcPr>
          <w:p w14:paraId="5007614D" w14:textId="77777777" w:rsidR="006E5B15" w:rsidRPr="002375CD" w:rsidDel="008D18ED" w:rsidRDefault="006E5B15" w:rsidP="006E5B15">
            <w:pPr>
              <w:rPr>
                <w:color w:val="A6A6A6" w:themeColor="background1" w:themeShade="A6"/>
                <w:sz w:val="22"/>
                <w:szCs w:val="22"/>
              </w:rPr>
            </w:pPr>
            <w:r w:rsidRPr="002375CD">
              <w:rPr>
                <w:color w:val="A6A6A6" w:themeColor="background1" w:themeShade="A6"/>
                <w:sz w:val="22"/>
                <w:szCs w:val="22"/>
              </w:rPr>
              <w:t>Shall prepare a protocol to meet the specifications in this table.</w:t>
            </w:r>
          </w:p>
        </w:tc>
      </w:tr>
      <w:tr w:rsidR="006E5B15" w:rsidRPr="006E5B15" w:rsidDel="008D18ED" w14:paraId="01491B27" w14:textId="77777777" w:rsidTr="006E5B15">
        <w:trPr>
          <w:tblCellSpacing w:w="7" w:type="dxa"/>
        </w:trPr>
        <w:tc>
          <w:tcPr>
            <w:tcW w:w="2041" w:type="dxa"/>
            <w:vAlign w:val="center"/>
          </w:tcPr>
          <w:p w14:paraId="373C5317"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Total Collimation Width</w:t>
            </w:r>
          </w:p>
        </w:tc>
        <w:tc>
          <w:tcPr>
            <w:tcW w:w="886" w:type="dxa"/>
            <w:vAlign w:val="center"/>
          </w:tcPr>
          <w:p w14:paraId="204C78AB" w14:textId="77777777" w:rsidR="006E5B15" w:rsidRPr="002375CD" w:rsidRDefault="006E5B15" w:rsidP="006E5B15">
            <w:pPr>
              <w:jc w:val="center"/>
              <w:rPr>
                <w:color w:val="A6A6A6" w:themeColor="background1" w:themeShade="A6"/>
                <w:sz w:val="22"/>
                <w:szCs w:val="22"/>
              </w:rPr>
            </w:pPr>
          </w:p>
        </w:tc>
        <w:tc>
          <w:tcPr>
            <w:tcW w:w="7809" w:type="dxa"/>
            <w:vAlign w:val="center"/>
          </w:tcPr>
          <w:p w14:paraId="30BDED65" w14:textId="77777777" w:rsidR="006E5B15" w:rsidRPr="002375CD" w:rsidDel="008D18ED" w:rsidRDefault="006E5B15" w:rsidP="006E5B15">
            <w:pPr>
              <w:rPr>
                <w:color w:val="A6A6A6" w:themeColor="background1" w:themeShade="A6"/>
                <w:sz w:val="22"/>
                <w:szCs w:val="22"/>
              </w:rPr>
            </w:pPr>
            <w:r w:rsidRPr="002375CD">
              <w:rPr>
                <w:color w:val="A6A6A6" w:themeColor="background1" w:themeShade="A6"/>
                <w:sz w:val="22"/>
                <w:szCs w:val="22"/>
              </w:rPr>
              <w:t>Shall set to Greater than or equal to 16mm. [Total Collimation Width (0018,9307)]</w:t>
            </w:r>
          </w:p>
        </w:tc>
      </w:tr>
      <w:tr w:rsidR="006E5B15" w:rsidRPr="006E5B15" w14:paraId="3C825F7D" w14:textId="77777777" w:rsidTr="006E5B15">
        <w:trPr>
          <w:tblCellSpacing w:w="7" w:type="dxa"/>
        </w:trPr>
        <w:tc>
          <w:tcPr>
            <w:tcW w:w="2041" w:type="dxa"/>
            <w:vAlign w:val="center"/>
          </w:tcPr>
          <w:p w14:paraId="6CA36A60"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Nominal Tomographic Section Thickness (T)</w:t>
            </w:r>
          </w:p>
        </w:tc>
        <w:tc>
          <w:tcPr>
            <w:tcW w:w="886" w:type="dxa"/>
            <w:vAlign w:val="center"/>
          </w:tcPr>
          <w:p w14:paraId="5434E275" w14:textId="77777777" w:rsidR="006E5B15" w:rsidRPr="002375CD" w:rsidRDefault="006E5B15" w:rsidP="006E5B15">
            <w:pPr>
              <w:jc w:val="center"/>
              <w:rPr>
                <w:color w:val="A6A6A6" w:themeColor="background1" w:themeShade="A6"/>
                <w:sz w:val="22"/>
                <w:szCs w:val="22"/>
              </w:rPr>
            </w:pPr>
          </w:p>
        </w:tc>
        <w:tc>
          <w:tcPr>
            <w:tcW w:w="7809" w:type="dxa"/>
            <w:vAlign w:val="center"/>
          </w:tcPr>
          <w:p w14:paraId="0BE07202"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set to Less than or equal to</w:t>
            </w:r>
            <w:r w:rsidRPr="002375CD">
              <w:rPr>
                <w:rFonts w:eastAsia="Calibri"/>
                <w:color w:val="A6A6A6" w:themeColor="background1" w:themeShade="A6"/>
                <w:sz w:val="22"/>
                <w:szCs w:val="22"/>
              </w:rPr>
              <w:t xml:space="preserve"> 1.5mm. [</w:t>
            </w:r>
            <w:r w:rsidRPr="002375CD">
              <w:rPr>
                <w:color w:val="A6A6A6" w:themeColor="background1" w:themeShade="A6"/>
                <w:sz w:val="22"/>
                <w:szCs w:val="22"/>
              </w:rPr>
              <w:t>Single Collimation Width (0018,9306)]</w:t>
            </w:r>
          </w:p>
        </w:tc>
      </w:tr>
      <w:tr w:rsidR="006E5B15" w:rsidRPr="006E5B15" w14:paraId="0C356121" w14:textId="77777777" w:rsidTr="006E5B15">
        <w:trPr>
          <w:tblCellSpacing w:w="7" w:type="dxa"/>
        </w:trPr>
        <w:tc>
          <w:tcPr>
            <w:tcW w:w="2041" w:type="dxa"/>
            <w:vAlign w:val="center"/>
          </w:tcPr>
          <w:p w14:paraId="7096110E"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Scan Duration for Thorax</w:t>
            </w:r>
          </w:p>
        </w:tc>
        <w:tc>
          <w:tcPr>
            <w:tcW w:w="886" w:type="dxa"/>
            <w:vAlign w:val="center"/>
          </w:tcPr>
          <w:p w14:paraId="48192D56" w14:textId="77777777" w:rsidR="006E5B15" w:rsidRPr="002375CD" w:rsidRDefault="006E5B15" w:rsidP="006E5B15">
            <w:pPr>
              <w:jc w:val="center"/>
              <w:rPr>
                <w:color w:val="A6A6A6" w:themeColor="background1" w:themeShade="A6"/>
                <w:sz w:val="22"/>
                <w:szCs w:val="22"/>
              </w:rPr>
            </w:pPr>
          </w:p>
        </w:tc>
        <w:tc>
          <w:tcPr>
            <w:tcW w:w="7809" w:type="dxa"/>
            <w:vAlign w:val="center"/>
          </w:tcPr>
          <w:p w14:paraId="08ED21C6"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set parameter values to cover an axial field of view of 35cm in 10 seconds or less.</w:t>
            </w:r>
          </w:p>
        </w:tc>
      </w:tr>
      <w:tr w:rsidR="006E5B15" w:rsidRPr="006E5B15" w14:paraId="32A797ED" w14:textId="77777777" w:rsidTr="006E5B15">
        <w:trPr>
          <w:tblCellSpacing w:w="7" w:type="dxa"/>
        </w:trPr>
        <w:tc>
          <w:tcPr>
            <w:tcW w:w="2041" w:type="dxa"/>
            <w:vAlign w:val="center"/>
          </w:tcPr>
          <w:p w14:paraId="76DBEB4D"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IEC Pitch</w:t>
            </w:r>
          </w:p>
        </w:tc>
        <w:tc>
          <w:tcPr>
            <w:tcW w:w="886" w:type="dxa"/>
            <w:vAlign w:val="center"/>
          </w:tcPr>
          <w:p w14:paraId="6DDEF1A4" w14:textId="77777777" w:rsidR="006E5B15" w:rsidRPr="002375CD" w:rsidRDefault="006E5B15" w:rsidP="006E5B15">
            <w:pPr>
              <w:jc w:val="center"/>
              <w:rPr>
                <w:color w:val="A6A6A6" w:themeColor="background1" w:themeShade="A6"/>
                <w:sz w:val="22"/>
                <w:szCs w:val="22"/>
              </w:rPr>
            </w:pPr>
          </w:p>
        </w:tc>
        <w:tc>
          <w:tcPr>
            <w:tcW w:w="7809" w:type="dxa"/>
            <w:vAlign w:val="center"/>
          </w:tcPr>
          <w:p w14:paraId="1CE90668"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set to Less than 1.5. [Spiral Pitch Factor (0018,9311)]</w:t>
            </w:r>
          </w:p>
        </w:tc>
      </w:tr>
      <w:tr w:rsidR="006E5B15" w:rsidRPr="006E5B15" w14:paraId="5F370676" w14:textId="77777777" w:rsidTr="006E5B15">
        <w:trPr>
          <w:tblCellSpacing w:w="7" w:type="dxa"/>
        </w:trPr>
        <w:tc>
          <w:tcPr>
            <w:tcW w:w="2041" w:type="dxa"/>
            <w:vAlign w:val="center"/>
          </w:tcPr>
          <w:p w14:paraId="627C3843"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Reconstructed Image Thickness</w:t>
            </w:r>
          </w:p>
        </w:tc>
        <w:tc>
          <w:tcPr>
            <w:tcW w:w="886" w:type="dxa"/>
            <w:vAlign w:val="center"/>
          </w:tcPr>
          <w:p w14:paraId="52874206" w14:textId="77777777" w:rsidR="006E5B15" w:rsidRPr="002375CD" w:rsidRDefault="006E5B15" w:rsidP="006E5B15">
            <w:pPr>
              <w:jc w:val="center"/>
              <w:rPr>
                <w:color w:val="A6A6A6" w:themeColor="background1" w:themeShade="A6"/>
                <w:sz w:val="22"/>
                <w:szCs w:val="22"/>
              </w:rPr>
            </w:pPr>
          </w:p>
        </w:tc>
        <w:tc>
          <w:tcPr>
            <w:tcW w:w="7809" w:type="dxa"/>
            <w:vAlign w:val="center"/>
          </w:tcPr>
          <w:p w14:paraId="29FCB84C"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set to between 0.5mm and 2.5mm (inclusive). [Slice Thickness (0018,0050)]</w:t>
            </w:r>
          </w:p>
        </w:tc>
      </w:tr>
      <w:tr w:rsidR="006E5B15" w:rsidRPr="006E5B15" w14:paraId="0825D4CA" w14:textId="77777777" w:rsidTr="006E5B15">
        <w:trPr>
          <w:tblCellSpacing w:w="7" w:type="dxa"/>
        </w:trPr>
        <w:tc>
          <w:tcPr>
            <w:tcW w:w="2041" w:type="dxa"/>
            <w:vAlign w:val="center"/>
          </w:tcPr>
          <w:p w14:paraId="5CFFC850"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Reconstructed Image Interval</w:t>
            </w:r>
          </w:p>
        </w:tc>
        <w:tc>
          <w:tcPr>
            <w:tcW w:w="886" w:type="dxa"/>
            <w:vAlign w:val="center"/>
          </w:tcPr>
          <w:p w14:paraId="5BB49108" w14:textId="77777777" w:rsidR="006E5B15" w:rsidRPr="002375CD" w:rsidRDefault="006E5B15" w:rsidP="006E5B15">
            <w:pPr>
              <w:jc w:val="center"/>
              <w:rPr>
                <w:color w:val="A6A6A6" w:themeColor="background1" w:themeShade="A6"/>
                <w:sz w:val="22"/>
                <w:szCs w:val="22"/>
              </w:rPr>
            </w:pPr>
          </w:p>
        </w:tc>
        <w:tc>
          <w:tcPr>
            <w:tcW w:w="7809" w:type="dxa"/>
            <w:vAlign w:val="center"/>
          </w:tcPr>
          <w:p w14:paraId="392CD64B"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set to less than or equal to</w:t>
            </w:r>
            <w:r w:rsidRPr="002375CD" w:rsidDel="008D18ED">
              <w:rPr>
                <w:color w:val="A6A6A6" w:themeColor="background1" w:themeShade="A6"/>
                <w:sz w:val="22"/>
                <w:szCs w:val="22"/>
              </w:rPr>
              <w:t xml:space="preserve"> </w:t>
            </w:r>
            <w:r w:rsidRPr="002375CD">
              <w:rPr>
                <w:color w:val="A6A6A6" w:themeColor="background1" w:themeShade="A6"/>
                <w:sz w:val="22"/>
                <w:szCs w:val="22"/>
              </w:rPr>
              <w:t>the Reconstructed Image Thickness (i.e. no gap, may have overlap). [Spacing Between Slices (0018,0088)]</w:t>
            </w:r>
          </w:p>
        </w:tc>
      </w:tr>
      <w:tr w:rsidR="006E5B15" w:rsidRPr="006E5B15" w14:paraId="5A2A7195" w14:textId="77777777" w:rsidTr="006E5B15">
        <w:trPr>
          <w:tblCellSpacing w:w="7" w:type="dxa"/>
        </w:trPr>
        <w:tc>
          <w:tcPr>
            <w:tcW w:w="10764" w:type="dxa"/>
            <w:gridSpan w:val="3"/>
            <w:vAlign w:val="center"/>
          </w:tcPr>
          <w:p w14:paraId="2E60FF2F" w14:textId="236D8973" w:rsidR="006E5B15" w:rsidRPr="002375CD" w:rsidRDefault="006E5B15" w:rsidP="006E5B15">
            <w:pPr>
              <w:jc w:val="center"/>
              <w:rPr>
                <w:b/>
                <w:color w:val="A6A6A6" w:themeColor="background1" w:themeShade="A6"/>
                <w:sz w:val="22"/>
                <w:szCs w:val="22"/>
              </w:rPr>
            </w:pPr>
            <w:r w:rsidRPr="002375CD">
              <w:rPr>
                <w:b/>
                <w:color w:val="A6A6A6" w:themeColor="background1" w:themeShade="A6"/>
                <w:sz w:val="22"/>
                <w:szCs w:val="22"/>
              </w:rPr>
              <w:t xml:space="preserve">Subject Handling (see </w:t>
            </w:r>
            <w:hyperlink w:anchor="_A.8._Subject_Handling" w:history="1">
              <w:r w:rsidR="00F72E96">
                <w:rPr>
                  <w:b/>
                  <w:color w:val="A6A6A6" w:themeColor="background1" w:themeShade="A6"/>
                  <w:sz w:val="22"/>
                  <w:szCs w:val="22"/>
                  <w:u w:val="single"/>
                </w:rPr>
                <w:t>Section A.8</w:t>
              </w:r>
            </w:hyperlink>
            <w:r w:rsidRPr="002375CD">
              <w:rPr>
                <w:b/>
                <w:color w:val="A6A6A6" w:themeColor="background1" w:themeShade="A6"/>
                <w:sz w:val="22"/>
                <w:szCs w:val="22"/>
              </w:rPr>
              <w:t>)</w:t>
            </w:r>
          </w:p>
        </w:tc>
      </w:tr>
      <w:tr w:rsidR="006E5B15" w:rsidRPr="006E5B15" w14:paraId="04C1B6C8" w14:textId="77777777" w:rsidTr="006E5B15">
        <w:trPr>
          <w:tblCellSpacing w:w="7" w:type="dxa"/>
        </w:trPr>
        <w:tc>
          <w:tcPr>
            <w:tcW w:w="2041" w:type="dxa"/>
            <w:vAlign w:val="center"/>
          </w:tcPr>
          <w:p w14:paraId="29545438"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Contrast Protocol</w:t>
            </w:r>
          </w:p>
        </w:tc>
        <w:tc>
          <w:tcPr>
            <w:tcW w:w="886" w:type="dxa"/>
            <w:vAlign w:val="center"/>
          </w:tcPr>
          <w:p w14:paraId="232FC22F" w14:textId="77777777" w:rsidR="006E5B15" w:rsidRPr="002375CD" w:rsidRDefault="006E5B15" w:rsidP="006E5B15">
            <w:pPr>
              <w:jc w:val="center"/>
              <w:rPr>
                <w:color w:val="A6A6A6" w:themeColor="background1" w:themeShade="A6"/>
                <w:sz w:val="22"/>
                <w:szCs w:val="22"/>
              </w:rPr>
            </w:pPr>
          </w:p>
        </w:tc>
        <w:tc>
          <w:tcPr>
            <w:tcW w:w="7809" w:type="dxa"/>
            <w:vAlign w:val="center"/>
          </w:tcPr>
          <w:p w14:paraId="7A3956BE"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prescribe a contrast protocol (which may be No Contrast) expected to achieve enhancement consistent with baseline.</w:t>
            </w:r>
          </w:p>
        </w:tc>
      </w:tr>
      <w:tr w:rsidR="006E5B15" w:rsidRPr="006E5B15" w14:paraId="56D59FF0" w14:textId="77777777" w:rsidTr="006E5B15">
        <w:trPr>
          <w:tblCellSpacing w:w="7" w:type="dxa"/>
        </w:trPr>
        <w:tc>
          <w:tcPr>
            <w:tcW w:w="10764" w:type="dxa"/>
            <w:gridSpan w:val="3"/>
            <w:vAlign w:val="center"/>
          </w:tcPr>
          <w:p w14:paraId="168DBE99" w14:textId="28B5AB40" w:rsidR="006E5B15" w:rsidRPr="002375CD" w:rsidRDefault="006E5B15" w:rsidP="006E5B15">
            <w:pPr>
              <w:jc w:val="center"/>
              <w:rPr>
                <w:b/>
                <w:color w:val="A6A6A6" w:themeColor="background1" w:themeShade="A6"/>
                <w:sz w:val="22"/>
                <w:szCs w:val="22"/>
              </w:rPr>
            </w:pPr>
            <w:r w:rsidRPr="002375CD">
              <w:rPr>
                <w:b/>
                <w:color w:val="A6A6A6" w:themeColor="background1" w:themeShade="A6"/>
                <w:sz w:val="22"/>
                <w:szCs w:val="22"/>
              </w:rPr>
              <w:t xml:space="preserve">Image QA (see </w:t>
            </w:r>
            <w:hyperlink w:anchor="_A.11._Image_QA" w:history="1">
              <w:r w:rsidR="00F72E96">
                <w:rPr>
                  <w:b/>
                  <w:color w:val="A6A6A6" w:themeColor="background1" w:themeShade="A6"/>
                  <w:sz w:val="22"/>
                  <w:szCs w:val="22"/>
                  <w:u w:val="single"/>
                </w:rPr>
                <w:t>Section A.11</w:t>
              </w:r>
            </w:hyperlink>
            <w:r w:rsidRPr="002375CD">
              <w:rPr>
                <w:b/>
                <w:color w:val="A6A6A6" w:themeColor="background1" w:themeShade="A6"/>
                <w:sz w:val="22"/>
                <w:szCs w:val="22"/>
              </w:rPr>
              <w:t>)</w:t>
            </w:r>
          </w:p>
        </w:tc>
      </w:tr>
      <w:tr w:rsidR="006E5B15" w:rsidRPr="006E5B15" w14:paraId="2515CDC8" w14:textId="77777777" w:rsidTr="006E5B15">
        <w:trPr>
          <w:tblCellSpacing w:w="7" w:type="dxa"/>
        </w:trPr>
        <w:tc>
          <w:tcPr>
            <w:tcW w:w="2041" w:type="dxa"/>
            <w:vAlign w:val="center"/>
          </w:tcPr>
          <w:p w14:paraId="5C65A868"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Tumor Measurability</w:t>
            </w:r>
          </w:p>
        </w:tc>
        <w:tc>
          <w:tcPr>
            <w:tcW w:w="886" w:type="dxa"/>
            <w:vAlign w:val="center"/>
          </w:tcPr>
          <w:p w14:paraId="42FA7F0A" w14:textId="77777777" w:rsidR="006E5B15" w:rsidRPr="002375CD" w:rsidRDefault="006E5B15" w:rsidP="006E5B15">
            <w:pPr>
              <w:jc w:val="center"/>
              <w:rPr>
                <w:color w:val="A6A6A6" w:themeColor="background1" w:themeShade="A6"/>
                <w:sz w:val="22"/>
                <w:szCs w:val="22"/>
              </w:rPr>
            </w:pPr>
          </w:p>
        </w:tc>
        <w:tc>
          <w:tcPr>
            <w:tcW w:w="7809" w:type="dxa"/>
            <w:vAlign w:val="center"/>
          </w:tcPr>
          <w:p w14:paraId="1EE873A2"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disqualify any tumor they feel might reasonably degrade the consistency and accuracy of the measurement.</w:t>
            </w:r>
          </w:p>
          <w:p w14:paraId="56A8CEE3" w14:textId="77777777" w:rsidR="006E5B15" w:rsidRPr="002375CD" w:rsidRDefault="006E5B15" w:rsidP="006E5B15">
            <w:pPr>
              <w:spacing w:before="60"/>
              <w:rPr>
                <w:color w:val="A6A6A6" w:themeColor="background1" w:themeShade="A6"/>
                <w:sz w:val="22"/>
                <w:szCs w:val="22"/>
              </w:rPr>
            </w:pPr>
            <w:r w:rsidRPr="002375CD">
              <w:rPr>
                <w:color w:val="A6A6A6" w:themeColor="background1" w:themeShade="A6"/>
                <w:sz w:val="22"/>
                <w:szCs w:val="22"/>
              </w:rPr>
              <w:t>Conversely, if artifacts or attachments are present but the radiologist is confident and prepared to edit the contour to eliminate the impact, then the tumor need not be judged non-conformant to the Profile.</w:t>
            </w:r>
          </w:p>
        </w:tc>
      </w:tr>
      <w:tr w:rsidR="006E5B15" w:rsidRPr="006E5B15" w14:paraId="70F5EDD5" w14:textId="77777777" w:rsidTr="006E5B15">
        <w:trPr>
          <w:tblCellSpacing w:w="7" w:type="dxa"/>
        </w:trPr>
        <w:tc>
          <w:tcPr>
            <w:tcW w:w="2041" w:type="dxa"/>
            <w:vAlign w:val="center"/>
          </w:tcPr>
          <w:p w14:paraId="50843A09"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Patient Motion Artifacts</w:t>
            </w:r>
          </w:p>
        </w:tc>
        <w:tc>
          <w:tcPr>
            <w:tcW w:w="886" w:type="dxa"/>
            <w:vAlign w:val="center"/>
          </w:tcPr>
          <w:p w14:paraId="7BB356F0" w14:textId="77777777" w:rsidR="006E5B15" w:rsidRPr="002375CD" w:rsidRDefault="006E5B15" w:rsidP="006E5B15">
            <w:pPr>
              <w:jc w:val="center"/>
              <w:rPr>
                <w:color w:val="A6A6A6" w:themeColor="background1" w:themeShade="A6"/>
                <w:sz w:val="22"/>
                <w:szCs w:val="22"/>
              </w:rPr>
            </w:pPr>
          </w:p>
        </w:tc>
        <w:tc>
          <w:tcPr>
            <w:tcW w:w="7809" w:type="dxa"/>
            <w:vAlign w:val="center"/>
          </w:tcPr>
          <w:p w14:paraId="2A1B3611"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confirm the images containing the tumor are free from artifact due to patient motion.</w:t>
            </w:r>
          </w:p>
        </w:tc>
      </w:tr>
      <w:tr w:rsidR="006E5B15" w:rsidRPr="006E5B15" w14:paraId="69DF0085" w14:textId="77777777" w:rsidTr="006E5B15">
        <w:trPr>
          <w:tblCellSpacing w:w="7" w:type="dxa"/>
        </w:trPr>
        <w:tc>
          <w:tcPr>
            <w:tcW w:w="2041" w:type="dxa"/>
            <w:vAlign w:val="center"/>
          </w:tcPr>
          <w:p w14:paraId="25B20568"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Dense Object Artifacts</w:t>
            </w:r>
          </w:p>
        </w:tc>
        <w:tc>
          <w:tcPr>
            <w:tcW w:w="886" w:type="dxa"/>
            <w:vAlign w:val="center"/>
          </w:tcPr>
          <w:p w14:paraId="39863887" w14:textId="77777777" w:rsidR="006E5B15" w:rsidRPr="002375CD" w:rsidRDefault="006E5B15" w:rsidP="006E5B15">
            <w:pPr>
              <w:jc w:val="center"/>
              <w:rPr>
                <w:color w:val="A6A6A6" w:themeColor="background1" w:themeShade="A6"/>
                <w:sz w:val="22"/>
                <w:szCs w:val="22"/>
              </w:rPr>
            </w:pPr>
          </w:p>
        </w:tc>
        <w:tc>
          <w:tcPr>
            <w:tcW w:w="7809" w:type="dxa"/>
            <w:vAlign w:val="center"/>
          </w:tcPr>
          <w:p w14:paraId="6D337366"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 xml:space="preserve">Shall confirm the images containing the tumor are free from artifact due to dense objects, materials or anatomic positioning. </w:t>
            </w:r>
          </w:p>
        </w:tc>
      </w:tr>
      <w:tr w:rsidR="006E5B15" w:rsidRPr="006E5B15" w14:paraId="3B96C74B" w14:textId="77777777" w:rsidTr="006E5B15">
        <w:trPr>
          <w:tblCellSpacing w:w="7" w:type="dxa"/>
        </w:trPr>
        <w:tc>
          <w:tcPr>
            <w:tcW w:w="2041" w:type="dxa"/>
            <w:vAlign w:val="center"/>
          </w:tcPr>
          <w:p w14:paraId="2B23E0E2"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Clinical Conditions</w:t>
            </w:r>
          </w:p>
        </w:tc>
        <w:tc>
          <w:tcPr>
            <w:tcW w:w="886" w:type="dxa"/>
            <w:vAlign w:val="center"/>
          </w:tcPr>
          <w:p w14:paraId="1A770D87" w14:textId="77777777" w:rsidR="006E5B15" w:rsidRPr="002375CD" w:rsidRDefault="006E5B15" w:rsidP="006E5B15">
            <w:pPr>
              <w:jc w:val="center"/>
              <w:rPr>
                <w:color w:val="A6A6A6" w:themeColor="background1" w:themeShade="A6"/>
                <w:sz w:val="22"/>
                <w:szCs w:val="22"/>
              </w:rPr>
            </w:pPr>
          </w:p>
        </w:tc>
        <w:tc>
          <w:tcPr>
            <w:tcW w:w="7809" w:type="dxa"/>
            <w:vAlign w:val="center"/>
          </w:tcPr>
          <w:p w14:paraId="644EBC32"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 xml:space="preserve">Shall confirm no clinical conditions are affecting the measurability of the tumor. </w:t>
            </w:r>
          </w:p>
        </w:tc>
      </w:tr>
      <w:tr w:rsidR="006E5B15" w:rsidRPr="006E5B15" w14:paraId="2CD8D950" w14:textId="77777777" w:rsidTr="006E5B15">
        <w:trPr>
          <w:tblCellSpacing w:w="7" w:type="dxa"/>
        </w:trPr>
        <w:tc>
          <w:tcPr>
            <w:tcW w:w="2041" w:type="dxa"/>
            <w:vAlign w:val="center"/>
          </w:tcPr>
          <w:p w14:paraId="22686F20"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Tumor Margin Conspicuity</w:t>
            </w:r>
          </w:p>
        </w:tc>
        <w:tc>
          <w:tcPr>
            <w:tcW w:w="886" w:type="dxa"/>
            <w:vAlign w:val="center"/>
          </w:tcPr>
          <w:p w14:paraId="1B7BE12A" w14:textId="77777777" w:rsidR="006E5B15" w:rsidRPr="002375CD" w:rsidRDefault="006E5B15" w:rsidP="006E5B15">
            <w:pPr>
              <w:jc w:val="center"/>
              <w:rPr>
                <w:color w:val="A6A6A6" w:themeColor="background1" w:themeShade="A6"/>
                <w:sz w:val="22"/>
                <w:szCs w:val="22"/>
              </w:rPr>
            </w:pPr>
          </w:p>
        </w:tc>
        <w:tc>
          <w:tcPr>
            <w:tcW w:w="7809" w:type="dxa"/>
            <w:vAlign w:val="center"/>
          </w:tcPr>
          <w:p w14:paraId="7A79C71F"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confirm the tumor margins are sufficiently conspicuous and unattached to other structures of equal density to distinguish the volume of the tumor.</w:t>
            </w:r>
          </w:p>
        </w:tc>
      </w:tr>
      <w:tr w:rsidR="006E5B15" w:rsidRPr="006E5B15" w14:paraId="7F052C3C" w14:textId="77777777" w:rsidTr="006E5B15">
        <w:trPr>
          <w:tblCellSpacing w:w="7" w:type="dxa"/>
        </w:trPr>
        <w:tc>
          <w:tcPr>
            <w:tcW w:w="2041" w:type="dxa"/>
            <w:vAlign w:val="center"/>
          </w:tcPr>
          <w:p w14:paraId="16159F04"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Contrast Enhancement</w:t>
            </w:r>
          </w:p>
        </w:tc>
        <w:tc>
          <w:tcPr>
            <w:tcW w:w="886" w:type="dxa"/>
            <w:vAlign w:val="center"/>
          </w:tcPr>
          <w:p w14:paraId="568224D5" w14:textId="77777777" w:rsidR="006E5B15" w:rsidRPr="002375CD" w:rsidRDefault="006E5B15" w:rsidP="006E5B15">
            <w:pPr>
              <w:jc w:val="center"/>
              <w:rPr>
                <w:color w:val="A6A6A6" w:themeColor="background1" w:themeShade="A6"/>
                <w:sz w:val="22"/>
                <w:szCs w:val="22"/>
              </w:rPr>
            </w:pPr>
          </w:p>
        </w:tc>
        <w:tc>
          <w:tcPr>
            <w:tcW w:w="7809" w:type="dxa"/>
            <w:vAlign w:val="center"/>
          </w:tcPr>
          <w:p w14:paraId="59CBEB0D"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 xml:space="preserve">Shall confirm the phase of enhancement, if any, and degree of enhancement are consistent with baseline. </w:t>
            </w:r>
          </w:p>
        </w:tc>
      </w:tr>
      <w:tr w:rsidR="006E5B15" w:rsidRPr="006E5B15" w14:paraId="4C01CB79" w14:textId="77777777" w:rsidTr="006E5B15">
        <w:trPr>
          <w:tblCellSpacing w:w="7" w:type="dxa"/>
        </w:trPr>
        <w:tc>
          <w:tcPr>
            <w:tcW w:w="2041" w:type="dxa"/>
            <w:vAlign w:val="center"/>
          </w:tcPr>
          <w:p w14:paraId="047EE3D3"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Patient Positioning Consistency</w:t>
            </w:r>
          </w:p>
        </w:tc>
        <w:tc>
          <w:tcPr>
            <w:tcW w:w="886" w:type="dxa"/>
            <w:vAlign w:val="center"/>
          </w:tcPr>
          <w:p w14:paraId="12F6CA08" w14:textId="77777777" w:rsidR="006E5B15" w:rsidRPr="002375CD" w:rsidRDefault="006E5B15" w:rsidP="006E5B15">
            <w:pPr>
              <w:jc w:val="center"/>
              <w:rPr>
                <w:color w:val="A6A6A6" w:themeColor="background1" w:themeShade="A6"/>
                <w:sz w:val="22"/>
                <w:szCs w:val="22"/>
              </w:rPr>
            </w:pPr>
          </w:p>
        </w:tc>
        <w:tc>
          <w:tcPr>
            <w:tcW w:w="7809" w:type="dxa"/>
            <w:vAlign w:val="center"/>
          </w:tcPr>
          <w:p w14:paraId="20B1471C"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confirm any tumor deformation due to patient positioning is consistent with baseline.</w:t>
            </w:r>
          </w:p>
        </w:tc>
      </w:tr>
      <w:tr w:rsidR="006E5B15" w:rsidRPr="006E5B15" w14:paraId="18785E33" w14:textId="77777777" w:rsidTr="006E5B15">
        <w:trPr>
          <w:tblCellSpacing w:w="7" w:type="dxa"/>
        </w:trPr>
        <w:tc>
          <w:tcPr>
            <w:tcW w:w="2041" w:type="dxa"/>
            <w:vAlign w:val="center"/>
          </w:tcPr>
          <w:p w14:paraId="7BE7B3AD"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 xml:space="preserve">Breath Hold Consistency </w:t>
            </w:r>
          </w:p>
        </w:tc>
        <w:tc>
          <w:tcPr>
            <w:tcW w:w="886" w:type="dxa"/>
            <w:vAlign w:val="center"/>
          </w:tcPr>
          <w:p w14:paraId="02E4E212" w14:textId="77777777" w:rsidR="006E5B15" w:rsidRPr="002375CD" w:rsidRDefault="006E5B15" w:rsidP="006E5B15">
            <w:pPr>
              <w:jc w:val="center"/>
              <w:rPr>
                <w:color w:val="A6A6A6" w:themeColor="background1" w:themeShade="A6"/>
                <w:sz w:val="22"/>
                <w:szCs w:val="22"/>
              </w:rPr>
            </w:pPr>
          </w:p>
        </w:tc>
        <w:tc>
          <w:tcPr>
            <w:tcW w:w="7809" w:type="dxa"/>
            <w:vAlign w:val="center"/>
          </w:tcPr>
          <w:p w14:paraId="21C18783"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confirm breath hold state and degree of inspiration is consistent with baseline.</w:t>
            </w:r>
          </w:p>
        </w:tc>
      </w:tr>
      <w:tr w:rsidR="006E5B15" w:rsidRPr="006E5B15" w14:paraId="7AB0B999" w14:textId="77777777" w:rsidTr="006E5B15">
        <w:trPr>
          <w:tblCellSpacing w:w="7" w:type="dxa"/>
        </w:trPr>
        <w:tc>
          <w:tcPr>
            <w:tcW w:w="2041" w:type="dxa"/>
            <w:vAlign w:val="center"/>
          </w:tcPr>
          <w:p w14:paraId="5CC27815" w14:textId="77777777" w:rsidR="006E5B15" w:rsidRPr="002375CD" w:rsidRDefault="006E5B15" w:rsidP="006E5B15">
            <w:pPr>
              <w:rPr>
                <w:color w:val="A6A6A6" w:themeColor="background1" w:themeShade="A6"/>
                <w:sz w:val="22"/>
                <w:szCs w:val="22"/>
              </w:rPr>
            </w:pPr>
            <w:r w:rsidRPr="002375CD">
              <w:rPr>
                <w:color w:val="A6A6A6" w:themeColor="background1" w:themeShade="A6"/>
                <w:sz w:val="22"/>
              </w:rPr>
              <w:lastRenderedPageBreak/>
              <w:t>Reconstructed Image Thickness</w:t>
            </w:r>
          </w:p>
        </w:tc>
        <w:tc>
          <w:tcPr>
            <w:tcW w:w="886" w:type="dxa"/>
            <w:vAlign w:val="center"/>
          </w:tcPr>
          <w:p w14:paraId="2B85A841" w14:textId="77777777" w:rsidR="006E5B15" w:rsidRPr="002375CD" w:rsidRDefault="006E5B15" w:rsidP="006E5B15">
            <w:pPr>
              <w:jc w:val="center"/>
              <w:rPr>
                <w:color w:val="A6A6A6" w:themeColor="background1" w:themeShade="A6"/>
                <w:sz w:val="22"/>
                <w:szCs w:val="22"/>
              </w:rPr>
            </w:pPr>
          </w:p>
        </w:tc>
        <w:tc>
          <w:tcPr>
            <w:tcW w:w="7809" w:type="dxa"/>
            <w:vAlign w:val="center"/>
          </w:tcPr>
          <w:p w14:paraId="41948B4C" w14:textId="77777777" w:rsidR="006E5B15" w:rsidRPr="002375CD" w:rsidRDefault="006E5B15" w:rsidP="006E5B15">
            <w:pPr>
              <w:rPr>
                <w:color w:val="A6A6A6" w:themeColor="background1" w:themeShade="A6"/>
                <w:sz w:val="22"/>
                <w:szCs w:val="22"/>
              </w:rPr>
            </w:pPr>
            <w:r w:rsidRPr="002375CD">
              <w:rPr>
                <w:color w:val="A6A6A6" w:themeColor="background1" w:themeShade="A6"/>
                <w:sz w:val="22"/>
              </w:rPr>
              <w:t>Shall confirm the reconstructed image thickness is between 0.5mm and 2.5mm, and consistent (e.g. within 0.5mm) with baseline.</w:t>
            </w:r>
          </w:p>
        </w:tc>
      </w:tr>
      <w:tr w:rsidR="006E5B15" w:rsidRPr="006E5B15" w14:paraId="7A70758F" w14:textId="77777777" w:rsidTr="006E5B15">
        <w:trPr>
          <w:tblCellSpacing w:w="7" w:type="dxa"/>
        </w:trPr>
        <w:tc>
          <w:tcPr>
            <w:tcW w:w="2041" w:type="dxa"/>
            <w:vAlign w:val="center"/>
          </w:tcPr>
          <w:p w14:paraId="68CD1E5D" w14:textId="77777777" w:rsidR="006E5B15" w:rsidRPr="002375CD" w:rsidRDefault="006E5B15" w:rsidP="006E5B15">
            <w:pPr>
              <w:rPr>
                <w:color w:val="A6A6A6" w:themeColor="background1" w:themeShade="A6"/>
                <w:sz w:val="22"/>
              </w:rPr>
            </w:pPr>
            <w:r w:rsidRPr="002375CD">
              <w:rPr>
                <w:color w:val="A6A6A6" w:themeColor="background1" w:themeShade="A6"/>
                <w:sz w:val="22"/>
              </w:rPr>
              <w:t>Field of View</w:t>
            </w:r>
          </w:p>
        </w:tc>
        <w:tc>
          <w:tcPr>
            <w:tcW w:w="886" w:type="dxa"/>
            <w:vAlign w:val="center"/>
          </w:tcPr>
          <w:p w14:paraId="2012B253" w14:textId="77777777" w:rsidR="006E5B15" w:rsidRPr="002375CD" w:rsidRDefault="006E5B15" w:rsidP="006E5B15">
            <w:pPr>
              <w:jc w:val="center"/>
              <w:rPr>
                <w:color w:val="A6A6A6" w:themeColor="background1" w:themeShade="A6"/>
                <w:sz w:val="22"/>
                <w:szCs w:val="22"/>
              </w:rPr>
            </w:pPr>
          </w:p>
        </w:tc>
        <w:tc>
          <w:tcPr>
            <w:tcW w:w="7809" w:type="dxa"/>
            <w:vAlign w:val="center"/>
          </w:tcPr>
          <w:p w14:paraId="084FDA25" w14:textId="77777777" w:rsidR="006E5B15" w:rsidRPr="002375CD" w:rsidRDefault="006E5B15" w:rsidP="006E5B15">
            <w:pPr>
              <w:rPr>
                <w:color w:val="A6A6A6" w:themeColor="background1" w:themeShade="A6"/>
                <w:sz w:val="22"/>
              </w:rPr>
            </w:pPr>
            <w:r w:rsidRPr="002375CD">
              <w:rPr>
                <w:color w:val="A6A6A6" w:themeColor="background1" w:themeShade="A6"/>
                <w:sz w:val="22"/>
              </w:rPr>
              <w:t>Shall confirm the image field of view (FOV) is consistent with baseline.</w:t>
            </w:r>
          </w:p>
        </w:tc>
      </w:tr>
      <w:tr w:rsidR="006E5B15" w:rsidRPr="006E5B15" w14:paraId="0963346F" w14:textId="77777777" w:rsidTr="006E5B15">
        <w:trPr>
          <w:tblCellSpacing w:w="7" w:type="dxa"/>
        </w:trPr>
        <w:tc>
          <w:tcPr>
            <w:tcW w:w="2041" w:type="dxa"/>
            <w:vAlign w:val="center"/>
          </w:tcPr>
          <w:p w14:paraId="475AF106"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Tumor Size</w:t>
            </w:r>
          </w:p>
        </w:tc>
        <w:tc>
          <w:tcPr>
            <w:tcW w:w="886" w:type="dxa"/>
            <w:vAlign w:val="center"/>
          </w:tcPr>
          <w:p w14:paraId="06DD599C" w14:textId="77777777" w:rsidR="006E5B15" w:rsidRPr="002375CD" w:rsidRDefault="006E5B15" w:rsidP="006E5B15">
            <w:pPr>
              <w:jc w:val="center"/>
              <w:rPr>
                <w:color w:val="A6A6A6" w:themeColor="background1" w:themeShade="A6"/>
                <w:sz w:val="22"/>
                <w:szCs w:val="22"/>
              </w:rPr>
            </w:pPr>
          </w:p>
        </w:tc>
        <w:tc>
          <w:tcPr>
            <w:tcW w:w="7809" w:type="dxa"/>
            <w:vAlign w:val="center"/>
          </w:tcPr>
          <w:p w14:paraId="74C374C2"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 xml:space="preserve">Shall confirm (now or during measurement) each </w:t>
            </w:r>
            <w:r w:rsidRPr="002375CD">
              <w:rPr>
                <w:rFonts w:cs="Arial"/>
                <w:bCs/>
                <w:color w:val="A6A6A6" w:themeColor="background1" w:themeShade="A6"/>
                <w:sz w:val="22"/>
                <w:szCs w:val="22"/>
              </w:rPr>
              <w:t>tumor longest in-plane diameter is between 10 mm and 100 mm.  (For a spherical tumor, this roughly corresponds to a volume between 0.5 cm</w:t>
            </w:r>
            <w:r w:rsidRPr="002375CD">
              <w:rPr>
                <w:rFonts w:cs="Arial"/>
                <w:bCs/>
                <w:color w:val="A6A6A6" w:themeColor="background1" w:themeShade="A6"/>
                <w:sz w:val="22"/>
                <w:szCs w:val="22"/>
                <w:vertAlign w:val="superscript"/>
              </w:rPr>
              <w:t>3</w:t>
            </w:r>
            <w:r w:rsidRPr="002375CD">
              <w:rPr>
                <w:rFonts w:cs="Arial"/>
                <w:bCs/>
                <w:color w:val="A6A6A6" w:themeColor="background1" w:themeShade="A6"/>
                <w:sz w:val="22"/>
                <w:szCs w:val="22"/>
              </w:rPr>
              <w:t xml:space="preserve"> and 524 cm</w:t>
            </w:r>
            <w:r w:rsidRPr="002375CD">
              <w:rPr>
                <w:rFonts w:cs="Arial"/>
                <w:bCs/>
                <w:color w:val="A6A6A6" w:themeColor="background1" w:themeShade="A6"/>
                <w:sz w:val="22"/>
                <w:szCs w:val="22"/>
                <w:vertAlign w:val="superscript"/>
              </w:rPr>
              <w:t>3</w:t>
            </w:r>
            <w:r w:rsidRPr="002375CD">
              <w:rPr>
                <w:color w:val="A6A6A6" w:themeColor="background1" w:themeShade="A6"/>
                <w:sz w:val="22"/>
                <w:szCs w:val="22"/>
              </w:rPr>
              <w:t>.)</w:t>
            </w:r>
          </w:p>
        </w:tc>
      </w:tr>
      <w:tr w:rsidR="006E5B15" w:rsidRPr="006E5B15" w14:paraId="39AD68A4" w14:textId="77777777" w:rsidTr="006E5B15">
        <w:trPr>
          <w:tblCellSpacing w:w="7" w:type="dxa"/>
        </w:trPr>
        <w:tc>
          <w:tcPr>
            <w:tcW w:w="10764" w:type="dxa"/>
            <w:gridSpan w:val="3"/>
            <w:vAlign w:val="center"/>
          </w:tcPr>
          <w:p w14:paraId="3DDF46D7" w14:textId="364C170D" w:rsidR="006E5B15" w:rsidRPr="002375CD" w:rsidRDefault="006E5B15" w:rsidP="006E5B15">
            <w:pPr>
              <w:jc w:val="center"/>
              <w:rPr>
                <w:b/>
                <w:color w:val="A6A6A6" w:themeColor="background1" w:themeShade="A6"/>
                <w:sz w:val="22"/>
                <w:szCs w:val="22"/>
              </w:rPr>
            </w:pPr>
            <w:r w:rsidRPr="002375CD">
              <w:rPr>
                <w:b/>
                <w:color w:val="A6A6A6" w:themeColor="background1" w:themeShade="A6"/>
                <w:sz w:val="22"/>
                <w:szCs w:val="22"/>
              </w:rPr>
              <w:t xml:space="preserve">Image Analysis (see </w:t>
            </w:r>
            <w:hyperlink w:anchor="_A.13._Image_Analysis" w:history="1">
              <w:r w:rsidR="00F72E96">
                <w:rPr>
                  <w:b/>
                  <w:color w:val="A6A6A6" w:themeColor="background1" w:themeShade="A6"/>
                  <w:sz w:val="22"/>
                  <w:szCs w:val="22"/>
                  <w:u w:val="single"/>
                </w:rPr>
                <w:t>Section A.13</w:t>
              </w:r>
            </w:hyperlink>
            <w:r w:rsidRPr="002375CD">
              <w:rPr>
                <w:b/>
                <w:color w:val="A6A6A6" w:themeColor="background1" w:themeShade="A6"/>
                <w:sz w:val="22"/>
                <w:szCs w:val="22"/>
              </w:rPr>
              <w:t>)</w:t>
            </w:r>
          </w:p>
        </w:tc>
      </w:tr>
      <w:tr w:rsidR="006E5B15" w:rsidRPr="006E5B15" w14:paraId="1F4E7D96" w14:textId="77777777" w:rsidTr="006E5B15">
        <w:trPr>
          <w:tblCellSpacing w:w="7" w:type="dxa"/>
        </w:trPr>
        <w:tc>
          <w:tcPr>
            <w:tcW w:w="2041" w:type="dxa"/>
            <w:vAlign w:val="center"/>
          </w:tcPr>
          <w:p w14:paraId="4C9440CE"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Reading Paradigm</w:t>
            </w:r>
          </w:p>
        </w:tc>
        <w:tc>
          <w:tcPr>
            <w:tcW w:w="886" w:type="dxa"/>
            <w:vAlign w:val="center"/>
          </w:tcPr>
          <w:p w14:paraId="6E8707E2" w14:textId="77777777" w:rsidR="006E5B15" w:rsidRPr="002375CD" w:rsidRDefault="006E5B15" w:rsidP="006E5B15">
            <w:pPr>
              <w:jc w:val="center"/>
              <w:rPr>
                <w:color w:val="A6A6A6" w:themeColor="background1" w:themeShade="A6"/>
                <w:sz w:val="22"/>
                <w:szCs w:val="22"/>
              </w:rPr>
            </w:pPr>
          </w:p>
        </w:tc>
        <w:tc>
          <w:tcPr>
            <w:tcW w:w="7809" w:type="dxa"/>
            <w:vAlign w:val="center"/>
          </w:tcPr>
          <w:p w14:paraId="4D465C44"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re-process the first timepoint if it was processed by a different Image Analysis Tool or Radiologist.</w:t>
            </w:r>
          </w:p>
        </w:tc>
      </w:tr>
      <w:tr w:rsidR="006E5B15" w:rsidRPr="006E5B15" w14:paraId="4F041803" w14:textId="77777777" w:rsidTr="006E5B15">
        <w:trPr>
          <w:tblCellSpacing w:w="7" w:type="dxa"/>
        </w:trPr>
        <w:tc>
          <w:tcPr>
            <w:tcW w:w="2041" w:type="dxa"/>
            <w:vAlign w:val="center"/>
          </w:tcPr>
          <w:p w14:paraId="2134B803"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Result Verification</w:t>
            </w:r>
          </w:p>
        </w:tc>
        <w:tc>
          <w:tcPr>
            <w:tcW w:w="886" w:type="dxa"/>
            <w:vAlign w:val="center"/>
          </w:tcPr>
          <w:p w14:paraId="7E8420BB" w14:textId="77777777" w:rsidR="006E5B15" w:rsidRPr="002375CD" w:rsidRDefault="006E5B15" w:rsidP="006E5B15">
            <w:pPr>
              <w:jc w:val="center"/>
              <w:rPr>
                <w:color w:val="A6A6A6" w:themeColor="background1" w:themeShade="A6"/>
                <w:sz w:val="22"/>
                <w:szCs w:val="22"/>
              </w:rPr>
            </w:pPr>
          </w:p>
        </w:tc>
        <w:tc>
          <w:tcPr>
            <w:tcW w:w="7809" w:type="dxa"/>
            <w:vAlign w:val="center"/>
          </w:tcPr>
          <w:p w14:paraId="2DE89760" w14:textId="77777777" w:rsidR="006E5B15" w:rsidRPr="002375CD" w:rsidRDefault="006E5B15" w:rsidP="006E5B15">
            <w:pPr>
              <w:rPr>
                <w:color w:val="A6A6A6" w:themeColor="background1" w:themeShade="A6"/>
                <w:sz w:val="22"/>
                <w:szCs w:val="22"/>
              </w:rPr>
            </w:pPr>
            <w:r w:rsidRPr="002375CD">
              <w:rPr>
                <w:color w:val="A6A6A6" w:themeColor="background1" w:themeShade="A6"/>
                <w:sz w:val="22"/>
                <w:szCs w:val="22"/>
              </w:rPr>
              <w:t>Shall review &amp; approve the margin contours produced by the tool.</w:t>
            </w:r>
          </w:p>
        </w:tc>
      </w:tr>
    </w:tbl>
    <w:p w14:paraId="654EDE06" w14:textId="77777777" w:rsidR="0084267C" w:rsidRDefault="0084267C">
      <w:pPr>
        <w:widowControl/>
        <w:autoSpaceDE/>
        <w:autoSpaceDN/>
        <w:adjustRightInd/>
        <w:spacing w:after="160" w:line="259" w:lineRule="auto"/>
        <w:rPr>
          <w:rFonts w:cs="Times New Roman"/>
          <w:b/>
          <w:sz w:val="36"/>
          <w:szCs w:val="20"/>
        </w:rPr>
      </w:pPr>
      <w:bookmarkStart w:id="50" w:name="_Toc292350664"/>
      <w:bookmarkEnd w:id="31"/>
      <w:r>
        <w:br w:type="page"/>
      </w:r>
    </w:p>
    <w:p w14:paraId="03A170D5" w14:textId="650754D8" w:rsidR="000D48D6" w:rsidRPr="00D92917" w:rsidRDefault="000D48D6" w:rsidP="000D48D6">
      <w:pPr>
        <w:pStyle w:val="Heading1"/>
      </w:pPr>
      <w:bookmarkStart w:id="51" w:name="_Toc108633931"/>
      <w:r>
        <w:lastRenderedPageBreak/>
        <w:t>4</w:t>
      </w:r>
      <w:r w:rsidRPr="00D92917">
        <w:t xml:space="preserve">. </w:t>
      </w:r>
      <w:bookmarkStart w:id="52" w:name="_Hlk107486228"/>
      <w:bookmarkEnd w:id="50"/>
      <w:r>
        <w:t>Assessment Procedure</w:t>
      </w:r>
      <w:bookmarkEnd w:id="52"/>
      <w:r>
        <w:t>s</w:t>
      </w:r>
      <w:bookmarkEnd w:id="51"/>
    </w:p>
    <w:p w14:paraId="65B3C8EF" w14:textId="54E13EE9" w:rsidR="00603DA4" w:rsidRDefault="00603DA4" w:rsidP="00603DA4">
      <w:pPr>
        <w:pStyle w:val="BodyText"/>
      </w:pPr>
      <w:bookmarkStart w:id="53" w:name="_Toc289167981"/>
      <w:bookmarkStart w:id="54" w:name="_Toc292350669"/>
      <w:r>
        <w:t>M</w:t>
      </w:r>
      <w:r w:rsidRPr="00603DA4">
        <w:t xml:space="preserve">ost requirements in Section 3 </w:t>
      </w:r>
      <w:r>
        <w:t xml:space="preserve">checklists </w:t>
      </w:r>
      <w:r w:rsidRPr="00603DA4">
        <w:t>can be assessed for conformance by direct observation and checked off</w:t>
      </w:r>
      <w:r>
        <w:t>. S</w:t>
      </w:r>
      <w:r w:rsidRPr="00603DA4">
        <w:t xml:space="preserve">ome requirements (e.g., performance metrics) </w:t>
      </w:r>
      <w:r>
        <w:t>depend on</w:t>
      </w:r>
      <w:r w:rsidRPr="00603DA4">
        <w:t xml:space="preserve"> a formalized assessment procedure, in which case th</w:t>
      </w:r>
      <w:r>
        <w:t>at</w:t>
      </w:r>
      <w:r w:rsidRPr="00603DA4">
        <w:t xml:space="preserve"> requirement references an </w:t>
      </w:r>
      <w:commentRangeStart w:id="55"/>
      <w:r>
        <w:t xml:space="preserve">Assessment </w:t>
      </w:r>
      <w:commentRangeEnd w:id="55"/>
      <w:r>
        <w:rPr>
          <w:rStyle w:val="CommentReference"/>
          <w:b/>
          <w:lang w:val="x-none" w:eastAsia="x-none"/>
        </w:rPr>
        <w:commentReference w:id="55"/>
      </w:r>
      <w:r>
        <w:t>Procedure</w:t>
      </w:r>
      <w:r w:rsidRPr="00603DA4">
        <w:t xml:space="preserve"> here in Section 4.  </w:t>
      </w:r>
    </w:p>
    <w:p w14:paraId="6037459D" w14:textId="1FF2A36D" w:rsidR="00A2497A" w:rsidRPr="00603DA4" w:rsidRDefault="00A2497A" w:rsidP="00A2497A">
      <w:pPr>
        <w:pStyle w:val="BodyText"/>
      </w:pPr>
      <w:bookmarkStart w:id="56" w:name="_Hlk74911255"/>
      <w:r>
        <w:t>The QIBA-defined procedures that follow are not intended to preclude reasonable alternative methods. Such method</w:t>
      </w:r>
      <w:r w:rsidRPr="00A2497A">
        <w:t>s may be submitted to QIBA with evidence that the results produced are equivalent to th</w:t>
      </w:r>
      <w:r>
        <w:t>ose here</w:t>
      </w:r>
      <w:r w:rsidRPr="00A2497A">
        <w:t xml:space="preserve">. Upon review by QIBA, the proposed method may be approved as an accepted assessment procedure in this Profile.  </w:t>
      </w:r>
      <w:bookmarkEnd w:id="56"/>
    </w:p>
    <w:p w14:paraId="6AE08059" w14:textId="77777777" w:rsidR="00A2497A" w:rsidRPr="00A2497A" w:rsidRDefault="00A2497A" w:rsidP="00A2497A">
      <w:pPr>
        <w:pStyle w:val="Heading2"/>
      </w:pPr>
      <w:bookmarkStart w:id="57" w:name="_Toc382939124"/>
      <w:bookmarkStart w:id="58" w:name="_Toc98251759"/>
      <w:bookmarkStart w:id="59" w:name="_Toc108633932"/>
      <w:bookmarkEnd w:id="53"/>
      <w:r w:rsidRPr="00A2497A">
        <w:t xml:space="preserve">4.1. Assessment Procedure: </w:t>
      </w:r>
      <w:r w:rsidRPr="00A2497A">
        <w:rPr>
          <w:color w:val="A6A6A6" w:themeColor="background1" w:themeShade="A6"/>
        </w:rPr>
        <w:t>In-plane Spatial Resolution</w:t>
      </w:r>
      <w:bookmarkEnd w:id="57"/>
      <w:bookmarkEnd w:id="58"/>
      <w:bookmarkEnd w:id="59"/>
    </w:p>
    <w:p w14:paraId="41A8BF4F" w14:textId="77777777" w:rsidR="00A2497A" w:rsidRPr="00A2497A" w:rsidRDefault="00A2497A" w:rsidP="00A2497A">
      <w:pPr>
        <w:pStyle w:val="BodyText"/>
      </w:pPr>
      <w:commentRangeStart w:id="60"/>
      <w:r w:rsidRPr="00A2497A">
        <w:t xml:space="preserve">This procedure can be used by </w:t>
      </w:r>
      <w:r w:rsidRPr="00A2497A">
        <w:rPr>
          <w:color w:val="A6A6A6" w:themeColor="background1" w:themeShade="A6"/>
        </w:rPr>
        <w:t>a manufacturer or an imaging site</w:t>
      </w:r>
      <w:r w:rsidRPr="00A2497A">
        <w:t xml:space="preserve"> to assess </w:t>
      </w:r>
      <w:r w:rsidRPr="00A2497A">
        <w:rPr>
          <w:color w:val="A6A6A6" w:themeColor="background1" w:themeShade="A6"/>
        </w:rPr>
        <w:t>the In-plane Spatial Resolution of reconstructed images (for both conventional filtered back-projection and iterative)</w:t>
      </w:r>
      <w:r w:rsidRPr="00A2497A">
        <w:t xml:space="preserve">.  </w:t>
      </w:r>
      <w:r w:rsidRPr="00A2497A">
        <w:rPr>
          <w:color w:val="A6A6A6" w:themeColor="background1" w:themeShade="A6"/>
        </w:rPr>
        <w:t xml:space="preserve">Resolution </w:t>
      </w:r>
      <w:r w:rsidRPr="00A2497A">
        <w:t xml:space="preserve">is assessed in terms of </w:t>
      </w:r>
      <w:r w:rsidRPr="00A2497A">
        <w:rPr>
          <w:color w:val="A6A6A6" w:themeColor="background1" w:themeShade="A6"/>
        </w:rPr>
        <w:t>the f50 value (in mm</w:t>
      </w:r>
      <w:r w:rsidRPr="00A2497A">
        <w:rPr>
          <w:color w:val="A6A6A6" w:themeColor="background1" w:themeShade="A6"/>
          <w:vertAlign w:val="superscript"/>
        </w:rPr>
        <w:t>-1</w:t>
      </w:r>
      <w:r w:rsidRPr="00A2497A">
        <w:rPr>
          <w:color w:val="A6A6A6" w:themeColor="background1" w:themeShade="A6"/>
        </w:rPr>
        <w:t>) of the modulation transfer function (MTF).</w:t>
      </w:r>
      <w:commentRangeEnd w:id="60"/>
      <w:r w:rsidRPr="00A2497A">
        <w:rPr>
          <w:rFonts w:cs="Times New Roman"/>
          <w:color w:val="A6A6A6" w:themeColor="background1" w:themeShade="A6"/>
          <w:sz w:val="18"/>
          <w:szCs w:val="18"/>
          <w:lang w:val="x-none" w:eastAsia="x-none"/>
        </w:rPr>
        <w:commentReference w:id="60"/>
      </w:r>
      <w:r w:rsidRPr="00A2497A">
        <w:t xml:space="preserve">  </w:t>
      </w:r>
    </w:p>
    <w:p w14:paraId="01BFFF9D" w14:textId="77777777" w:rsidR="00A2497A" w:rsidRPr="00A2497A" w:rsidRDefault="00A2497A" w:rsidP="00A2497A">
      <w:pPr>
        <w:pStyle w:val="BodyText"/>
      </w:pPr>
      <w:commentRangeStart w:id="61"/>
      <w:r w:rsidRPr="00A2497A">
        <w:rPr>
          <w:color w:val="A6A6A6" w:themeColor="background1" w:themeShade="A6"/>
        </w:rPr>
        <w:t>Loosely speaking, the MTF represents</w:t>
      </w:r>
      <w:commentRangeEnd w:id="61"/>
      <w:r>
        <w:rPr>
          <w:rStyle w:val="CommentReference"/>
          <w:rFonts w:cs="Times New Roman"/>
          <w:lang w:val="x-none" w:eastAsia="x-none"/>
        </w:rPr>
        <w:commentReference w:id="61"/>
      </w:r>
      <w:r w:rsidRPr="00A2497A">
        <w:rPr>
          <w:color w:val="A6A6A6" w:themeColor="background1" w:themeShade="A6"/>
        </w:rPr>
        <w:t xml:space="preserve"> the blur of an infinitely small feature of interest, f50 represents the spatial frequency at which the contrast of the feature has decreased by 50%, and the inverse of the f50 value represents the size of a feature that would be degraded 50%.  Thus, for an f50 value of 0.4 mm</w:t>
      </w:r>
      <w:r w:rsidRPr="00A2497A">
        <w:rPr>
          <w:color w:val="A6A6A6" w:themeColor="background1" w:themeShade="A6"/>
          <w:vertAlign w:val="superscript"/>
        </w:rPr>
        <w:t>-1</w:t>
      </w:r>
      <w:r w:rsidRPr="00A2497A">
        <w:rPr>
          <w:color w:val="A6A6A6" w:themeColor="background1" w:themeShade="A6"/>
        </w:rPr>
        <w:t>, features that are 2.5mm would have their contrast degraded by 50% (and smaller features would be degraded more).</w:t>
      </w:r>
      <w:r w:rsidRPr="00A2497A">
        <w:t xml:space="preserve"> </w:t>
      </w:r>
    </w:p>
    <w:p w14:paraId="3DBDC935" w14:textId="77777777" w:rsidR="00A2497A" w:rsidRPr="00A2497A" w:rsidRDefault="00A2497A" w:rsidP="00A2497A">
      <w:pPr>
        <w:pStyle w:val="BodyText"/>
      </w:pPr>
      <w:r w:rsidRPr="00A2497A">
        <w:t xml:space="preserve">The assessor </w:t>
      </w:r>
      <w:commentRangeStart w:id="62"/>
      <w:r w:rsidRPr="00A2497A">
        <w:t>shall</w:t>
      </w:r>
      <w:commentRangeEnd w:id="62"/>
      <w:r w:rsidRPr="00A2497A">
        <w:rPr>
          <w:rFonts w:cs="Times New Roman"/>
          <w:sz w:val="18"/>
          <w:szCs w:val="18"/>
          <w:lang w:val="x-none" w:eastAsia="x-none"/>
        </w:rPr>
        <w:commentReference w:id="62"/>
      </w:r>
      <w:r w:rsidRPr="00A2497A">
        <w:t xml:space="preserve">: </w:t>
      </w:r>
    </w:p>
    <w:p w14:paraId="34DCBF50" w14:textId="77777777" w:rsidR="00A2497A" w:rsidRPr="00A2497A" w:rsidRDefault="00A2497A" w:rsidP="00A2497A">
      <w:pPr>
        <w:widowControl/>
        <w:numPr>
          <w:ilvl w:val="0"/>
          <w:numId w:val="25"/>
        </w:numPr>
        <w:autoSpaceDE/>
        <w:autoSpaceDN/>
        <w:adjustRightInd/>
        <w:spacing w:before="120" w:after="120"/>
        <w:rPr>
          <w:color w:val="A6A6A6" w:themeColor="background1" w:themeShade="A6"/>
        </w:rPr>
      </w:pPr>
      <w:r w:rsidRPr="00A2497A">
        <w:rPr>
          <w:color w:val="A6A6A6" w:themeColor="background1" w:themeShade="A6"/>
        </w:rPr>
        <w:t xml:space="preserve">Warm up the scanner’s x-ray tube and perform calibration scans (often called air-calibration scans) according to scanner manufacturer recommendations. </w:t>
      </w:r>
    </w:p>
    <w:p w14:paraId="13A42E5E" w14:textId="77777777" w:rsidR="00A2497A" w:rsidRPr="00A2497A" w:rsidRDefault="00A2497A" w:rsidP="00A2497A">
      <w:pPr>
        <w:widowControl/>
        <w:numPr>
          <w:ilvl w:val="0"/>
          <w:numId w:val="25"/>
        </w:numPr>
        <w:autoSpaceDE/>
        <w:autoSpaceDN/>
        <w:adjustRightInd/>
        <w:spacing w:before="120" w:after="120"/>
        <w:rPr>
          <w:color w:val="A6A6A6" w:themeColor="background1" w:themeShade="A6"/>
        </w:rPr>
      </w:pPr>
      <w:r w:rsidRPr="00A2497A">
        <w:rPr>
          <w:color w:val="A6A6A6" w:themeColor="background1" w:themeShade="A6"/>
        </w:rPr>
        <w:t xml:space="preserve">Select and </w:t>
      </w:r>
      <w:commentRangeStart w:id="63"/>
      <w:r w:rsidRPr="00A2497A">
        <w:rPr>
          <w:color w:val="A6A6A6" w:themeColor="background1" w:themeShade="A6"/>
        </w:rPr>
        <w:t xml:space="preserve">record </w:t>
      </w:r>
      <w:commentRangeEnd w:id="63"/>
      <w:r w:rsidRPr="00A2497A">
        <w:rPr>
          <w:rFonts w:cs="Times New Roman"/>
          <w:color w:val="A6A6A6" w:themeColor="background1" w:themeShade="A6"/>
          <w:sz w:val="18"/>
          <w:szCs w:val="18"/>
          <w:lang w:val="x-none" w:eastAsia="x-none"/>
        </w:rPr>
        <w:commentReference w:id="63"/>
      </w:r>
      <w:r w:rsidRPr="00A2497A">
        <w:rPr>
          <w:color w:val="A6A6A6" w:themeColor="background1" w:themeShade="A6"/>
        </w:rPr>
        <w:t xml:space="preserve">acquisition and reconstruction parameters that conform to the Profile </w:t>
      </w:r>
      <w:bookmarkStart w:id="64" w:name="_Hlk57127145"/>
      <w:r w:rsidRPr="00A2497A">
        <w:rPr>
          <w:color w:val="A6A6A6" w:themeColor="background1" w:themeShade="A6"/>
        </w:rPr>
        <w:t>(See Protocol Design in the Radiologist Checklist 3.5</w:t>
      </w:r>
      <w:bookmarkEnd w:id="64"/>
      <w:r w:rsidRPr="00A2497A">
        <w:rPr>
          <w:color w:val="A6A6A6" w:themeColor="background1" w:themeShade="A6"/>
        </w:rPr>
        <w:t>). Use the same parameters for 4.1 &amp; 4.2, i.e., the noise level during resolution assessment should be that measured during noise assessment.</w:t>
      </w:r>
    </w:p>
    <w:p w14:paraId="1C937882" w14:textId="77777777" w:rsidR="00A2497A" w:rsidRPr="00A2497A" w:rsidRDefault="00A2497A" w:rsidP="00A2497A">
      <w:pPr>
        <w:widowControl/>
        <w:numPr>
          <w:ilvl w:val="0"/>
          <w:numId w:val="25"/>
        </w:numPr>
        <w:autoSpaceDE/>
        <w:autoSpaceDN/>
        <w:adjustRightInd/>
        <w:spacing w:before="120" w:after="120"/>
        <w:rPr>
          <w:color w:val="A6A6A6" w:themeColor="background1" w:themeShade="A6"/>
        </w:rPr>
      </w:pPr>
      <w:r w:rsidRPr="00A2497A">
        <w:rPr>
          <w:color w:val="A6A6A6" w:themeColor="background1" w:themeShade="A6"/>
        </w:rPr>
        <w:t xml:space="preserve">Scan a spatial resolution </w:t>
      </w:r>
      <w:commentRangeStart w:id="65"/>
      <w:r w:rsidRPr="00A2497A">
        <w:rPr>
          <w:color w:val="A6A6A6" w:themeColor="background1" w:themeShade="A6"/>
        </w:rPr>
        <w:t>phantom that has a series of HU-value cylindrical inserts including one with soft-tissue equivalence. E.g., the ACR CT Accreditation Program (CTAP) Phantom module 1 or the AAPM TG233 phantom</w:t>
      </w:r>
      <w:commentRangeEnd w:id="65"/>
      <w:r w:rsidR="00F42045">
        <w:rPr>
          <w:rStyle w:val="CommentReference"/>
          <w:rFonts w:cs="Times New Roman"/>
          <w:lang w:val="x-none" w:eastAsia="x-none"/>
        </w:rPr>
        <w:commentReference w:id="65"/>
      </w:r>
      <w:r w:rsidRPr="00A2497A">
        <w:rPr>
          <w:color w:val="A6A6A6" w:themeColor="background1" w:themeShade="A6"/>
        </w:rPr>
        <w:t>.</w:t>
      </w:r>
    </w:p>
    <w:p w14:paraId="6082DB15" w14:textId="77777777" w:rsidR="00A2497A" w:rsidRPr="00A2497A" w:rsidRDefault="00A2497A" w:rsidP="00A2497A">
      <w:pPr>
        <w:widowControl/>
        <w:numPr>
          <w:ilvl w:val="0"/>
          <w:numId w:val="25"/>
        </w:numPr>
        <w:autoSpaceDE/>
        <w:autoSpaceDN/>
        <w:adjustRightInd/>
        <w:spacing w:before="120" w:after="120"/>
        <w:rPr>
          <w:color w:val="A6A6A6" w:themeColor="background1" w:themeShade="A6"/>
        </w:rPr>
      </w:pPr>
      <w:r w:rsidRPr="00A2497A">
        <w:rPr>
          <w:color w:val="A6A6A6" w:themeColor="background1" w:themeShade="A6"/>
        </w:rPr>
        <w:t xml:space="preserve">Position the phantom with the center of the phantom at isocenter and properly aligned along the z-axis.  For details, refer to Section C, Step 3 of the CT Accreditation Testing Instructions: </w:t>
      </w:r>
      <w:hyperlink r:id="rId17" w:history="1">
        <w:r w:rsidRPr="00A2497A">
          <w:rPr>
            <w:color w:val="A6A6A6" w:themeColor="background1" w:themeShade="A6"/>
            <w:u w:val="single"/>
          </w:rPr>
          <w:t>https://www.acraccreditation.org/~/media/ACRAccreditation/Documents/CT/CT-Accreditation-Testing-Instructions.pdf</w:t>
        </w:r>
      </w:hyperlink>
    </w:p>
    <w:p w14:paraId="171B95E3" w14:textId="77777777" w:rsidR="00A2497A" w:rsidRPr="00A2497A" w:rsidRDefault="00A2497A" w:rsidP="00A2497A">
      <w:pPr>
        <w:widowControl/>
        <w:numPr>
          <w:ilvl w:val="0"/>
          <w:numId w:val="25"/>
        </w:numPr>
        <w:autoSpaceDE/>
        <w:autoSpaceDN/>
        <w:adjustRightInd/>
        <w:spacing w:before="120" w:after="120"/>
        <w:rPr>
          <w:color w:val="A6A6A6" w:themeColor="background1" w:themeShade="A6"/>
        </w:rPr>
      </w:pPr>
      <w:r w:rsidRPr="00A2497A">
        <w:rPr>
          <w:color w:val="A6A6A6" w:themeColor="background1" w:themeShade="A6"/>
        </w:rPr>
        <w:t xml:space="preserve">Generate an MTF curve, measured as an average of the MTF in the x-y plane along the edge of a target soft-tissue-equivalent insert using AAPM TG233 or equivalent methodology as implemented in manufacturer analysis software, AAPM TG233 software or equivalent. </w:t>
      </w:r>
    </w:p>
    <w:p w14:paraId="1851F677" w14:textId="77777777" w:rsidR="00A2497A" w:rsidRPr="00A2497A" w:rsidRDefault="00A2497A" w:rsidP="00A2497A">
      <w:pPr>
        <w:pStyle w:val="Note"/>
        <w:rPr>
          <w:color w:val="A6A6A6" w:themeColor="background1" w:themeShade="A6"/>
        </w:rPr>
      </w:pPr>
      <w:r w:rsidRPr="00A2497A">
        <w:rPr>
          <w:color w:val="A6A6A6" w:themeColor="background1" w:themeShade="A6"/>
        </w:rPr>
        <w:t>Note: The AAPM TG233 software provides axial resolution (MTF in the z-direction) in addition to the x-y plane MTF.</w:t>
      </w:r>
    </w:p>
    <w:p w14:paraId="1B68F445" w14:textId="77777777" w:rsidR="00A2497A" w:rsidRPr="00A2497A" w:rsidRDefault="00A2497A" w:rsidP="00A2497A">
      <w:pPr>
        <w:widowControl/>
        <w:numPr>
          <w:ilvl w:val="0"/>
          <w:numId w:val="25"/>
        </w:numPr>
        <w:autoSpaceDE/>
        <w:autoSpaceDN/>
        <w:adjustRightInd/>
        <w:spacing w:before="120" w:after="120"/>
        <w:rPr>
          <w:color w:val="A6A6A6" w:themeColor="background1" w:themeShade="A6"/>
        </w:rPr>
      </w:pPr>
      <w:r w:rsidRPr="00A2497A">
        <w:rPr>
          <w:color w:val="A6A6A6" w:themeColor="background1" w:themeShade="A6"/>
        </w:rPr>
        <w:t>Determine and record the f50 value, defined as the spatial frequency (in mm</w:t>
      </w:r>
      <w:r w:rsidRPr="00A2497A">
        <w:rPr>
          <w:color w:val="A6A6A6" w:themeColor="background1" w:themeShade="A6"/>
          <w:vertAlign w:val="superscript"/>
        </w:rPr>
        <w:t>-1</w:t>
      </w:r>
      <w:r w:rsidRPr="00A2497A">
        <w:rPr>
          <w:color w:val="A6A6A6" w:themeColor="background1" w:themeShade="A6"/>
        </w:rPr>
        <w:t xml:space="preserve"> units) corresponding to 0.5 MTF on the MTF curve. </w:t>
      </w:r>
    </w:p>
    <w:p w14:paraId="246FC805" w14:textId="77777777" w:rsidR="00A2497A" w:rsidRPr="00A2497A" w:rsidRDefault="00A2497A" w:rsidP="00A2497A">
      <w:pPr>
        <w:widowControl/>
        <w:numPr>
          <w:ilvl w:val="0"/>
          <w:numId w:val="25"/>
        </w:numPr>
        <w:autoSpaceDE/>
        <w:autoSpaceDN/>
        <w:adjustRightInd/>
        <w:spacing w:before="120" w:after="120"/>
        <w:rPr>
          <w:color w:val="A6A6A6" w:themeColor="background1" w:themeShade="A6"/>
        </w:rPr>
      </w:pPr>
      <w:r w:rsidRPr="00A2497A">
        <w:rPr>
          <w:color w:val="A6A6A6" w:themeColor="background1" w:themeShade="A6"/>
        </w:rPr>
        <w:t xml:space="preserve">Generate another MTF curve and </w:t>
      </w:r>
      <w:commentRangeStart w:id="66"/>
      <w:r w:rsidRPr="00A2497A">
        <w:rPr>
          <w:color w:val="A6A6A6" w:themeColor="background1" w:themeShade="A6"/>
        </w:rPr>
        <w:t>determine and record the f50 value using the edge of the "air insert"</w:t>
      </w:r>
      <w:commentRangeEnd w:id="66"/>
      <w:r w:rsidR="00F42045">
        <w:rPr>
          <w:rStyle w:val="CommentReference"/>
          <w:rFonts w:cs="Times New Roman"/>
          <w:lang w:val="x-none" w:eastAsia="x-none"/>
        </w:rPr>
        <w:commentReference w:id="66"/>
      </w:r>
      <w:r w:rsidRPr="00A2497A">
        <w:rPr>
          <w:color w:val="A6A6A6" w:themeColor="background1" w:themeShade="A6"/>
        </w:rPr>
        <w:t xml:space="preserve"> (i.e. an empty cutout in the phantom).  If the phantom does not have a cutout that provides an internal air edge to assess, it is permitted to use the outer edge of the phantom. </w:t>
      </w:r>
    </w:p>
    <w:p w14:paraId="6F593032" w14:textId="77777777" w:rsidR="00A2497A" w:rsidRPr="00A2497A" w:rsidRDefault="00A2497A" w:rsidP="00A2497A">
      <w:pPr>
        <w:pStyle w:val="BodyText"/>
        <w:rPr>
          <w:color w:val="A6A6A6" w:themeColor="background1" w:themeShade="A6"/>
        </w:rPr>
      </w:pPr>
      <w:r w:rsidRPr="00A2497A">
        <w:rPr>
          <w:color w:val="A6A6A6" w:themeColor="background1" w:themeShade="A6"/>
        </w:rPr>
        <w:lastRenderedPageBreak/>
        <w:t>The above procedure is provided as a reference method. This reference method, and the method used by the scanner manufacturer for FDA submission of MTF values, are accepted methods for this assessment procedure. The manufacturer may have specific test methods for non-linear reconstruction algorithms.</w:t>
      </w:r>
    </w:p>
    <w:p w14:paraId="0EA3C155" w14:textId="77777777" w:rsidR="00A2497A" w:rsidRPr="00A2497A" w:rsidRDefault="00A2497A" w:rsidP="00F42045">
      <w:pPr>
        <w:pStyle w:val="Heading2"/>
      </w:pPr>
      <w:bookmarkStart w:id="67" w:name="_Toc382939125"/>
      <w:bookmarkStart w:id="68" w:name="_Toc98251760"/>
      <w:bookmarkStart w:id="69" w:name="_Toc108633933"/>
      <w:r w:rsidRPr="00A2497A">
        <w:t xml:space="preserve">4.2. Assessment Procedure: </w:t>
      </w:r>
      <w:r w:rsidRPr="00F42045">
        <w:rPr>
          <w:color w:val="A6A6A6" w:themeColor="background1" w:themeShade="A6"/>
        </w:rPr>
        <w:t>Voxel Noise</w:t>
      </w:r>
      <w:bookmarkEnd w:id="67"/>
      <w:bookmarkEnd w:id="68"/>
      <w:bookmarkEnd w:id="69"/>
    </w:p>
    <w:p w14:paraId="3B3CA482" w14:textId="77777777" w:rsidR="00A2497A" w:rsidRPr="00771188" w:rsidRDefault="00A2497A" w:rsidP="00F42045">
      <w:pPr>
        <w:pStyle w:val="BodyText"/>
        <w:rPr>
          <w:color w:val="A6A6A6" w:themeColor="background1" w:themeShade="A6"/>
        </w:rPr>
      </w:pPr>
      <w:r w:rsidRPr="00A2497A">
        <w:t xml:space="preserve">This procedure can be used by </w:t>
      </w:r>
      <w:r w:rsidRPr="00771188">
        <w:rPr>
          <w:color w:val="A6A6A6" w:themeColor="background1" w:themeShade="A6"/>
        </w:rPr>
        <w:t>a manufacturer or an imaging site</w:t>
      </w:r>
      <w:r w:rsidRPr="00A2497A">
        <w:t xml:space="preserve"> to assess </w:t>
      </w:r>
      <w:r w:rsidRPr="00771188">
        <w:rPr>
          <w:color w:val="A6A6A6" w:themeColor="background1" w:themeShade="A6"/>
        </w:rPr>
        <w:t xml:space="preserve">the voxel noise of reconstructed images (for both conventional filtered back-projection and iterative).  Voxel noise is assessed in terms of the standard deviation of pixel values when imaging a material with uniform density.  </w:t>
      </w:r>
    </w:p>
    <w:p w14:paraId="207FE5C5" w14:textId="26240046" w:rsidR="00A2497A" w:rsidRPr="00A6363F" w:rsidRDefault="00A2497A" w:rsidP="00F42045">
      <w:pPr>
        <w:pStyle w:val="Note"/>
        <w:rPr>
          <w:color w:val="A6A6A6" w:themeColor="background1" w:themeShade="A6"/>
        </w:rPr>
      </w:pPr>
      <w:r w:rsidRPr="00A6363F">
        <w:rPr>
          <w:color w:val="A6A6A6" w:themeColor="background1" w:themeShade="A6"/>
        </w:rPr>
        <w:t xml:space="preserve">Note: </w:t>
      </w:r>
      <w:r w:rsidR="00F42045" w:rsidRPr="00A6363F">
        <w:rPr>
          <w:color w:val="A6A6A6" w:themeColor="background1" w:themeShade="A6"/>
        </w:rPr>
        <w:tab/>
      </w:r>
      <w:r w:rsidRPr="00A6363F">
        <w:rPr>
          <w:color w:val="A6A6A6" w:themeColor="background1" w:themeShade="A6"/>
        </w:rPr>
        <w:t xml:space="preserve">This simple assessment is intended to set a reasonable noise limit that is sufficient to avoid degrading segmentation performance.  When characterizing reconstruction methods, voxel noise is a limited representation of image noise when noise texture is varied. </w:t>
      </w:r>
    </w:p>
    <w:p w14:paraId="659E8889" w14:textId="77777777" w:rsidR="00A2497A" w:rsidRPr="00A6363F" w:rsidRDefault="00A2497A" w:rsidP="00771188">
      <w:pPr>
        <w:pStyle w:val="BodyText"/>
        <w:rPr>
          <w:color w:val="A6A6A6" w:themeColor="background1" w:themeShade="A6"/>
        </w:rPr>
      </w:pPr>
      <w:r w:rsidRPr="00A6363F">
        <w:rPr>
          <w:color w:val="A6A6A6" w:themeColor="background1" w:themeShade="A6"/>
        </w:rPr>
        <w:t xml:space="preserve">The assessor shall: </w:t>
      </w:r>
    </w:p>
    <w:p w14:paraId="0DE8E509" w14:textId="77777777" w:rsidR="00A2497A" w:rsidRPr="00A2497A" w:rsidRDefault="00A2497A" w:rsidP="00A2497A">
      <w:pPr>
        <w:widowControl/>
        <w:numPr>
          <w:ilvl w:val="0"/>
          <w:numId w:val="26"/>
        </w:numPr>
        <w:autoSpaceDE/>
        <w:autoSpaceDN/>
        <w:adjustRightInd/>
        <w:spacing w:before="120" w:after="120"/>
        <w:rPr>
          <w:color w:val="A6A6A6" w:themeColor="background1" w:themeShade="A6"/>
        </w:rPr>
      </w:pPr>
      <w:r w:rsidRPr="00A2497A">
        <w:rPr>
          <w:color w:val="A6A6A6" w:themeColor="background1" w:themeShade="A6"/>
        </w:rPr>
        <w:t xml:space="preserve">Warm up the scanner’s x-ray tube and perform calibration scans (often called air-calibration scans) according to scanner manufacturer recommendations. </w:t>
      </w:r>
    </w:p>
    <w:p w14:paraId="3AA74803" w14:textId="77777777" w:rsidR="00A2497A" w:rsidRPr="00A2497A" w:rsidRDefault="00A2497A" w:rsidP="00A2497A">
      <w:pPr>
        <w:widowControl/>
        <w:numPr>
          <w:ilvl w:val="0"/>
          <w:numId w:val="26"/>
        </w:numPr>
        <w:autoSpaceDE/>
        <w:autoSpaceDN/>
        <w:adjustRightInd/>
        <w:spacing w:before="120" w:after="120"/>
        <w:rPr>
          <w:color w:val="A6A6A6" w:themeColor="background1" w:themeShade="A6"/>
        </w:rPr>
      </w:pPr>
      <w:r w:rsidRPr="00A2497A">
        <w:rPr>
          <w:color w:val="A6A6A6" w:themeColor="background1" w:themeShade="A6"/>
        </w:rPr>
        <w:t xml:space="preserve">Select and record acquisition and reconstruction parameters that conform to the Profile (See Protocol Design in the Radiologist Checklist 3.5).  Use the same parameters as used for </w:t>
      </w:r>
      <w:r w:rsidRPr="00A6363F">
        <w:rPr>
          <w:color w:val="A6A6A6" w:themeColor="background1" w:themeShade="A6"/>
        </w:rPr>
        <w:t xml:space="preserve">section </w:t>
      </w:r>
      <w:r w:rsidRPr="00A2497A">
        <w:rPr>
          <w:color w:val="A6A6A6" w:themeColor="background1" w:themeShade="A6"/>
        </w:rPr>
        <w:t>4.1.</w:t>
      </w:r>
    </w:p>
    <w:p w14:paraId="3E826857" w14:textId="77777777" w:rsidR="00A2497A" w:rsidRPr="00A2497A" w:rsidRDefault="00A2497A" w:rsidP="00A2497A">
      <w:pPr>
        <w:widowControl/>
        <w:numPr>
          <w:ilvl w:val="0"/>
          <w:numId w:val="26"/>
        </w:numPr>
        <w:autoSpaceDE/>
        <w:autoSpaceDN/>
        <w:adjustRightInd/>
        <w:spacing w:before="120" w:after="120"/>
        <w:rPr>
          <w:color w:val="A6A6A6" w:themeColor="background1" w:themeShade="A6"/>
        </w:rPr>
      </w:pPr>
      <w:r w:rsidRPr="00A2497A">
        <w:rPr>
          <w:color w:val="A6A6A6" w:themeColor="background1" w:themeShade="A6"/>
        </w:rPr>
        <w:t>Place at the isocenter of the scanner a phantom of uniform density that includes a 20 cm diameter cylinder of water equivalent material. E.g. ACR CT Accreditation Program (CTAP) Phantom module 3</w:t>
      </w:r>
    </w:p>
    <w:p w14:paraId="2BE9B5DC" w14:textId="77777777" w:rsidR="00A2497A" w:rsidRPr="00A2497A" w:rsidRDefault="00A2497A" w:rsidP="00A2497A">
      <w:pPr>
        <w:widowControl/>
        <w:numPr>
          <w:ilvl w:val="0"/>
          <w:numId w:val="26"/>
        </w:numPr>
        <w:autoSpaceDE/>
        <w:autoSpaceDN/>
        <w:adjustRightInd/>
        <w:spacing w:before="120" w:after="120"/>
        <w:rPr>
          <w:color w:val="A6A6A6" w:themeColor="background1" w:themeShade="A6"/>
        </w:rPr>
      </w:pPr>
      <w:r w:rsidRPr="00A2497A">
        <w:rPr>
          <w:color w:val="A6A6A6" w:themeColor="background1" w:themeShade="A6"/>
        </w:rPr>
        <w:t xml:space="preserve">Scan the phantom and select a single representative slice, likely close to the center, from the uniformity portion of the phantom.  </w:t>
      </w:r>
    </w:p>
    <w:p w14:paraId="3FF2941C" w14:textId="77777777" w:rsidR="00A2497A" w:rsidRPr="00A2497A" w:rsidRDefault="00A2497A" w:rsidP="00A2497A">
      <w:pPr>
        <w:widowControl/>
        <w:numPr>
          <w:ilvl w:val="0"/>
          <w:numId w:val="26"/>
        </w:numPr>
        <w:autoSpaceDE/>
        <w:autoSpaceDN/>
        <w:adjustRightInd/>
        <w:spacing w:before="120" w:after="120"/>
        <w:rPr>
          <w:color w:val="A6A6A6" w:themeColor="background1" w:themeShade="A6"/>
        </w:rPr>
      </w:pPr>
      <w:r w:rsidRPr="00A2497A">
        <w:rPr>
          <w:color w:val="A6A6A6" w:themeColor="background1" w:themeShade="A6"/>
        </w:rPr>
        <w:t>Place a region of interest (ROI) of at least 400 mm</w:t>
      </w:r>
      <w:r w:rsidRPr="00A2497A">
        <w:rPr>
          <w:color w:val="A6A6A6" w:themeColor="background1" w:themeShade="A6"/>
          <w:vertAlign w:val="superscript"/>
        </w:rPr>
        <w:t>2</w:t>
      </w:r>
      <w:r w:rsidRPr="00A2497A">
        <w:rPr>
          <w:color w:val="A6A6A6" w:themeColor="background1" w:themeShade="A6"/>
        </w:rPr>
        <w:t xml:space="preserve"> near the center of the slice and record the values reported for the ROI mean and standard deviation.</w:t>
      </w:r>
    </w:p>
    <w:p w14:paraId="5828D22F" w14:textId="7D6DCB21" w:rsidR="00A2497A" w:rsidRPr="00A2497A" w:rsidRDefault="00A2497A" w:rsidP="00A2497A">
      <w:pPr>
        <w:widowControl/>
        <w:autoSpaceDE/>
        <w:autoSpaceDN/>
        <w:adjustRightInd/>
        <w:spacing w:before="120" w:after="120"/>
        <w:rPr>
          <w:color w:val="A6A6A6" w:themeColor="background1" w:themeShade="A6"/>
        </w:rPr>
      </w:pPr>
      <w:r w:rsidRPr="00A2497A">
        <w:rPr>
          <w:color w:val="A6A6A6" w:themeColor="background1" w:themeShade="A6"/>
        </w:rPr>
        <w:t>The assessor is encouraged, but not required, to record and retain images and associated measurement details.  Such details support assessment when the voxel noise is close to the acceptable limit.</w:t>
      </w:r>
    </w:p>
    <w:p w14:paraId="31143103" w14:textId="77777777" w:rsidR="00A2497A" w:rsidRPr="00A2497A" w:rsidRDefault="00A2497A" w:rsidP="00A2497A">
      <w:pPr>
        <w:widowControl/>
        <w:autoSpaceDE/>
        <w:autoSpaceDN/>
        <w:adjustRightInd/>
        <w:spacing w:before="120" w:after="120"/>
        <w:rPr>
          <w:color w:val="A6A6A6" w:themeColor="background1" w:themeShade="A6"/>
        </w:rPr>
      </w:pPr>
      <w:r w:rsidRPr="00A2497A">
        <w:rPr>
          <w:color w:val="A6A6A6" w:themeColor="background1" w:themeShade="A6"/>
        </w:rPr>
        <w:t>Note that noise is assessed here in a standard-sized object</w:t>
      </w:r>
      <w:r w:rsidRPr="00A6363F">
        <w:rPr>
          <w:color w:val="A6A6A6" w:themeColor="background1" w:themeShade="A6"/>
        </w:rPr>
        <w:t>. In cases of protocols adaptive to the patient body habitus (such as those using Automatic Exposure Control), the qualification of CT scanner noise should include noise as a function of body habitus (using a phantom such as that provisioned in AAPM TG233) if there is any concern that the noise performance may be outside compliance for different body habitus.</w:t>
      </w:r>
    </w:p>
    <w:p w14:paraId="267A0E68" w14:textId="012A77A4" w:rsidR="003B41E0" w:rsidRPr="00A6363F" w:rsidRDefault="00A2497A" w:rsidP="00A6363F">
      <w:pPr>
        <w:widowControl/>
        <w:autoSpaceDE/>
        <w:autoSpaceDN/>
        <w:adjustRightInd/>
        <w:spacing w:before="120" w:after="120"/>
        <w:rPr>
          <w:color w:val="A6A6A6" w:themeColor="background1" w:themeShade="A6"/>
        </w:rPr>
      </w:pPr>
      <w:r w:rsidRPr="00A2497A">
        <w:rPr>
          <w:color w:val="A6A6A6" w:themeColor="background1" w:themeShade="A6"/>
        </w:rPr>
        <w:t xml:space="preserve">The above procedure is provided as a reference method.  This reference method and the method used by the scanner manufacturer for FDA submissions are accepted methods for this assessment procedure. </w:t>
      </w:r>
    </w:p>
    <w:bookmarkEnd w:id="54"/>
    <w:p w14:paraId="076A1F50" w14:textId="77777777" w:rsidR="000D48D6" w:rsidRPr="00F94AC8" w:rsidRDefault="000D48D6" w:rsidP="000D48D6">
      <w:pPr>
        <w:widowControl/>
        <w:autoSpaceDE/>
        <w:autoSpaceDN/>
        <w:adjustRightInd/>
        <w:spacing w:before="269" w:after="269"/>
        <w:rPr>
          <w:rFonts w:cs="Times New Roman"/>
        </w:rPr>
      </w:pPr>
    </w:p>
    <w:p w14:paraId="544E116C" w14:textId="38D935A1" w:rsidR="00A6363F" w:rsidRPr="00A6363F" w:rsidRDefault="000D48D6" w:rsidP="00EA44E8">
      <w:pPr>
        <w:pStyle w:val="Heading1"/>
      </w:pPr>
      <w:bookmarkStart w:id="70" w:name="_Toc292350670"/>
      <w:r>
        <w:br w:type="page"/>
      </w:r>
      <w:bookmarkStart w:id="71" w:name="_Toc98251764"/>
      <w:bookmarkStart w:id="72" w:name="_Toc108633934"/>
      <w:r w:rsidR="00A6363F" w:rsidRPr="00A6363F">
        <w:lastRenderedPageBreak/>
        <w:t xml:space="preserve">Appendix A: Activity </w:t>
      </w:r>
      <w:commentRangeStart w:id="73"/>
      <w:r w:rsidR="00EA44E8" w:rsidRPr="00A6363F">
        <w:t>Requirements</w:t>
      </w:r>
      <w:commentRangeEnd w:id="73"/>
      <w:r w:rsidR="00455A23">
        <w:rPr>
          <w:rStyle w:val="CommentReference"/>
          <w:lang w:val="x-none" w:eastAsia="x-none"/>
        </w:rPr>
        <w:commentReference w:id="73"/>
      </w:r>
      <w:bookmarkEnd w:id="71"/>
      <w:bookmarkEnd w:id="72"/>
    </w:p>
    <w:p w14:paraId="51FF4BCD" w14:textId="4C0067B7" w:rsidR="00A6363F" w:rsidRPr="00A6363F" w:rsidRDefault="00A6363F" w:rsidP="00A6363F">
      <w:pPr>
        <w:pStyle w:val="BodyText"/>
      </w:pPr>
      <w:r w:rsidRPr="00A6363F">
        <w:t xml:space="preserve">This Appendix organizes Profile requirements according to the sequence of activities involved in generating the biomarker. The requirements here are the </w:t>
      </w:r>
      <w:r w:rsidRPr="00AB476E">
        <w:rPr>
          <w:u w:val="single"/>
        </w:rPr>
        <w:t>same</w:t>
      </w:r>
      <w:r w:rsidRPr="00A6363F">
        <w:t xml:space="preserve"> as those in the requirement checklists in Section 3. The step-by-step activity organization can be more conducive to ferreting out sources of variance by the Biomarker Committee and may be helpful for users of the Profile to understand the big picture. The requirement checklist</w:t>
      </w:r>
      <w:r w:rsidR="00AB476E">
        <w:t xml:space="preserve"> organization</w:t>
      </w:r>
      <w:r w:rsidRPr="00A6363F">
        <w:t xml:space="preserve"> in Section 3 </w:t>
      </w:r>
      <w:r w:rsidR="00AB476E">
        <w:t>is</w:t>
      </w:r>
      <w:r w:rsidRPr="00A6363F">
        <w:t xml:space="preserve"> more convenient for the individuals, systems, and organizations checking their conformance to the Profile. </w:t>
      </w:r>
    </w:p>
    <w:p w14:paraId="05029388" w14:textId="1EC03B2E" w:rsidR="00A6363F" w:rsidRPr="00AA1D28" w:rsidRDefault="00A6363F" w:rsidP="00A6363F">
      <w:pPr>
        <w:pStyle w:val="BodyText"/>
        <w:rPr>
          <w:color w:val="808080" w:themeColor="background1" w:themeShade="80"/>
          <w:lang w:eastAsia="de-DE"/>
        </w:rPr>
      </w:pPr>
      <w:bookmarkStart w:id="74" w:name="_A.2._Product_Validation"/>
      <w:bookmarkStart w:id="75" w:name="_A.1._Product_Validation"/>
      <w:bookmarkStart w:id="76" w:name="_Toc98251765"/>
      <w:bookmarkEnd w:id="74"/>
      <w:bookmarkEnd w:id="75"/>
      <w:r w:rsidRPr="00AA1D28">
        <w:rPr>
          <w:color w:val="808080" w:themeColor="background1" w:themeShade="80"/>
          <w:lang w:eastAsia="de-DE"/>
        </w:rPr>
        <w:t xml:space="preserve">The sequencing of the Activities specified in this Profile are shown in Figure </w:t>
      </w:r>
      <w:r>
        <w:rPr>
          <w:color w:val="808080" w:themeColor="background1" w:themeShade="80"/>
          <w:lang w:eastAsia="de-DE"/>
        </w:rPr>
        <w:t>A-</w:t>
      </w:r>
      <w:r w:rsidRPr="00AA1D28">
        <w:rPr>
          <w:color w:val="808080" w:themeColor="background1" w:themeShade="80"/>
          <w:lang w:eastAsia="de-DE"/>
        </w:rPr>
        <w:t>1:</w:t>
      </w:r>
    </w:p>
    <w:p w14:paraId="4EE27031" w14:textId="77777777" w:rsidR="00A6363F" w:rsidRDefault="00A6363F" w:rsidP="00A6363F">
      <w:pPr>
        <w:rPr>
          <w:lang w:eastAsia="de-DE"/>
        </w:rPr>
      </w:pPr>
    </w:p>
    <w:p w14:paraId="5FF6F2F2" w14:textId="463F75FA" w:rsidR="00A6363F" w:rsidRPr="00AA1D28" w:rsidRDefault="00A6363F" w:rsidP="00A6363F">
      <w:pPr>
        <w:jc w:val="center"/>
        <w:rPr>
          <w:color w:val="808080" w:themeColor="background1" w:themeShade="80"/>
          <w:lang w:eastAsia="de-DE"/>
        </w:rPr>
      </w:pPr>
      <w:r w:rsidRPr="00AA1D28">
        <w:rPr>
          <w:color w:val="808080" w:themeColor="background1" w:themeShade="80"/>
          <w:lang w:eastAsia="de-DE"/>
        </w:rPr>
        <w:t xml:space="preserve">activity sequence </w:t>
      </w:r>
      <w:commentRangeStart w:id="77"/>
      <w:r w:rsidRPr="00AA1D28">
        <w:rPr>
          <w:color w:val="808080" w:themeColor="background1" w:themeShade="80"/>
          <w:lang w:eastAsia="de-DE"/>
        </w:rPr>
        <w:t>diagram</w:t>
      </w:r>
      <w:commentRangeEnd w:id="77"/>
      <w:r>
        <w:rPr>
          <w:rStyle w:val="CommentReference"/>
          <w:rFonts w:cs="Times New Roman"/>
          <w:lang w:val="x-none" w:eastAsia="x-none"/>
        </w:rPr>
        <w:commentReference w:id="77"/>
      </w:r>
    </w:p>
    <w:p w14:paraId="1FD32461" w14:textId="6FA8DB0E" w:rsidR="00A6363F" w:rsidRPr="00AA1D28" w:rsidRDefault="00A6363F" w:rsidP="00A6363F">
      <w:pPr>
        <w:pStyle w:val="Caption"/>
        <w:rPr>
          <w:color w:val="808080" w:themeColor="background1" w:themeShade="80"/>
          <w:lang w:eastAsia="de-DE"/>
        </w:rPr>
      </w:pPr>
      <w:r w:rsidRPr="00AA1D28">
        <w:rPr>
          <w:color w:val="808080" w:themeColor="background1" w:themeShade="80"/>
          <w:lang w:eastAsia="de-DE"/>
        </w:rPr>
        <w:t xml:space="preserve">Figure </w:t>
      </w:r>
      <w:r>
        <w:rPr>
          <w:color w:val="808080" w:themeColor="background1" w:themeShade="80"/>
          <w:lang w:eastAsia="de-DE"/>
        </w:rPr>
        <w:t>A-</w:t>
      </w:r>
      <w:r w:rsidRPr="00AA1D28">
        <w:rPr>
          <w:color w:val="808080" w:themeColor="background1" w:themeShade="80"/>
          <w:lang w:eastAsia="de-DE"/>
        </w:rPr>
        <w:t xml:space="preserve">1: </w:t>
      </w:r>
      <w:r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4A0BE312" w14:textId="3F7117DE" w:rsidR="00A6363F" w:rsidRPr="00A6363F" w:rsidRDefault="00A6363F" w:rsidP="00A6363F">
      <w:pPr>
        <w:pStyle w:val="Heading2"/>
      </w:pPr>
      <w:bookmarkStart w:id="78" w:name="_Toc108633935"/>
      <w:r w:rsidRPr="00A6363F">
        <w:t xml:space="preserve">A.1. Product </w:t>
      </w:r>
      <w:commentRangeStart w:id="79"/>
      <w:r w:rsidR="00EA44E8">
        <w:t>Validation</w:t>
      </w:r>
      <w:commentRangeEnd w:id="79"/>
      <w:r w:rsidR="00EA44E8">
        <w:rPr>
          <w:rStyle w:val="CommentReference"/>
          <w:b w:val="0"/>
          <w:lang w:val="x-none" w:eastAsia="x-none"/>
        </w:rPr>
        <w:commentReference w:id="79"/>
      </w:r>
      <w:bookmarkEnd w:id="76"/>
      <w:bookmarkEnd w:id="78"/>
    </w:p>
    <w:bookmarkEnd w:id="70"/>
    <w:p w14:paraId="13F049F4" w14:textId="77777777" w:rsidR="0050117F" w:rsidRPr="0050117F" w:rsidRDefault="0050117F" w:rsidP="0050117F">
      <w:pPr>
        <w:pStyle w:val="BodyText"/>
      </w:pPr>
      <w:r w:rsidRPr="0050117F">
        <w:t xml:space="preserve">This </w:t>
      </w:r>
      <w:commentRangeStart w:id="80"/>
      <w:r w:rsidRPr="0050117F">
        <w:t xml:space="preserve">activity </w:t>
      </w:r>
      <w:commentRangeEnd w:id="80"/>
      <w:r w:rsidR="00261C56">
        <w:rPr>
          <w:rStyle w:val="CommentReference"/>
          <w:rFonts w:cs="Times New Roman"/>
          <w:lang w:val="x-none" w:eastAsia="x-none"/>
        </w:rPr>
        <w:commentReference w:id="80"/>
      </w:r>
      <w:r w:rsidRPr="0050117F">
        <w:t>evaluates equipment (Scanner, Reconstruction Software, and Image Analysis Tool) prior to their use in the Profile (e.g. at the factory). Product validation includes validations and performance assessments necessary to reliably meet the Profile Claim.</w:t>
      </w:r>
    </w:p>
    <w:p w14:paraId="0451C60C" w14:textId="77777777" w:rsidR="0050117F" w:rsidRPr="0050117F" w:rsidRDefault="0050117F" w:rsidP="0050117F">
      <w:pPr>
        <w:pStyle w:val="Heading3"/>
        <w:rPr>
          <w:smallCaps/>
          <w:sz w:val="28"/>
        </w:rPr>
      </w:pPr>
      <w:bookmarkStart w:id="81" w:name="_Toc108633936"/>
      <w:r w:rsidRPr="0050117F">
        <w:rPr>
          <w:smallCaps/>
        </w:rPr>
        <w:t xml:space="preserve">A.1.1 </w:t>
      </w:r>
      <w:r w:rsidRPr="0050117F">
        <w:t>Discussion</w:t>
      </w:r>
      <w:bookmarkEnd w:id="81"/>
    </w:p>
    <w:p w14:paraId="50277ADF" w14:textId="77777777" w:rsidR="0050117F" w:rsidRPr="0050117F" w:rsidRDefault="0050117F" w:rsidP="0050117F">
      <w:pPr>
        <w:pStyle w:val="BodyText"/>
        <w:rPr>
          <w:color w:val="A6A6A6" w:themeColor="background1" w:themeShade="A6"/>
        </w:rPr>
      </w:pPr>
      <w:commentRangeStart w:id="82"/>
      <w:r w:rsidRPr="0050117F">
        <w:rPr>
          <w:b/>
          <w:color w:val="A6A6A6" w:themeColor="background1" w:themeShade="A6"/>
        </w:rPr>
        <w:t>Tumor Volume Computation</w:t>
      </w:r>
      <w:commentRangeEnd w:id="82"/>
      <w:r w:rsidR="00EA44E8">
        <w:rPr>
          <w:rStyle w:val="CommentReference"/>
          <w:rFonts w:cs="Times New Roman"/>
          <w:lang w:val="x-none" w:eastAsia="x-none"/>
        </w:rPr>
        <w:commentReference w:id="82"/>
      </w:r>
      <w:r w:rsidRPr="0050117F">
        <w:rPr>
          <w:color w:val="A6A6A6" w:themeColor="background1" w:themeShade="A6"/>
        </w:rPr>
        <w:t xml:space="preserve"> is assessed to confirm that the software is computing the volume correctly and confirm there is a reasonable lack of bias at individual timepoints. </w:t>
      </w:r>
    </w:p>
    <w:p w14:paraId="15A1A5EA" w14:textId="77777777" w:rsidR="0050117F" w:rsidRPr="0050117F" w:rsidRDefault="0050117F" w:rsidP="0050117F">
      <w:pPr>
        <w:pStyle w:val="BodyText"/>
        <w:rPr>
          <w:color w:val="A6A6A6" w:themeColor="background1" w:themeShade="A6"/>
        </w:rPr>
      </w:pPr>
      <w:r w:rsidRPr="0050117F">
        <w:rPr>
          <w:b/>
          <w:color w:val="A6A6A6" w:themeColor="background1" w:themeShade="A6"/>
        </w:rPr>
        <w:t>Tumor Volume Change Repeatability</w:t>
      </w:r>
      <w:r w:rsidRPr="0050117F">
        <w:rPr>
          <w:color w:val="A6A6A6" w:themeColor="background1" w:themeShade="A6"/>
        </w:rPr>
        <w:t xml:space="preserve"> is assessed to confirm that the software produces sufficiently consistent results over a set of test data. </w:t>
      </w:r>
      <w:r w:rsidRPr="0050117F">
        <w:rPr>
          <w:i/>
          <w:color w:val="A6A6A6" w:themeColor="background1" w:themeShade="A6"/>
        </w:rPr>
        <w:t>Repeatability</w:t>
      </w:r>
      <w:r w:rsidRPr="0050117F">
        <w:rPr>
          <w:color w:val="A6A6A6" w:themeColor="background1" w:themeShade="A6"/>
        </w:rPr>
        <w:t xml:space="preserve"> considers multiple measurements taken under the same conditions (same equipment, parameters, reader, algorithm, etc.) but different subjects, while </w:t>
      </w:r>
      <w:r w:rsidRPr="0050117F">
        <w:rPr>
          <w:i/>
          <w:color w:val="A6A6A6" w:themeColor="background1" w:themeShade="A6"/>
        </w:rPr>
        <w:t>reproducibility</w:t>
      </w:r>
      <w:r w:rsidRPr="0050117F">
        <w:rPr>
          <w:color w:val="A6A6A6" w:themeColor="background1" w:themeShade="A6"/>
        </w:rPr>
        <w:t xml:space="preserve"> considers multiple measurements taken where one or more conditions have changed.  </w:t>
      </w:r>
      <w:proofErr w:type="gramStart"/>
      <w:r w:rsidRPr="0050117F">
        <w:rPr>
          <w:color w:val="A6A6A6" w:themeColor="background1" w:themeShade="A6"/>
        </w:rPr>
        <w:t>So</w:t>
      </w:r>
      <w:proofErr w:type="gramEnd"/>
      <w:r w:rsidRPr="0050117F">
        <w:rPr>
          <w:color w:val="A6A6A6" w:themeColor="background1" w:themeShade="A6"/>
        </w:rPr>
        <w:t xml:space="preserve"> while the Profile Claims address reproducibility, this particular requirement is limited to repeatability.  Target repeatability values were chosen based on groundwork [1][2][3][4][5].  </w:t>
      </w:r>
    </w:p>
    <w:p w14:paraId="7566C0DF" w14:textId="77777777" w:rsidR="0050117F" w:rsidRPr="0050117F" w:rsidRDefault="0050117F" w:rsidP="0050117F">
      <w:pPr>
        <w:pStyle w:val="BodyText"/>
        <w:rPr>
          <w:color w:val="A6A6A6" w:themeColor="background1" w:themeShade="A6"/>
        </w:rPr>
      </w:pPr>
      <w:r w:rsidRPr="0050117F">
        <w:rPr>
          <w:b/>
          <w:color w:val="A6A6A6" w:themeColor="background1" w:themeShade="A6"/>
        </w:rPr>
        <w:t>Segmentation</w:t>
      </w:r>
      <w:r w:rsidRPr="0050117F">
        <w:rPr>
          <w:color w:val="A6A6A6" w:themeColor="background1" w:themeShade="A6"/>
        </w:rPr>
        <w:t xml:space="preserve"> may be performed automatically by software, manually by a human, or semi-automatically with human guidance/intervention, for example to identify a starting seed point, or region, or to edit boundaries. If a human participates in the segmentation, it is suggested that consistent settings be used for conversion of density into display levels (window and level) either by fixing them during the segmentation process or documenting them. When a human operator in involved, product performance assessments should be based on a typical operator (i.e. with standard training and experience).    </w:t>
      </w:r>
    </w:p>
    <w:p w14:paraId="02021411" w14:textId="77777777" w:rsidR="0050117F" w:rsidRPr="0050117F" w:rsidRDefault="0050117F" w:rsidP="0050117F">
      <w:pPr>
        <w:pStyle w:val="BodyText"/>
        <w:rPr>
          <w:color w:val="A6A6A6" w:themeColor="background1" w:themeShade="A6"/>
        </w:rPr>
      </w:pPr>
      <w:r w:rsidRPr="0050117F">
        <w:rPr>
          <w:color w:val="A6A6A6" w:themeColor="background1" w:themeShade="A6"/>
        </w:rPr>
        <w:t>It is up to products that do not use contours to propose a method for verification by the radiologist.</w:t>
      </w:r>
    </w:p>
    <w:p w14:paraId="24C876C4" w14:textId="77777777" w:rsidR="0050117F" w:rsidRPr="0050117F" w:rsidRDefault="0050117F" w:rsidP="0050117F">
      <w:pPr>
        <w:pStyle w:val="BodyText"/>
        <w:rPr>
          <w:color w:val="A6A6A6" w:themeColor="background1" w:themeShade="A6"/>
        </w:rPr>
      </w:pPr>
      <w:r w:rsidRPr="0050117F">
        <w:rPr>
          <w:b/>
          <w:color w:val="A6A6A6" w:themeColor="background1" w:themeShade="A6"/>
        </w:rPr>
        <w:t>Reading Paradigms</w:t>
      </w:r>
      <w:r w:rsidRPr="0050117F">
        <w:rPr>
          <w:color w:val="A6A6A6" w:themeColor="background1" w:themeShade="A6"/>
        </w:rPr>
        <w:t>, such as the “sequential locked” paradigm here, can reduce variability from inconsistent judgments (such as where to separate an attached tumor) but may also introduce subconscious biases. The Image Analysis Tool is not prohibited from displaying the volume value from the previous timepoint, but if that is determined to be the source of problems, it might be prohibited in future Profile editions.</w:t>
      </w:r>
    </w:p>
    <w:p w14:paraId="39810596" w14:textId="77777777" w:rsidR="0050117F" w:rsidRPr="0050117F" w:rsidRDefault="0050117F" w:rsidP="0050117F">
      <w:pPr>
        <w:pStyle w:val="BodyText"/>
        <w:rPr>
          <w:color w:val="A6A6A6" w:themeColor="background1" w:themeShade="A6"/>
        </w:rPr>
      </w:pPr>
      <w:r w:rsidRPr="0050117F">
        <w:rPr>
          <w:b/>
          <w:color w:val="A6A6A6" w:themeColor="background1" w:themeShade="A6"/>
        </w:rPr>
        <w:t>Confidence Interval of Result</w:t>
      </w:r>
      <w:r w:rsidRPr="0050117F">
        <w:rPr>
          <w:color w:val="A6A6A6" w:themeColor="background1" w:themeShade="A6"/>
        </w:rPr>
        <w:t xml:space="preserve"> provides a range of plausible values for the change in tumor volume. Presenting the radiologist with the confidence interval (e.g. </w:t>
      </w:r>
      <w:r w:rsidRPr="0050117F">
        <w:rPr>
          <w:color w:val="A6A6A6" w:themeColor="background1" w:themeShade="A6"/>
          <w:szCs w:val="20"/>
        </w:rPr>
        <w:t>[ 2.5 cm</w:t>
      </w:r>
      <w:r w:rsidRPr="0050117F">
        <w:rPr>
          <w:color w:val="A6A6A6" w:themeColor="background1" w:themeShade="A6"/>
          <w:szCs w:val="20"/>
          <w:vertAlign w:val="superscript"/>
        </w:rPr>
        <w:t>3</w:t>
      </w:r>
      <w:r w:rsidRPr="0050117F">
        <w:rPr>
          <w:color w:val="A6A6A6" w:themeColor="background1" w:themeShade="A6"/>
          <w:szCs w:val="20"/>
        </w:rPr>
        <w:t>, 4.9 cm</w:t>
      </w:r>
      <w:proofErr w:type="gramStart"/>
      <w:r w:rsidRPr="0050117F">
        <w:rPr>
          <w:color w:val="A6A6A6" w:themeColor="background1" w:themeShade="A6"/>
          <w:szCs w:val="20"/>
          <w:vertAlign w:val="superscript"/>
        </w:rPr>
        <w:t xml:space="preserve">3 </w:t>
      </w:r>
      <w:r w:rsidRPr="0050117F">
        <w:rPr>
          <w:color w:val="A6A6A6" w:themeColor="background1" w:themeShade="A6"/>
          <w:szCs w:val="20"/>
        </w:rPr>
        <w:t>]</w:t>
      </w:r>
      <w:proofErr w:type="gramEnd"/>
      <w:r w:rsidRPr="0050117F">
        <w:rPr>
          <w:color w:val="A6A6A6" w:themeColor="background1" w:themeShade="A6"/>
        </w:rPr>
        <w:t xml:space="preserve">) in addition to, or perhaps instead of, the measured volume (e.g. </w:t>
      </w:r>
      <w:r w:rsidRPr="0050117F">
        <w:rPr>
          <w:color w:val="A6A6A6" w:themeColor="background1" w:themeShade="A6"/>
          <w:szCs w:val="20"/>
        </w:rPr>
        <w:t>3.7 cm</w:t>
      </w:r>
      <w:r w:rsidRPr="0050117F">
        <w:rPr>
          <w:color w:val="A6A6A6" w:themeColor="background1" w:themeShade="A6"/>
          <w:szCs w:val="20"/>
          <w:vertAlign w:val="superscript"/>
        </w:rPr>
        <w:t>3</w:t>
      </w:r>
      <w:r w:rsidRPr="0050117F">
        <w:rPr>
          <w:color w:val="A6A6A6" w:themeColor="background1" w:themeShade="A6"/>
        </w:rPr>
        <w:t xml:space="preserve">), potentially provides a better decision-making </w:t>
      </w:r>
      <w:r w:rsidRPr="0050117F">
        <w:rPr>
          <w:color w:val="A6A6A6" w:themeColor="background1" w:themeShade="A6"/>
        </w:rPr>
        <w:lastRenderedPageBreak/>
        <w:t xml:space="preserve">sense of the result by focusing on the range, not a single value. </w:t>
      </w:r>
    </w:p>
    <w:p w14:paraId="25C027CE" w14:textId="77777777" w:rsidR="0050117F" w:rsidRPr="0050117F" w:rsidRDefault="0050117F" w:rsidP="0050117F">
      <w:pPr>
        <w:pStyle w:val="BodyText"/>
        <w:rPr>
          <w:color w:val="A6A6A6" w:themeColor="background1" w:themeShade="A6"/>
        </w:rPr>
      </w:pPr>
      <w:r w:rsidRPr="0050117F">
        <w:rPr>
          <w:color w:val="A6A6A6" w:themeColor="background1" w:themeShade="A6"/>
        </w:rPr>
        <w:t>The Image Analysis tool is encouraged</w:t>
      </w:r>
      <w:r w:rsidRPr="0050117F">
        <w:rPr>
          <w:color w:val="A6A6A6" w:themeColor="background1" w:themeShade="A6"/>
          <w:sz w:val="28"/>
        </w:rPr>
        <w:t xml:space="preserve"> </w:t>
      </w:r>
      <w:r w:rsidRPr="0050117F">
        <w:rPr>
          <w:color w:val="A6A6A6" w:themeColor="background1" w:themeShade="A6"/>
        </w:rPr>
        <w:t>to calculate and make available to the operator the 95% confidence interval for tumor volume change based on the equation:</w:t>
      </w:r>
    </w:p>
    <w:p w14:paraId="57C3DB48" w14:textId="77777777" w:rsidR="0050117F" w:rsidRPr="0050117F" w:rsidRDefault="009430FC" w:rsidP="0050117F">
      <w:pPr>
        <w:rPr>
          <w:color w:val="A6A6A6" w:themeColor="background1" w:themeShade="A6"/>
          <w:szCs w:val="22"/>
        </w:rPr>
      </w:pPr>
      <m:oMathPara>
        <m:oMath>
          <m:d>
            <m:dPr>
              <m:ctrlPr>
                <w:rPr>
                  <w:rFonts w:ascii="Cambria Math" w:hAnsi="Cambria Math" w:cs="Times New Roman"/>
                  <w:i/>
                  <w:color w:val="A6A6A6" w:themeColor="background1" w:themeShade="A6"/>
                  <w:szCs w:val="22"/>
                </w:rPr>
              </m:ctrlPr>
            </m:dPr>
            <m:e>
              <m:sSub>
                <m:sSubPr>
                  <m:ctrlPr>
                    <w:rPr>
                      <w:rFonts w:ascii="Cambria Math" w:hAnsi="Cambria Math" w:cs="Times New Roman"/>
                      <w:i/>
                      <w:color w:val="A6A6A6" w:themeColor="background1" w:themeShade="A6"/>
                      <w:szCs w:val="22"/>
                    </w:rPr>
                  </m:ctrlPr>
                </m:sSubPr>
                <m:e>
                  <m:r>
                    <w:rPr>
                      <w:rFonts w:ascii="Cambria Math" w:hAnsi="Cambria Math" w:cs="Times New Roman"/>
                      <w:color w:val="A6A6A6" w:themeColor="background1" w:themeShade="A6"/>
                      <w:szCs w:val="22"/>
                    </w:rPr>
                    <m:t>Y</m:t>
                  </m:r>
                </m:e>
                <m:sub>
                  <m:r>
                    <w:rPr>
                      <w:rFonts w:ascii="Cambria Math" w:hAnsi="Cambria Math" w:cs="Times New Roman"/>
                      <w:color w:val="A6A6A6" w:themeColor="background1" w:themeShade="A6"/>
                      <w:szCs w:val="22"/>
                    </w:rPr>
                    <m:t>2</m:t>
                  </m:r>
                </m:sub>
              </m:sSub>
              <m:r>
                <w:rPr>
                  <w:rFonts w:ascii="Cambria Math" w:hAnsi="Cambria Math" w:cs="Times New Roman"/>
                  <w:color w:val="A6A6A6" w:themeColor="background1" w:themeShade="A6"/>
                  <w:szCs w:val="22"/>
                </w:rPr>
                <m:t>-</m:t>
              </m:r>
              <m:sSub>
                <m:sSubPr>
                  <m:ctrlPr>
                    <w:rPr>
                      <w:rFonts w:ascii="Cambria Math" w:hAnsi="Cambria Math" w:cs="Times New Roman"/>
                      <w:i/>
                      <w:color w:val="A6A6A6" w:themeColor="background1" w:themeShade="A6"/>
                      <w:szCs w:val="22"/>
                    </w:rPr>
                  </m:ctrlPr>
                </m:sSubPr>
                <m:e>
                  <m:r>
                    <w:rPr>
                      <w:rFonts w:ascii="Cambria Math" w:hAnsi="Cambria Math" w:cs="Times New Roman"/>
                      <w:color w:val="A6A6A6" w:themeColor="background1" w:themeShade="A6"/>
                      <w:szCs w:val="22"/>
                    </w:rPr>
                    <m:t>Y</m:t>
                  </m:r>
                </m:e>
                <m:sub>
                  <m:r>
                    <w:rPr>
                      <w:rFonts w:ascii="Cambria Math" w:hAnsi="Cambria Math" w:cs="Times New Roman"/>
                      <w:color w:val="A6A6A6" w:themeColor="background1" w:themeShade="A6"/>
                      <w:szCs w:val="22"/>
                    </w:rPr>
                    <m:t>1</m:t>
                  </m:r>
                </m:sub>
              </m:sSub>
            </m:e>
          </m:d>
          <m:r>
            <w:rPr>
              <w:rFonts w:ascii="Cambria Math" w:hAnsi="Cambria Math" w:cs="Times New Roman"/>
              <w:color w:val="A6A6A6" w:themeColor="background1" w:themeShade="A6"/>
              <w:szCs w:val="22"/>
            </w:rPr>
            <m:t xml:space="preserve">± 1.96 × </m:t>
          </m:r>
          <m:rad>
            <m:radPr>
              <m:degHide m:val="1"/>
              <m:ctrlPr>
                <w:rPr>
                  <w:rFonts w:ascii="Cambria Math" w:hAnsi="Cambria Math" w:cs="Times New Roman"/>
                  <w:i/>
                  <w:color w:val="A6A6A6" w:themeColor="background1" w:themeShade="A6"/>
                  <w:szCs w:val="22"/>
                </w:rPr>
              </m:ctrlPr>
            </m:radPr>
            <m:deg/>
            <m:e>
              <m:r>
                <w:rPr>
                  <w:rFonts w:ascii="Cambria Math" w:hAnsi="Cambria Math" w:cs="Times New Roman"/>
                  <w:color w:val="A6A6A6" w:themeColor="background1" w:themeShade="A6"/>
                  <w:szCs w:val="22"/>
                </w:rPr>
                <m:t>(</m:t>
              </m:r>
              <m:sSub>
                <m:sSubPr>
                  <m:ctrlPr>
                    <w:rPr>
                      <w:rFonts w:ascii="Cambria Math" w:hAnsi="Cambria Math" w:cs="Times New Roman"/>
                      <w:i/>
                      <w:color w:val="A6A6A6" w:themeColor="background1" w:themeShade="A6"/>
                      <w:szCs w:val="22"/>
                    </w:rPr>
                  </m:ctrlPr>
                </m:sSubPr>
                <m:e>
                  <m:r>
                    <w:rPr>
                      <w:rFonts w:ascii="Cambria Math" w:hAnsi="Cambria Math" w:cs="Times New Roman"/>
                      <w:color w:val="A6A6A6" w:themeColor="background1" w:themeShade="A6"/>
                      <w:szCs w:val="22"/>
                    </w:rPr>
                    <m:t>Y</m:t>
                  </m:r>
                </m:e>
                <m:sub>
                  <m:r>
                    <w:rPr>
                      <w:rFonts w:ascii="Cambria Math" w:hAnsi="Cambria Math" w:cs="Times New Roman"/>
                      <w:color w:val="A6A6A6" w:themeColor="background1" w:themeShade="A6"/>
                      <w:szCs w:val="22"/>
                    </w:rPr>
                    <m:t>1</m:t>
                  </m:r>
                </m:sub>
              </m:sSub>
              <m:r>
                <w:rPr>
                  <w:rFonts w:ascii="Cambria Math" w:hAnsi="Cambria Math" w:cs="Times New Roman"/>
                  <w:color w:val="A6A6A6" w:themeColor="background1" w:themeShade="A6"/>
                  <w:szCs w:val="22"/>
                </w:rPr>
                <m:t>×</m:t>
              </m:r>
              <m:sSub>
                <m:sSubPr>
                  <m:ctrlPr>
                    <w:rPr>
                      <w:rFonts w:ascii="Cambria Math" w:hAnsi="Cambria Math" w:cs="Times New Roman"/>
                      <w:i/>
                      <w:color w:val="A6A6A6" w:themeColor="background1" w:themeShade="A6"/>
                      <w:szCs w:val="22"/>
                    </w:rPr>
                  </m:ctrlPr>
                </m:sSubPr>
                <m:e>
                  <m:r>
                    <w:rPr>
                      <w:rFonts w:ascii="Cambria Math" w:hAnsi="Cambria Math" w:cs="Times New Roman"/>
                      <w:color w:val="A6A6A6" w:themeColor="background1" w:themeShade="A6"/>
                      <w:szCs w:val="22"/>
                    </w:rPr>
                    <m:t>wCV</m:t>
                  </m:r>
                </m:e>
                <m:sub>
                  <m:r>
                    <w:rPr>
                      <w:rFonts w:ascii="Cambria Math" w:hAnsi="Cambria Math" w:cs="Times New Roman"/>
                      <w:color w:val="A6A6A6" w:themeColor="background1" w:themeShade="A6"/>
                      <w:szCs w:val="22"/>
                    </w:rPr>
                    <m:t>1</m:t>
                  </m:r>
                </m:sub>
              </m:sSub>
              <m:sSup>
                <m:sSupPr>
                  <m:ctrlPr>
                    <w:rPr>
                      <w:rFonts w:ascii="Cambria Math" w:hAnsi="Cambria Math" w:cs="Times New Roman"/>
                      <w:i/>
                      <w:color w:val="A6A6A6" w:themeColor="background1" w:themeShade="A6"/>
                      <w:szCs w:val="22"/>
                    </w:rPr>
                  </m:ctrlPr>
                </m:sSupPr>
                <m:e>
                  <m:r>
                    <w:rPr>
                      <w:rFonts w:ascii="Cambria Math" w:hAnsi="Cambria Math" w:cs="Times New Roman"/>
                      <w:color w:val="A6A6A6" w:themeColor="background1" w:themeShade="A6"/>
                      <w:szCs w:val="22"/>
                    </w:rPr>
                    <m:t>)</m:t>
                  </m:r>
                </m:e>
                <m:sup>
                  <m:r>
                    <w:rPr>
                      <w:rFonts w:ascii="Cambria Math" w:hAnsi="Cambria Math" w:cs="Times New Roman"/>
                      <w:color w:val="A6A6A6" w:themeColor="background1" w:themeShade="A6"/>
                      <w:szCs w:val="22"/>
                    </w:rPr>
                    <m:t>2</m:t>
                  </m:r>
                </m:sup>
              </m:sSup>
              <m:r>
                <w:rPr>
                  <w:rFonts w:ascii="Cambria Math" w:hAnsi="Cambria Math" w:cs="Times New Roman"/>
                  <w:color w:val="A6A6A6" w:themeColor="background1" w:themeShade="A6"/>
                  <w:szCs w:val="22"/>
                </w:rPr>
                <m:t>+(</m:t>
              </m:r>
              <m:sSub>
                <m:sSubPr>
                  <m:ctrlPr>
                    <w:rPr>
                      <w:rFonts w:ascii="Cambria Math" w:hAnsi="Cambria Math" w:cs="Times New Roman"/>
                      <w:i/>
                      <w:color w:val="A6A6A6" w:themeColor="background1" w:themeShade="A6"/>
                      <w:szCs w:val="22"/>
                    </w:rPr>
                  </m:ctrlPr>
                </m:sSubPr>
                <m:e>
                  <m:r>
                    <w:rPr>
                      <w:rFonts w:ascii="Cambria Math" w:hAnsi="Cambria Math" w:cs="Times New Roman"/>
                      <w:color w:val="A6A6A6" w:themeColor="background1" w:themeShade="A6"/>
                      <w:szCs w:val="22"/>
                    </w:rPr>
                    <m:t>Y</m:t>
                  </m:r>
                </m:e>
                <m:sub>
                  <m:r>
                    <w:rPr>
                      <w:rFonts w:ascii="Cambria Math" w:hAnsi="Cambria Math" w:cs="Times New Roman"/>
                      <w:color w:val="A6A6A6" w:themeColor="background1" w:themeShade="A6"/>
                      <w:szCs w:val="22"/>
                    </w:rPr>
                    <m:t>2</m:t>
                  </m:r>
                </m:sub>
              </m:sSub>
              <m:r>
                <w:rPr>
                  <w:rFonts w:ascii="Cambria Math" w:hAnsi="Cambria Math" w:cs="Times New Roman"/>
                  <w:color w:val="A6A6A6" w:themeColor="background1" w:themeShade="A6"/>
                  <w:szCs w:val="22"/>
                </w:rPr>
                <m:t>×</m:t>
              </m:r>
              <m:sSub>
                <m:sSubPr>
                  <m:ctrlPr>
                    <w:rPr>
                      <w:rFonts w:ascii="Cambria Math" w:hAnsi="Cambria Math" w:cs="Times New Roman"/>
                      <w:i/>
                      <w:color w:val="A6A6A6" w:themeColor="background1" w:themeShade="A6"/>
                      <w:szCs w:val="22"/>
                    </w:rPr>
                  </m:ctrlPr>
                </m:sSubPr>
                <m:e>
                  <m:r>
                    <w:rPr>
                      <w:rFonts w:ascii="Cambria Math" w:hAnsi="Cambria Math" w:cs="Times New Roman"/>
                      <w:color w:val="A6A6A6" w:themeColor="background1" w:themeShade="A6"/>
                      <w:szCs w:val="22"/>
                    </w:rPr>
                    <m:t>wCV</m:t>
                  </m:r>
                </m:e>
                <m:sub>
                  <m:r>
                    <w:rPr>
                      <w:rFonts w:ascii="Cambria Math" w:hAnsi="Cambria Math" w:cs="Times New Roman"/>
                      <w:color w:val="A6A6A6" w:themeColor="background1" w:themeShade="A6"/>
                      <w:szCs w:val="22"/>
                    </w:rPr>
                    <m:t>2</m:t>
                  </m:r>
                </m:sub>
              </m:sSub>
              <m:sSup>
                <m:sSupPr>
                  <m:ctrlPr>
                    <w:rPr>
                      <w:rFonts w:ascii="Cambria Math" w:hAnsi="Cambria Math" w:cs="Times New Roman"/>
                      <w:i/>
                      <w:color w:val="A6A6A6" w:themeColor="background1" w:themeShade="A6"/>
                      <w:szCs w:val="22"/>
                    </w:rPr>
                  </m:ctrlPr>
                </m:sSupPr>
                <m:e>
                  <m:r>
                    <w:rPr>
                      <w:rFonts w:ascii="Cambria Math" w:hAnsi="Cambria Math" w:cs="Times New Roman"/>
                      <w:color w:val="A6A6A6" w:themeColor="background1" w:themeShade="A6"/>
                      <w:szCs w:val="22"/>
                    </w:rPr>
                    <m:t>)</m:t>
                  </m:r>
                </m:e>
                <m:sup>
                  <m:r>
                    <w:rPr>
                      <w:rFonts w:ascii="Cambria Math" w:hAnsi="Cambria Math" w:cs="Times New Roman"/>
                      <w:color w:val="A6A6A6" w:themeColor="background1" w:themeShade="A6"/>
                      <w:szCs w:val="22"/>
                    </w:rPr>
                    <m:t>2</m:t>
                  </m:r>
                </m:sup>
              </m:sSup>
            </m:e>
          </m:rad>
        </m:oMath>
      </m:oMathPara>
    </w:p>
    <w:p w14:paraId="0FC04402" w14:textId="77777777" w:rsidR="0050117F" w:rsidRPr="0050117F" w:rsidRDefault="0050117F" w:rsidP="0050117F">
      <w:pPr>
        <w:rPr>
          <w:color w:val="A6A6A6" w:themeColor="background1" w:themeShade="A6"/>
          <w:szCs w:val="22"/>
        </w:rPr>
      </w:pPr>
      <w:r w:rsidRPr="0050117F">
        <w:rPr>
          <w:color w:val="A6A6A6" w:themeColor="background1" w:themeShade="A6"/>
          <w:szCs w:val="22"/>
        </w:rPr>
        <w:t xml:space="preserve">Where </w:t>
      </w:r>
    </w:p>
    <w:p w14:paraId="5DFDB4F3" w14:textId="77777777" w:rsidR="0050117F" w:rsidRPr="0050117F" w:rsidRDefault="0050117F" w:rsidP="0050117F">
      <w:pPr>
        <w:rPr>
          <w:color w:val="A6A6A6" w:themeColor="background1" w:themeShade="A6"/>
          <w:szCs w:val="22"/>
        </w:rPr>
      </w:pPr>
      <w:r w:rsidRPr="0050117F">
        <w:rPr>
          <w:color w:val="A6A6A6" w:themeColor="background1" w:themeShade="A6"/>
          <w:szCs w:val="22"/>
        </w:rPr>
        <w:t xml:space="preserve">    </w:t>
      </w:r>
      <w:r w:rsidRPr="0050117F">
        <w:rPr>
          <w:i/>
          <w:color w:val="A6A6A6" w:themeColor="background1" w:themeShade="A6"/>
          <w:szCs w:val="22"/>
        </w:rPr>
        <w:t>Y</w:t>
      </w:r>
      <w:r w:rsidRPr="0050117F">
        <w:rPr>
          <w:i/>
          <w:color w:val="A6A6A6" w:themeColor="background1" w:themeShade="A6"/>
          <w:szCs w:val="22"/>
          <w:vertAlign w:val="subscript"/>
        </w:rPr>
        <w:t>1</w:t>
      </w:r>
      <w:r w:rsidRPr="0050117F">
        <w:rPr>
          <w:color w:val="A6A6A6" w:themeColor="background1" w:themeShade="A6"/>
          <w:szCs w:val="22"/>
        </w:rPr>
        <w:t xml:space="preserve"> and </w:t>
      </w:r>
      <w:r w:rsidRPr="0050117F">
        <w:rPr>
          <w:i/>
          <w:color w:val="A6A6A6" w:themeColor="background1" w:themeShade="A6"/>
          <w:szCs w:val="22"/>
        </w:rPr>
        <w:t>Y</w:t>
      </w:r>
      <w:r w:rsidRPr="0050117F">
        <w:rPr>
          <w:i/>
          <w:color w:val="A6A6A6" w:themeColor="background1" w:themeShade="A6"/>
          <w:szCs w:val="22"/>
          <w:vertAlign w:val="subscript"/>
        </w:rPr>
        <w:t>2</w:t>
      </w:r>
      <w:r w:rsidRPr="0050117F">
        <w:rPr>
          <w:color w:val="A6A6A6" w:themeColor="background1" w:themeShade="A6"/>
          <w:szCs w:val="22"/>
        </w:rPr>
        <w:t xml:space="preserve"> is the volume measured at timepoint 1 and 2,</w:t>
      </w:r>
    </w:p>
    <w:p w14:paraId="6913BF44" w14:textId="77777777" w:rsidR="0050117F" w:rsidRPr="0050117F" w:rsidRDefault="0050117F" w:rsidP="0050117F">
      <w:pPr>
        <w:rPr>
          <w:color w:val="A6A6A6" w:themeColor="background1" w:themeShade="A6"/>
          <w:szCs w:val="22"/>
        </w:rPr>
      </w:pPr>
      <w:r w:rsidRPr="0050117F">
        <w:rPr>
          <w:color w:val="A6A6A6" w:themeColor="background1" w:themeShade="A6"/>
          <w:szCs w:val="22"/>
        </w:rPr>
        <w:t xml:space="preserve">    </w:t>
      </w:r>
      <w:r w:rsidRPr="0050117F">
        <w:rPr>
          <w:i/>
          <w:color w:val="A6A6A6" w:themeColor="background1" w:themeShade="A6"/>
          <w:szCs w:val="22"/>
        </w:rPr>
        <w:t>wCV</w:t>
      </w:r>
      <w:r w:rsidRPr="0050117F">
        <w:rPr>
          <w:i/>
          <w:color w:val="A6A6A6" w:themeColor="background1" w:themeShade="A6"/>
          <w:szCs w:val="22"/>
          <w:vertAlign w:val="subscript"/>
        </w:rPr>
        <w:t>1</w:t>
      </w:r>
      <w:r w:rsidRPr="0050117F">
        <w:rPr>
          <w:color w:val="A6A6A6" w:themeColor="background1" w:themeShade="A6"/>
          <w:szCs w:val="22"/>
        </w:rPr>
        <w:t xml:space="preserve"> and </w:t>
      </w:r>
      <w:r w:rsidRPr="0050117F">
        <w:rPr>
          <w:i/>
          <w:color w:val="A6A6A6" w:themeColor="background1" w:themeShade="A6"/>
          <w:szCs w:val="22"/>
        </w:rPr>
        <w:t>wCV</w:t>
      </w:r>
      <w:r w:rsidRPr="0050117F">
        <w:rPr>
          <w:i/>
          <w:color w:val="A6A6A6" w:themeColor="background1" w:themeShade="A6"/>
          <w:szCs w:val="22"/>
          <w:vertAlign w:val="subscript"/>
        </w:rPr>
        <w:t>2</w:t>
      </w:r>
      <w:r w:rsidRPr="0050117F">
        <w:rPr>
          <w:color w:val="A6A6A6" w:themeColor="background1" w:themeShade="A6"/>
          <w:szCs w:val="22"/>
        </w:rPr>
        <w:t xml:space="preserve"> is the within-nodule coefficient of variation for </w:t>
      </w:r>
      <w:r w:rsidRPr="0050117F">
        <w:rPr>
          <w:i/>
          <w:color w:val="A6A6A6" w:themeColor="background1" w:themeShade="A6"/>
          <w:szCs w:val="22"/>
        </w:rPr>
        <w:t>Y</w:t>
      </w:r>
      <w:r w:rsidRPr="0050117F">
        <w:rPr>
          <w:i/>
          <w:color w:val="A6A6A6" w:themeColor="background1" w:themeShade="A6"/>
          <w:szCs w:val="22"/>
          <w:vertAlign w:val="subscript"/>
        </w:rPr>
        <w:t>1</w:t>
      </w:r>
      <w:r w:rsidRPr="0050117F">
        <w:rPr>
          <w:color w:val="A6A6A6" w:themeColor="background1" w:themeShade="A6"/>
          <w:szCs w:val="22"/>
        </w:rPr>
        <w:t xml:space="preserve"> and </w:t>
      </w:r>
      <w:r w:rsidRPr="0050117F">
        <w:rPr>
          <w:i/>
          <w:color w:val="A6A6A6" w:themeColor="background1" w:themeShade="A6"/>
          <w:szCs w:val="22"/>
        </w:rPr>
        <w:t>Y</w:t>
      </w:r>
      <w:r w:rsidRPr="0050117F">
        <w:rPr>
          <w:i/>
          <w:color w:val="A6A6A6" w:themeColor="background1" w:themeShade="A6"/>
          <w:szCs w:val="22"/>
          <w:vertAlign w:val="subscript"/>
        </w:rPr>
        <w:t>2</w:t>
      </w:r>
      <w:r w:rsidRPr="0050117F">
        <w:rPr>
          <w:color w:val="A6A6A6" w:themeColor="background1" w:themeShade="A6"/>
          <w:szCs w:val="22"/>
        </w:rPr>
        <w:t xml:space="preserve"> taken from the following table,</w:t>
      </w:r>
    </w:p>
    <w:p w14:paraId="359D909C" w14:textId="77777777" w:rsidR="0050117F" w:rsidRPr="0050117F" w:rsidRDefault="0050117F" w:rsidP="0050117F">
      <w:pPr>
        <w:rPr>
          <w:color w:val="A6A6A6" w:themeColor="background1" w:themeShade="A6"/>
          <w:szCs w:val="22"/>
        </w:rPr>
      </w:pPr>
      <w:r w:rsidRPr="0050117F">
        <w:rPr>
          <w:color w:val="A6A6A6" w:themeColor="background1" w:themeShade="A6"/>
          <w:szCs w:val="22"/>
        </w:rPr>
        <w:t xml:space="preserve">    </w:t>
      </w:r>
      <w:r w:rsidRPr="0050117F">
        <w:rPr>
          <w:i/>
          <w:color w:val="A6A6A6" w:themeColor="background1" w:themeShade="A6"/>
          <w:szCs w:val="22"/>
        </w:rPr>
        <w:t>D</w:t>
      </w:r>
      <w:r w:rsidRPr="0050117F">
        <w:rPr>
          <w:i/>
          <w:color w:val="A6A6A6" w:themeColor="background1" w:themeShade="A6"/>
          <w:szCs w:val="22"/>
          <w:vertAlign w:val="subscript"/>
        </w:rPr>
        <w:t>1</w:t>
      </w:r>
      <w:r w:rsidRPr="0050117F">
        <w:rPr>
          <w:color w:val="A6A6A6" w:themeColor="background1" w:themeShade="A6"/>
          <w:szCs w:val="22"/>
        </w:rPr>
        <w:t xml:space="preserve"> and </w:t>
      </w:r>
      <w:r w:rsidRPr="0050117F">
        <w:rPr>
          <w:i/>
          <w:color w:val="A6A6A6" w:themeColor="background1" w:themeShade="A6"/>
          <w:szCs w:val="22"/>
        </w:rPr>
        <w:t>D</w:t>
      </w:r>
      <w:r w:rsidRPr="0050117F">
        <w:rPr>
          <w:i/>
          <w:color w:val="A6A6A6" w:themeColor="background1" w:themeShade="A6"/>
          <w:szCs w:val="22"/>
          <w:vertAlign w:val="subscript"/>
        </w:rPr>
        <w:t>2</w:t>
      </w:r>
      <w:r w:rsidRPr="0050117F">
        <w:rPr>
          <w:color w:val="A6A6A6" w:themeColor="background1" w:themeShade="A6"/>
          <w:szCs w:val="22"/>
        </w:rPr>
        <w:t xml:space="preserve"> is the longest in-plane diameter of the volume at timepoint 1 and 2:</w:t>
      </w:r>
    </w:p>
    <w:tbl>
      <w:tblPr>
        <w:tblStyle w:val="TableGrid21"/>
        <w:tblW w:w="0" w:type="auto"/>
        <w:tblInd w:w="1015" w:type="dxa"/>
        <w:tblLook w:val="04A0" w:firstRow="1" w:lastRow="0" w:firstColumn="1" w:lastColumn="0" w:noHBand="0" w:noVBand="1"/>
      </w:tblPr>
      <w:tblGrid>
        <w:gridCol w:w="1424"/>
        <w:gridCol w:w="1530"/>
        <w:gridCol w:w="1260"/>
        <w:gridCol w:w="1260"/>
      </w:tblGrid>
      <w:tr w:rsidR="0050117F" w:rsidRPr="0050117F" w14:paraId="253F2CCC" w14:textId="77777777" w:rsidTr="00AB476E">
        <w:tc>
          <w:tcPr>
            <w:tcW w:w="1424" w:type="dxa"/>
            <w:tcMar>
              <w:left w:w="0" w:type="dxa"/>
              <w:right w:w="0" w:type="dxa"/>
            </w:tcMar>
          </w:tcPr>
          <w:p w14:paraId="78C182A4" w14:textId="77777777" w:rsidR="0050117F" w:rsidRPr="0050117F" w:rsidRDefault="0050117F" w:rsidP="0050117F">
            <w:pPr>
              <w:jc w:val="center"/>
              <w:rPr>
                <w:b/>
                <w:color w:val="A6A6A6" w:themeColor="background1" w:themeShade="A6"/>
                <w:sz w:val="22"/>
                <w:szCs w:val="22"/>
              </w:rPr>
            </w:pPr>
            <w:r w:rsidRPr="0050117F">
              <w:rPr>
                <w:b/>
                <w:i/>
                <w:color w:val="A6A6A6" w:themeColor="background1" w:themeShade="A6"/>
                <w:sz w:val="22"/>
                <w:szCs w:val="22"/>
              </w:rPr>
              <w:t xml:space="preserve">                D</w:t>
            </w:r>
            <w:r w:rsidRPr="0050117F">
              <w:rPr>
                <w:b/>
                <w:i/>
                <w:color w:val="A6A6A6" w:themeColor="background1" w:themeShade="A6"/>
                <w:sz w:val="22"/>
                <w:szCs w:val="22"/>
                <w:vertAlign w:val="subscript"/>
              </w:rPr>
              <w:t>1</w:t>
            </w:r>
            <w:r w:rsidRPr="0050117F">
              <w:rPr>
                <w:b/>
                <w:color w:val="A6A6A6" w:themeColor="background1" w:themeShade="A6"/>
                <w:sz w:val="22"/>
                <w:szCs w:val="22"/>
              </w:rPr>
              <w:t xml:space="preserve">, </w:t>
            </w:r>
            <w:r w:rsidRPr="0050117F">
              <w:rPr>
                <w:b/>
                <w:i/>
                <w:color w:val="A6A6A6" w:themeColor="background1" w:themeShade="A6"/>
                <w:sz w:val="22"/>
                <w:szCs w:val="22"/>
              </w:rPr>
              <w:t>D</w:t>
            </w:r>
            <w:r w:rsidRPr="0050117F">
              <w:rPr>
                <w:b/>
                <w:i/>
                <w:color w:val="A6A6A6" w:themeColor="background1" w:themeShade="A6"/>
                <w:sz w:val="22"/>
                <w:szCs w:val="22"/>
                <w:vertAlign w:val="subscript"/>
              </w:rPr>
              <w:t>2</w:t>
            </w:r>
          </w:p>
        </w:tc>
        <w:tc>
          <w:tcPr>
            <w:tcW w:w="1530" w:type="dxa"/>
            <w:vAlign w:val="center"/>
          </w:tcPr>
          <w:p w14:paraId="32BDC2D8" w14:textId="77777777" w:rsidR="0050117F" w:rsidRPr="0050117F" w:rsidRDefault="0050117F" w:rsidP="0050117F">
            <w:pPr>
              <w:jc w:val="center"/>
              <w:rPr>
                <w:b/>
                <w:color w:val="A6A6A6" w:themeColor="background1" w:themeShade="A6"/>
                <w:sz w:val="22"/>
                <w:szCs w:val="22"/>
              </w:rPr>
            </w:pPr>
            <w:r w:rsidRPr="0050117F">
              <w:rPr>
                <w:b/>
                <w:color w:val="A6A6A6" w:themeColor="background1" w:themeShade="A6"/>
                <w:sz w:val="22"/>
                <w:szCs w:val="22"/>
              </w:rPr>
              <w:t>10-34mm</w:t>
            </w:r>
          </w:p>
        </w:tc>
        <w:tc>
          <w:tcPr>
            <w:tcW w:w="1260" w:type="dxa"/>
            <w:vAlign w:val="center"/>
          </w:tcPr>
          <w:p w14:paraId="34E89649" w14:textId="77777777" w:rsidR="0050117F" w:rsidRPr="0050117F" w:rsidRDefault="0050117F" w:rsidP="0050117F">
            <w:pPr>
              <w:jc w:val="center"/>
              <w:rPr>
                <w:b/>
                <w:color w:val="A6A6A6" w:themeColor="background1" w:themeShade="A6"/>
                <w:sz w:val="22"/>
                <w:szCs w:val="22"/>
              </w:rPr>
            </w:pPr>
            <w:r w:rsidRPr="0050117F">
              <w:rPr>
                <w:b/>
                <w:color w:val="A6A6A6" w:themeColor="background1" w:themeShade="A6"/>
                <w:sz w:val="22"/>
                <w:szCs w:val="22"/>
              </w:rPr>
              <w:t>35-49mm</w:t>
            </w:r>
          </w:p>
        </w:tc>
        <w:tc>
          <w:tcPr>
            <w:tcW w:w="1260" w:type="dxa"/>
            <w:vAlign w:val="center"/>
          </w:tcPr>
          <w:p w14:paraId="59DA42BD" w14:textId="77777777" w:rsidR="0050117F" w:rsidRPr="0050117F" w:rsidRDefault="0050117F" w:rsidP="0050117F">
            <w:pPr>
              <w:jc w:val="center"/>
              <w:rPr>
                <w:b/>
                <w:color w:val="A6A6A6" w:themeColor="background1" w:themeShade="A6"/>
                <w:sz w:val="22"/>
                <w:szCs w:val="22"/>
              </w:rPr>
            </w:pPr>
            <w:r w:rsidRPr="0050117F">
              <w:rPr>
                <w:b/>
                <w:color w:val="A6A6A6" w:themeColor="background1" w:themeShade="A6"/>
                <w:sz w:val="22"/>
                <w:szCs w:val="22"/>
              </w:rPr>
              <w:t>50-100mm</w:t>
            </w:r>
          </w:p>
        </w:tc>
      </w:tr>
      <w:tr w:rsidR="0050117F" w:rsidRPr="0050117F" w14:paraId="25A68DA6" w14:textId="77777777" w:rsidTr="00AB476E">
        <w:trPr>
          <w:trHeight w:val="377"/>
        </w:trPr>
        <w:tc>
          <w:tcPr>
            <w:tcW w:w="1424" w:type="dxa"/>
            <w:tcMar>
              <w:left w:w="0" w:type="dxa"/>
              <w:right w:w="0" w:type="dxa"/>
            </w:tcMar>
            <w:vAlign w:val="center"/>
          </w:tcPr>
          <w:p w14:paraId="03A64350" w14:textId="77777777" w:rsidR="0050117F" w:rsidRPr="0050117F" w:rsidRDefault="0050117F" w:rsidP="0050117F">
            <w:pPr>
              <w:rPr>
                <w:b/>
                <w:color w:val="A6A6A6" w:themeColor="background1" w:themeShade="A6"/>
                <w:sz w:val="22"/>
                <w:szCs w:val="22"/>
              </w:rPr>
            </w:pPr>
            <w:r w:rsidRPr="0050117F">
              <w:rPr>
                <w:b/>
                <w:i/>
                <w:color w:val="A6A6A6" w:themeColor="background1" w:themeShade="A6"/>
                <w:sz w:val="22"/>
                <w:szCs w:val="22"/>
              </w:rPr>
              <w:t>wCV</w:t>
            </w:r>
            <w:r w:rsidRPr="0050117F">
              <w:rPr>
                <w:b/>
                <w:i/>
                <w:color w:val="A6A6A6" w:themeColor="background1" w:themeShade="A6"/>
                <w:sz w:val="22"/>
                <w:szCs w:val="22"/>
                <w:vertAlign w:val="subscript"/>
              </w:rPr>
              <w:t>1</w:t>
            </w:r>
            <w:r w:rsidRPr="0050117F">
              <w:rPr>
                <w:b/>
                <w:color w:val="A6A6A6" w:themeColor="background1" w:themeShade="A6"/>
                <w:sz w:val="22"/>
                <w:szCs w:val="22"/>
              </w:rPr>
              <w:t xml:space="preserve">, </w:t>
            </w:r>
            <w:r w:rsidRPr="0050117F">
              <w:rPr>
                <w:b/>
                <w:i/>
                <w:color w:val="A6A6A6" w:themeColor="background1" w:themeShade="A6"/>
                <w:sz w:val="22"/>
                <w:szCs w:val="22"/>
              </w:rPr>
              <w:t>wCV</w:t>
            </w:r>
            <w:r w:rsidRPr="0050117F">
              <w:rPr>
                <w:b/>
                <w:i/>
                <w:color w:val="A6A6A6" w:themeColor="background1" w:themeShade="A6"/>
                <w:sz w:val="22"/>
                <w:szCs w:val="22"/>
                <w:vertAlign w:val="subscript"/>
              </w:rPr>
              <w:t>2</w:t>
            </w:r>
          </w:p>
        </w:tc>
        <w:tc>
          <w:tcPr>
            <w:tcW w:w="1530" w:type="dxa"/>
            <w:vAlign w:val="center"/>
          </w:tcPr>
          <w:p w14:paraId="1C710631" w14:textId="77777777" w:rsidR="0050117F" w:rsidRPr="0050117F" w:rsidRDefault="0050117F" w:rsidP="0050117F">
            <w:pPr>
              <w:jc w:val="center"/>
              <w:rPr>
                <w:color w:val="A6A6A6" w:themeColor="background1" w:themeShade="A6"/>
                <w:sz w:val="22"/>
                <w:szCs w:val="22"/>
              </w:rPr>
            </w:pPr>
            <w:r w:rsidRPr="0050117F">
              <w:rPr>
                <w:color w:val="A6A6A6" w:themeColor="background1" w:themeShade="A6"/>
                <w:sz w:val="22"/>
                <w:szCs w:val="22"/>
              </w:rPr>
              <w:t>0.141</w:t>
            </w:r>
          </w:p>
        </w:tc>
        <w:tc>
          <w:tcPr>
            <w:tcW w:w="1260" w:type="dxa"/>
            <w:vAlign w:val="center"/>
          </w:tcPr>
          <w:p w14:paraId="37074D22" w14:textId="77777777" w:rsidR="0050117F" w:rsidRPr="0050117F" w:rsidRDefault="0050117F" w:rsidP="0050117F">
            <w:pPr>
              <w:jc w:val="center"/>
              <w:rPr>
                <w:color w:val="A6A6A6" w:themeColor="background1" w:themeShade="A6"/>
                <w:sz w:val="22"/>
                <w:szCs w:val="22"/>
              </w:rPr>
            </w:pPr>
            <w:r w:rsidRPr="0050117F">
              <w:rPr>
                <w:color w:val="A6A6A6" w:themeColor="background1" w:themeShade="A6"/>
                <w:sz w:val="22"/>
                <w:szCs w:val="22"/>
              </w:rPr>
              <w:t>0.103</w:t>
            </w:r>
          </w:p>
        </w:tc>
        <w:tc>
          <w:tcPr>
            <w:tcW w:w="1260" w:type="dxa"/>
            <w:vAlign w:val="center"/>
          </w:tcPr>
          <w:p w14:paraId="2E26E832" w14:textId="77777777" w:rsidR="0050117F" w:rsidRPr="0050117F" w:rsidRDefault="0050117F" w:rsidP="0050117F">
            <w:pPr>
              <w:jc w:val="center"/>
              <w:rPr>
                <w:color w:val="A6A6A6" w:themeColor="background1" w:themeShade="A6"/>
                <w:sz w:val="22"/>
                <w:szCs w:val="22"/>
              </w:rPr>
            </w:pPr>
            <w:r w:rsidRPr="0050117F">
              <w:rPr>
                <w:color w:val="A6A6A6" w:themeColor="background1" w:themeShade="A6"/>
                <w:sz w:val="22"/>
                <w:szCs w:val="22"/>
              </w:rPr>
              <w:t>0.085</w:t>
            </w:r>
          </w:p>
        </w:tc>
      </w:tr>
    </w:tbl>
    <w:p w14:paraId="0194D7B9" w14:textId="77777777" w:rsidR="0050117F" w:rsidRPr="0050117F" w:rsidRDefault="0050117F" w:rsidP="0050117F">
      <w:pPr>
        <w:pStyle w:val="BodyText"/>
        <w:rPr>
          <w:color w:val="A6A6A6" w:themeColor="background1" w:themeShade="A6"/>
        </w:rPr>
      </w:pPr>
      <w:r w:rsidRPr="0050117F">
        <w:rPr>
          <w:color w:val="A6A6A6" w:themeColor="background1" w:themeShade="A6"/>
        </w:rPr>
        <w:t>The 95% confidence interval (CI) can be interpreted as follows: If the change in a tumor's volume over two timepoints is measured repeatedly and the CI range is constructed for each measurement, then 95% of those CI ranges would contain the true volume of the tumor.</w:t>
      </w:r>
    </w:p>
    <w:p w14:paraId="46249372" w14:textId="77777777" w:rsidR="0050117F" w:rsidRPr="0050117F" w:rsidRDefault="0050117F" w:rsidP="0050117F">
      <w:pPr>
        <w:pStyle w:val="BodyText"/>
        <w:rPr>
          <w:rFonts w:cs="Times New Roman"/>
          <w:color w:val="A6A6A6" w:themeColor="background1" w:themeShade="A6"/>
          <w:szCs w:val="20"/>
          <w:u w:val="single"/>
        </w:rPr>
      </w:pPr>
      <w:r w:rsidRPr="0050117F">
        <w:rPr>
          <w:color w:val="A6A6A6" w:themeColor="background1" w:themeShade="A6"/>
        </w:rPr>
        <w:t xml:space="preserve">A reference implementation of a calculator that uses the specified equation is available at: </w:t>
      </w:r>
      <w:hyperlink r:id="rId18" w:history="1">
        <w:r w:rsidRPr="0050117F">
          <w:rPr>
            <w:rFonts w:cs="Times New Roman"/>
            <w:color w:val="A6A6A6" w:themeColor="background1" w:themeShade="A6"/>
            <w:szCs w:val="20"/>
            <w:u w:val="single"/>
          </w:rPr>
          <w:t>https://www.accumetra.com/NoduleCalculator.html</w:t>
        </w:r>
      </w:hyperlink>
    </w:p>
    <w:p w14:paraId="043961F2" w14:textId="4D63B389" w:rsidR="0050117F" w:rsidRPr="0050117F" w:rsidRDefault="0050117F" w:rsidP="0050117F">
      <w:pPr>
        <w:pStyle w:val="Note"/>
        <w:rPr>
          <w:color w:val="A6A6A6" w:themeColor="background1" w:themeShade="A6"/>
        </w:rPr>
      </w:pPr>
      <w:r w:rsidRPr="0050117F">
        <w:rPr>
          <w:color w:val="A6A6A6" w:themeColor="background1" w:themeShade="A6"/>
        </w:rPr>
        <w:t xml:space="preserve">Note: </w:t>
      </w:r>
      <w:r w:rsidRPr="0050117F">
        <w:rPr>
          <w:color w:val="A6A6A6" w:themeColor="background1" w:themeShade="A6"/>
        </w:rPr>
        <w:tab/>
        <w:t xml:space="preserve">While displaying the 95% CI based on an operator configured </w:t>
      </w:r>
      <w:proofErr w:type="spellStart"/>
      <w:r w:rsidRPr="0050117F">
        <w:rPr>
          <w:color w:val="A6A6A6" w:themeColor="background1" w:themeShade="A6"/>
        </w:rPr>
        <w:t>wCV</w:t>
      </w:r>
      <w:proofErr w:type="spellEnd"/>
      <w:r w:rsidRPr="0050117F">
        <w:rPr>
          <w:color w:val="A6A6A6" w:themeColor="background1" w:themeShade="A6"/>
        </w:rPr>
        <w:t xml:space="preserve"> would be more convenient for the radiologist than transcribing measured values into a web tool, it is currently unclear whether providing such a calculator constitutes a product claim requiring detailed evidence for the FDA. For this reason, Confidence Interval of Result is a suggestion, not a requirement for conformance to the Profile.</w:t>
      </w:r>
    </w:p>
    <w:p w14:paraId="286F4493" w14:textId="77777777" w:rsidR="0050117F" w:rsidRPr="0050117F" w:rsidRDefault="0050117F" w:rsidP="0050117F">
      <w:pPr>
        <w:pStyle w:val="BodyText"/>
      </w:pPr>
      <w:commentRangeStart w:id="83"/>
      <w:r w:rsidRPr="0050117F">
        <w:rPr>
          <w:b/>
        </w:rPr>
        <w:t>Assumptions</w:t>
      </w:r>
      <w:commentRangeEnd w:id="83"/>
      <w:r w:rsidRPr="0050117F">
        <w:rPr>
          <w:sz w:val="18"/>
          <w:szCs w:val="18"/>
          <w:lang w:val="x-none" w:eastAsia="x-none"/>
        </w:rPr>
        <w:commentReference w:id="83"/>
      </w:r>
      <w:r w:rsidRPr="0050117F">
        <w:rPr>
          <w:b/>
        </w:rPr>
        <w:t xml:space="preserve">: </w:t>
      </w:r>
      <w:r w:rsidRPr="0050117F">
        <w:t xml:space="preserve">The following details were considered safe to reasonably assume, rather than increase the Profile conformance effort by including them as formal requirements. If these assumptions are not met, the staff or equipment are </w:t>
      </w:r>
      <w:r w:rsidRPr="0050117F">
        <w:rPr>
          <w:u w:val="single"/>
        </w:rPr>
        <w:t>not conformant</w:t>
      </w:r>
      <w:r w:rsidRPr="0050117F">
        <w:t xml:space="preserve"> to the Profile.</w:t>
      </w:r>
    </w:p>
    <w:p w14:paraId="4FA69611" w14:textId="77777777" w:rsidR="0050117F" w:rsidRPr="0050117F" w:rsidRDefault="0050117F" w:rsidP="0050117F">
      <w:pPr>
        <w:widowControl/>
        <w:numPr>
          <w:ilvl w:val="0"/>
          <w:numId w:val="27"/>
        </w:numPr>
        <w:autoSpaceDE/>
        <w:autoSpaceDN/>
        <w:adjustRightInd/>
        <w:spacing w:before="269" w:after="269"/>
        <w:contextualSpacing/>
        <w:rPr>
          <w:rFonts w:cs="Times New Roman"/>
          <w:color w:val="A6A6A6" w:themeColor="background1" w:themeShade="A6"/>
          <w:szCs w:val="20"/>
        </w:rPr>
      </w:pPr>
      <w:r w:rsidRPr="0050117F">
        <w:rPr>
          <w:rFonts w:cs="Times New Roman"/>
          <w:color w:val="A6A6A6" w:themeColor="background1" w:themeShade="A6"/>
          <w:szCs w:val="20"/>
        </w:rPr>
        <w:t>The Image Analysis Tool allows multiple tumors to be measured.</w:t>
      </w:r>
    </w:p>
    <w:p w14:paraId="44D7DBC6" w14:textId="77777777" w:rsidR="0050117F" w:rsidRPr="0050117F" w:rsidRDefault="0050117F" w:rsidP="0050117F">
      <w:pPr>
        <w:numPr>
          <w:ilvl w:val="0"/>
          <w:numId w:val="27"/>
        </w:numPr>
        <w:contextualSpacing/>
        <w:rPr>
          <w:rFonts w:cs="Times New Roman"/>
          <w:color w:val="A6A6A6" w:themeColor="background1" w:themeShade="A6"/>
          <w:szCs w:val="20"/>
        </w:rPr>
      </w:pPr>
      <w:r w:rsidRPr="0050117F">
        <w:rPr>
          <w:rFonts w:cs="Times New Roman"/>
          <w:color w:val="A6A6A6" w:themeColor="background1" w:themeShade="A6"/>
          <w:szCs w:val="20"/>
        </w:rPr>
        <w:t xml:space="preserve">The Image Analysis Tool correlates each measured tumor across timepoints (manually or automatically).  Correlation can be an independent step from segmentation/measurement. </w:t>
      </w:r>
    </w:p>
    <w:p w14:paraId="28170D5A" w14:textId="77777777" w:rsidR="0050117F" w:rsidRPr="0050117F" w:rsidRDefault="0050117F" w:rsidP="0050117F">
      <w:pPr>
        <w:pStyle w:val="Heading3"/>
      </w:pPr>
      <w:bookmarkStart w:id="84" w:name="_Toc108633937"/>
      <w:r w:rsidRPr="0050117F">
        <w:t>A.1.2 Specification</w:t>
      </w:r>
      <w:bookmarkEnd w:id="84"/>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648"/>
        <w:gridCol w:w="7568"/>
      </w:tblGrid>
      <w:tr w:rsidR="0050117F" w:rsidRPr="0050117F" w14:paraId="07743D01" w14:textId="77777777" w:rsidTr="00AB476E">
        <w:trPr>
          <w:tblHeader/>
          <w:tblCellSpacing w:w="7" w:type="dxa"/>
        </w:trPr>
        <w:tc>
          <w:tcPr>
            <w:tcW w:w="1563" w:type="dxa"/>
            <w:shd w:val="clear" w:color="auto" w:fill="D9D9D9" w:themeFill="background1" w:themeFillShade="D9"/>
            <w:vAlign w:val="center"/>
          </w:tcPr>
          <w:p w14:paraId="1768080B" w14:textId="77777777" w:rsidR="0050117F" w:rsidRPr="0050117F" w:rsidRDefault="0050117F" w:rsidP="0050117F">
            <w:pPr>
              <w:rPr>
                <w:b/>
                <w:sz w:val="22"/>
                <w:szCs w:val="22"/>
              </w:rPr>
            </w:pPr>
            <w:r w:rsidRPr="0050117F">
              <w:rPr>
                <w:b/>
                <w:sz w:val="22"/>
                <w:szCs w:val="22"/>
              </w:rPr>
              <w:t>Parameter</w:t>
            </w:r>
          </w:p>
        </w:tc>
        <w:tc>
          <w:tcPr>
            <w:tcW w:w="1634" w:type="dxa"/>
            <w:shd w:val="clear" w:color="auto" w:fill="D9D9D9" w:themeFill="background1" w:themeFillShade="D9"/>
          </w:tcPr>
          <w:p w14:paraId="0D095961" w14:textId="77777777" w:rsidR="0050117F" w:rsidRPr="0050117F" w:rsidRDefault="0050117F" w:rsidP="0050117F">
            <w:pPr>
              <w:jc w:val="center"/>
              <w:rPr>
                <w:b/>
                <w:sz w:val="22"/>
                <w:szCs w:val="22"/>
              </w:rPr>
            </w:pPr>
            <w:r w:rsidRPr="0050117F">
              <w:rPr>
                <w:b/>
                <w:sz w:val="22"/>
                <w:szCs w:val="22"/>
              </w:rPr>
              <w:t>Actor</w:t>
            </w:r>
          </w:p>
        </w:tc>
        <w:tc>
          <w:tcPr>
            <w:tcW w:w="7547" w:type="dxa"/>
            <w:shd w:val="clear" w:color="auto" w:fill="D9D9D9" w:themeFill="background1" w:themeFillShade="D9"/>
            <w:vAlign w:val="center"/>
          </w:tcPr>
          <w:p w14:paraId="3AB68760" w14:textId="77777777" w:rsidR="0050117F" w:rsidRPr="0050117F" w:rsidRDefault="0050117F" w:rsidP="0050117F">
            <w:pPr>
              <w:rPr>
                <w:b/>
                <w:sz w:val="22"/>
                <w:szCs w:val="22"/>
              </w:rPr>
            </w:pPr>
            <w:commentRangeStart w:id="85"/>
            <w:r w:rsidRPr="0050117F">
              <w:rPr>
                <w:b/>
                <w:sz w:val="22"/>
                <w:szCs w:val="22"/>
              </w:rPr>
              <w:t>Requirement</w:t>
            </w:r>
            <w:commentRangeEnd w:id="85"/>
            <w:r w:rsidR="00261C56">
              <w:rPr>
                <w:rStyle w:val="CommentReference"/>
                <w:rFonts w:cs="Times New Roman"/>
                <w:lang w:val="x-none" w:eastAsia="x-none"/>
              </w:rPr>
              <w:commentReference w:id="85"/>
            </w:r>
          </w:p>
        </w:tc>
      </w:tr>
      <w:tr w:rsidR="0050117F" w:rsidRPr="0050117F" w14:paraId="45A52E55" w14:textId="77777777" w:rsidTr="00AB476E">
        <w:trPr>
          <w:tblCellSpacing w:w="7" w:type="dxa"/>
        </w:trPr>
        <w:tc>
          <w:tcPr>
            <w:tcW w:w="1563" w:type="dxa"/>
            <w:vMerge w:val="restart"/>
            <w:vAlign w:val="center"/>
          </w:tcPr>
          <w:p w14:paraId="1154FBA6" w14:textId="77777777" w:rsidR="0050117F" w:rsidRPr="0050117F" w:rsidRDefault="0050117F" w:rsidP="0050117F">
            <w:pPr>
              <w:rPr>
                <w:color w:val="A6A6A6" w:themeColor="background1" w:themeShade="A6"/>
                <w:sz w:val="22"/>
                <w:szCs w:val="22"/>
              </w:rPr>
            </w:pPr>
            <w:r w:rsidRPr="0050117F">
              <w:rPr>
                <w:color w:val="A6A6A6" w:themeColor="background1" w:themeShade="A6"/>
                <w:sz w:val="22"/>
                <w:szCs w:val="22"/>
              </w:rPr>
              <w:t>Acquisition &amp; Reconstruction Protocol</w:t>
            </w:r>
          </w:p>
        </w:tc>
        <w:tc>
          <w:tcPr>
            <w:tcW w:w="1634" w:type="dxa"/>
            <w:vAlign w:val="center"/>
          </w:tcPr>
          <w:p w14:paraId="0446D032" w14:textId="77777777" w:rsidR="0050117F" w:rsidRPr="0050117F" w:rsidRDefault="0050117F" w:rsidP="0050117F">
            <w:pPr>
              <w:jc w:val="center"/>
              <w:rPr>
                <w:color w:val="A6A6A6" w:themeColor="background1" w:themeShade="A6"/>
                <w:sz w:val="22"/>
                <w:szCs w:val="22"/>
              </w:rPr>
            </w:pPr>
            <w:r w:rsidRPr="0050117F">
              <w:rPr>
                <w:color w:val="A6A6A6" w:themeColor="background1" w:themeShade="A6"/>
                <w:sz w:val="22"/>
                <w:szCs w:val="22"/>
              </w:rPr>
              <w:t>Scanner</w:t>
            </w:r>
          </w:p>
        </w:tc>
        <w:tc>
          <w:tcPr>
            <w:tcW w:w="7547" w:type="dxa"/>
            <w:vAlign w:val="center"/>
          </w:tcPr>
          <w:p w14:paraId="2BADCD2E" w14:textId="77777777" w:rsidR="0050117F" w:rsidRPr="0050117F" w:rsidRDefault="0050117F" w:rsidP="0050117F">
            <w:pPr>
              <w:rPr>
                <w:color w:val="A6A6A6" w:themeColor="background1" w:themeShade="A6"/>
                <w:sz w:val="22"/>
                <w:szCs w:val="22"/>
              </w:rPr>
            </w:pPr>
            <w:r w:rsidRPr="0050117F">
              <w:rPr>
                <w:color w:val="A6A6A6" w:themeColor="background1" w:themeShade="A6"/>
                <w:sz w:val="22"/>
                <w:szCs w:val="22"/>
              </w:rPr>
              <w:t>Shall prepare a protocol conformant with section A.4.2 "Protocol Design Specification".</w:t>
            </w:r>
          </w:p>
        </w:tc>
      </w:tr>
      <w:tr w:rsidR="0050117F" w:rsidRPr="0050117F" w14:paraId="4E5C9CD4" w14:textId="77777777" w:rsidTr="00AB476E">
        <w:trPr>
          <w:tblCellSpacing w:w="7" w:type="dxa"/>
        </w:trPr>
        <w:tc>
          <w:tcPr>
            <w:tcW w:w="1563" w:type="dxa"/>
            <w:vMerge/>
            <w:vAlign w:val="center"/>
          </w:tcPr>
          <w:p w14:paraId="6CEF5DCD" w14:textId="77777777" w:rsidR="0050117F" w:rsidRPr="0050117F" w:rsidRDefault="0050117F" w:rsidP="0050117F">
            <w:pPr>
              <w:rPr>
                <w:color w:val="A6A6A6" w:themeColor="background1" w:themeShade="A6"/>
                <w:sz w:val="22"/>
                <w:szCs w:val="22"/>
              </w:rPr>
            </w:pPr>
          </w:p>
        </w:tc>
        <w:tc>
          <w:tcPr>
            <w:tcW w:w="1634" w:type="dxa"/>
            <w:vAlign w:val="center"/>
          </w:tcPr>
          <w:p w14:paraId="35EE6308" w14:textId="77777777" w:rsidR="0050117F" w:rsidRPr="0050117F" w:rsidRDefault="0050117F" w:rsidP="0050117F">
            <w:pPr>
              <w:jc w:val="center"/>
              <w:rPr>
                <w:color w:val="A6A6A6" w:themeColor="background1" w:themeShade="A6"/>
                <w:sz w:val="22"/>
                <w:szCs w:val="22"/>
              </w:rPr>
            </w:pPr>
            <w:r w:rsidRPr="0050117F">
              <w:rPr>
                <w:color w:val="A6A6A6" w:themeColor="background1" w:themeShade="A6"/>
                <w:sz w:val="22"/>
                <w:szCs w:val="22"/>
              </w:rPr>
              <w:t>Scanner</w:t>
            </w:r>
          </w:p>
        </w:tc>
        <w:tc>
          <w:tcPr>
            <w:tcW w:w="7547" w:type="dxa"/>
            <w:vAlign w:val="center"/>
          </w:tcPr>
          <w:p w14:paraId="1559F091" w14:textId="77777777" w:rsidR="0050117F" w:rsidRPr="0050117F" w:rsidRDefault="0050117F" w:rsidP="0050117F">
            <w:pPr>
              <w:rPr>
                <w:color w:val="A6A6A6" w:themeColor="background1" w:themeShade="A6"/>
                <w:sz w:val="22"/>
                <w:szCs w:val="22"/>
              </w:rPr>
            </w:pPr>
            <w:r w:rsidRPr="0050117F">
              <w:rPr>
                <w:color w:val="A6A6A6" w:themeColor="background1" w:themeShade="A6"/>
                <w:sz w:val="22"/>
                <w:szCs w:val="22"/>
              </w:rPr>
              <w:t>Shall validate that the protocol achieves an f50 value that is between 0.3 mm</w:t>
            </w:r>
            <w:r w:rsidRPr="0050117F">
              <w:rPr>
                <w:color w:val="A6A6A6" w:themeColor="background1" w:themeShade="A6"/>
                <w:sz w:val="22"/>
                <w:szCs w:val="22"/>
                <w:vertAlign w:val="superscript"/>
              </w:rPr>
              <w:t>-1</w:t>
            </w:r>
            <w:r w:rsidRPr="0050117F">
              <w:rPr>
                <w:color w:val="A6A6A6" w:themeColor="background1" w:themeShade="A6"/>
                <w:sz w:val="22"/>
                <w:szCs w:val="22"/>
              </w:rPr>
              <w:t xml:space="preserve"> and 0.5 mm</w:t>
            </w:r>
            <w:r w:rsidRPr="0050117F">
              <w:rPr>
                <w:color w:val="A6A6A6" w:themeColor="background1" w:themeShade="A6"/>
                <w:sz w:val="22"/>
                <w:szCs w:val="22"/>
                <w:vertAlign w:val="superscript"/>
              </w:rPr>
              <w:t>-1</w:t>
            </w:r>
            <w:r w:rsidRPr="0050117F">
              <w:rPr>
                <w:color w:val="A6A6A6" w:themeColor="background1" w:themeShade="A6"/>
                <w:sz w:val="22"/>
                <w:szCs w:val="22"/>
              </w:rPr>
              <w:t xml:space="preserve"> for both air and soft tissue edges.</w:t>
            </w:r>
          </w:p>
          <w:p w14:paraId="366EA92B" w14:textId="77777777" w:rsidR="0050117F" w:rsidRPr="0050117F" w:rsidRDefault="0050117F" w:rsidP="0050117F">
            <w:pPr>
              <w:spacing w:before="60"/>
              <w:rPr>
                <w:color w:val="A6A6A6" w:themeColor="background1" w:themeShade="A6"/>
                <w:sz w:val="22"/>
                <w:szCs w:val="22"/>
              </w:rPr>
            </w:pPr>
            <w:r w:rsidRPr="0050117F">
              <w:rPr>
                <w:color w:val="A6A6A6" w:themeColor="background1" w:themeShade="A6"/>
                <w:sz w:val="22"/>
                <w:szCs w:val="22"/>
              </w:rPr>
              <w:t>See 4.1. Assessment Procedure: In-plane Spatial Resolution</w:t>
            </w:r>
          </w:p>
        </w:tc>
      </w:tr>
      <w:tr w:rsidR="0050117F" w:rsidRPr="0050117F" w14:paraId="484D80C2" w14:textId="77777777" w:rsidTr="00AB476E">
        <w:trPr>
          <w:tblCellSpacing w:w="7" w:type="dxa"/>
        </w:trPr>
        <w:tc>
          <w:tcPr>
            <w:tcW w:w="1563" w:type="dxa"/>
            <w:vMerge/>
            <w:vAlign w:val="center"/>
          </w:tcPr>
          <w:p w14:paraId="51F9526C" w14:textId="77777777" w:rsidR="0050117F" w:rsidRPr="0050117F" w:rsidRDefault="0050117F" w:rsidP="0050117F">
            <w:pPr>
              <w:rPr>
                <w:color w:val="A6A6A6" w:themeColor="background1" w:themeShade="A6"/>
                <w:sz w:val="22"/>
                <w:szCs w:val="22"/>
              </w:rPr>
            </w:pPr>
          </w:p>
        </w:tc>
        <w:tc>
          <w:tcPr>
            <w:tcW w:w="1634" w:type="dxa"/>
            <w:vAlign w:val="center"/>
          </w:tcPr>
          <w:p w14:paraId="64DBD82B" w14:textId="77777777" w:rsidR="0050117F" w:rsidRPr="0050117F" w:rsidRDefault="0050117F" w:rsidP="0050117F">
            <w:pPr>
              <w:jc w:val="center"/>
              <w:rPr>
                <w:color w:val="A6A6A6" w:themeColor="background1" w:themeShade="A6"/>
                <w:sz w:val="22"/>
                <w:szCs w:val="22"/>
              </w:rPr>
            </w:pPr>
            <w:r w:rsidRPr="0050117F">
              <w:rPr>
                <w:color w:val="A6A6A6" w:themeColor="background1" w:themeShade="A6"/>
                <w:sz w:val="22"/>
                <w:szCs w:val="22"/>
              </w:rPr>
              <w:t>Scanner</w:t>
            </w:r>
          </w:p>
        </w:tc>
        <w:tc>
          <w:tcPr>
            <w:tcW w:w="7547" w:type="dxa"/>
            <w:vAlign w:val="center"/>
          </w:tcPr>
          <w:p w14:paraId="6100C8C7" w14:textId="77777777" w:rsidR="0050117F" w:rsidRPr="0050117F" w:rsidRDefault="0050117F" w:rsidP="0050117F">
            <w:pPr>
              <w:rPr>
                <w:color w:val="A6A6A6" w:themeColor="background1" w:themeShade="A6"/>
                <w:sz w:val="22"/>
                <w:szCs w:val="22"/>
              </w:rPr>
            </w:pPr>
            <w:r w:rsidRPr="0050117F">
              <w:rPr>
                <w:color w:val="A6A6A6" w:themeColor="background1" w:themeShade="A6"/>
                <w:sz w:val="22"/>
                <w:szCs w:val="22"/>
              </w:rPr>
              <w:t xml:space="preserve">Shall validate that the protocol achieves a standard deviation &lt; 60HU. </w:t>
            </w:r>
          </w:p>
          <w:p w14:paraId="76236E5B" w14:textId="77777777" w:rsidR="0050117F" w:rsidRPr="0050117F" w:rsidRDefault="0050117F" w:rsidP="0050117F">
            <w:pPr>
              <w:spacing w:before="60"/>
              <w:rPr>
                <w:color w:val="A6A6A6" w:themeColor="background1" w:themeShade="A6"/>
                <w:sz w:val="22"/>
                <w:szCs w:val="22"/>
              </w:rPr>
            </w:pPr>
            <w:r w:rsidRPr="0050117F">
              <w:rPr>
                <w:color w:val="A6A6A6" w:themeColor="background1" w:themeShade="A6"/>
                <w:sz w:val="22"/>
                <w:szCs w:val="22"/>
              </w:rPr>
              <w:t>See 4.2. Assessment Procedure: Voxel Noise</w:t>
            </w:r>
          </w:p>
        </w:tc>
      </w:tr>
      <w:tr w:rsidR="00B87713" w:rsidRPr="0050117F" w14:paraId="7AC549BB" w14:textId="77777777" w:rsidTr="00AB476E">
        <w:trPr>
          <w:tblCellSpacing w:w="7" w:type="dxa"/>
        </w:trPr>
        <w:tc>
          <w:tcPr>
            <w:tcW w:w="1563" w:type="dxa"/>
            <w:vAlign w:val="center"/>
          </w:tcPr>
          <w:p w14:paraId="60517B4D" w14:textId="77777777" w:rsidR="00B87713" w:rsidRPr="0050117F" w:rsidRDefault="00B87713" w:rsidP="00B87713">
            <w:pPr>
              <w:rPr>
                <w:color w:val="A6A6A6" w:themeColor="background1" w:themeShade="A6"/>
                <w:sz w:val="22"/>
                <w:szCs w:val="22"/>
              </w:rPr>
            </w:pPr>
            <w:r w:rsidRPr="0050117F">
              <w:rPr>
                <w:color w:val="A6A6A6" w:themeColor="background1" w:themeShade="A6"/>
                <w:sz w:val="22"/>
                <w:szCs w:val="22"/>
              </w:rPr>
              <w:t>Image Header</w:t>
            </w:r>
          </w:p>
        </w:tc>
        <w:tc>
          <w:tcPr>
            <w:tcW w:w="1634" w:type="dxa"/>
            <w:vAlign w:val="center"/>
          </w:tcPr>
          <w:p w14:paraId="30F4173C" w14:textId="77777777" w:rsidR="00B87713" w:rsidRPr="0050117F" w:rsidRDefault="00B87713" w:rsidP="00B87713">
            <w:pPr>
              <w:jc w:val="center"/>
              <w:rPr>
                <w:color w:val="A6A6A6" w:themeColor="background1" w:themeShade="A6"/>
                <w:sz w:val="22"/>
                <w:szCs w:val="22"/>
              </w:rPr>
            </w:pPr>
            <w:r w:rsidRPr="0050117F">
              <w:rPr>
                <w:color w:val="A6A6A6" w:themeColor="background1" w:themeShade="A6"/>
                <w:sz w:val="22"/>
                <w:szCs w:val="22"/>
              </w:rPr>
              <w:t>Reconstruction Software</w:t>
            </w:r>
          </w:p>
        </w:tc>
        <w:tc>
          <w:tcPr>
            <w:tcW w:w="7547" w:type="dxa"/>
            <w:vAlign w:val="center"/>
          </w:tcPr>
          <w:p w14:paraId="1F2C1F9B" w14:textId="77777777" w:rsidR="00B87713" w:rsidRPr="0050117F" w:rsidRDefault="00B87713" w:rsidP="00B87713">
            <w:pPr>
              <w:rPr>
                <w:color w:val="A6A6A6" w:themeColor="background1" w:themeShade="A6"/>
                <w:sz w:val="22"/>
                <w:szCs w:val="22"/>
              </w:rPr>
            </w:pPr>
            <w:r w:rsidRPr="0050117F">
              <w:rPr>
                <w:color w:val="A6A6A6" w:themeColor="background1" w:themeShade="A6"/>
                <w:sz w:val="22"/>
                <w:szCs w:val="22"/>
              </w:rPr>
              <w:t>Shall record in the DICOM header values for tags identified in requirements in A.4.2 "Protocol Design Specification".</w:t>
            </w:r>
          </w:p>
        </w:tc>
      </w:tr>
      <w:tr w:rsidR="00B87713" w:rsidRPr="0050117F" w14:paraId="1513716F" w14:textId="77777777" w:rsidTr="00AB476E">
        <w:trPr>
          <w:tblCellSpacing w:w="7" w:type="dxa"/>
        </w:trPr>
        <w:tc>
          <w:tcPr>
            <w:tcW w:w="1563" w:type="dxa"/>
            <w:vAlign w:val="center"/>
          </w:tcPr>
          <w:p w14:paraId="7DAA959F" w14:textId="77777777" w:rsidR="00B87713" w:rsidRPr="0050117F" w:rsidRDefault="00B87713" w:rsidP="00B87713">
            <w:pPr>
              <w:rPr>
                <w:color w:val="A6A6A6" w:themeColor="background1" w:themeShade="A6"/>
                <w:sz w:val="22"/>
                <w:szCs w:val="22"/>
              </w:rPr>
            </w:pPr>
            <w:r w:rsidRPr="0050117F">
              <w:rPr>
                <w:color w:val="A6A6A6" w:themeColor="background1" w:themeShade="A6"/>
                <w:sz w:val="22"/>
                <w:szCs w:val="22"/>
              </w:rPr>
              <w:t>Reading Paradigm</w:t>
            </w:r>
          </w:p>
        </w:tc>
        <w:tc>
          <w:tcPr>
            <w:tcW w:w="1634" w:type="dxa"/>
            <w:vAlign w:val="center"/>
          </w:tcPr>
          <w:p w14:paraId="143AFD5C" w14:textId="77777777" w:rsidR="00B87713" w:rsidRPr="0050117F" w:rsidRDefault="00B87713" w:rsidP="00B87713">
            <w:pPr>
              <w:jc w:val="center"/>
              <w:rPr>
                <w:color w:val="A6A6A6" w:themeColor="background1" w:themeShade="A6"/>
                <w:sz w:val="22"/>
                <w:szCs w:val="22"/>
              </w:rPr>
            </w:pPr>
            <w:r w:rsidRPr="0050117F">
              <w:rPr>
                <w:color w:val="A6A6A6" w:themeColor="background1" w:themeShade="A6"/>
                <w:sz w:val="22"/>
                <w:szCs w:val="22"/>
              </w:rPr>
              <w:t>Image Analysis Tool</w:t>
            </w:r>
          </w:p>
        </w:tc>
        <w:tc>
          <w:tcPr>
            <w:tcW w:w="7547" w:type="dxa"/>
            <w:vAlign w:val="center"/>
          </w:tcPr>
          <w:p w14:paraId="36166AFE" w14:textId="77777777" w:rsidR="00B87713" w:rsidRPr="0050117F" w:rsidRDefault="00B87713" w:rsidP="00B87713">
            <w:pPr>
              <w:rPr>
                <w:color w:val="A6A6A6" w:themeColor="background1" w:themeShade="A6"/>
                <w:sz w:val="22"/>
                <w:szCs w:val="22"/>
              </w:rPr>
            </w:pPr>
            <w:r w:rsidRPr="0050117F">
              <w:rPr>
                <w:color w:val="A6A6A6" w:themeColor="background1" w:themeShade="A6"/>
                <w:sz w:val="22"/>
                <w:szCs w:val="22"/>
              </w:rPr>
              <w:t>Shall be able to present the reader with both timepoints side-by-side for comparison when processing the second timepoint.</w:t>
            </w:r>
          </w:p>
        </w:tc>
      </w:tr>
      <w:tr w:rsidR="00B87713" w:rsidRPr="0050117F" w14:paraId="466AF892" w14:textId="77777777" w:rsidTr="00AB476E">
        <w:trPr>
          <w:tblCellSpacing w:w="7" w:type="dxa"/>
        </w:trPr>
        <w:tc>
          <w:tcPr>
            <w:tcW w:w="1563" w:type="dxa"/>
            <w:vAlign w:val="center"/>
          </w:tcPr>
          <w:p w14:paraId="25F37D07" w14:textId="77777777" w:rsidR="00B87713" w:rsidRPr="0050117F" w:rsidRDefault="00B87713" w:rsidP="00B87713">
            <w:pPr>
              <w:rPr>
                <w:color w:val="A6A6A6" w:themeColor="background1" w:themeShade="A6"/>
                <w:sz w:val="22"/>
                <w:szCs w:val="22"/>
              </w:rPr>
            </w:pPr>
            <w:r w:rsidRPr="0050117F">
              <w:rPr>
                <w:color w:val="A6A6A6" w:themeColor="background1" w:themeShade="A6"/>
                <w:sz w:val="22"/>
                <w:szCs w:val="22"/>
              </w:rPr>
              <w:t>Reading Paradigm</w:t>
            </w:r>
          </w:p>
        </w:tc>
        <w:tc>
          <w:tcPr>
            <w:tcW w:w="1634" w:type="dxa"/>
            <w:vAlign w:val="center"/>
          </w:tcPr>
          <w:p w14:paraId="091036E2" w14:textId="77777777" w:rsidR="00B87713" w:rsidRPr="0050117F" w:rsidRDefault="00B87713" w:rsidP="00B87713">
            <w:pPr>
              <w:jc w:val="center"/>
              <w:rPr>
                <w:color w:val="A6A6A6" w:themeColor="background1" w:themeShade="A6"/>
                <w:sz w:val="22"/>
                <w:szCs w:val="22"/>
              </w:rPr>
            </w:pPr>
            <w:r w:rsidRPr="0050117F">
              <w:rPr>
                <w:color w:val="A6A6A6" w:themeColor="background1" w:themeShade="A6"/>
                <w:sz w:val="22"/>
                <w:szCs w:val="22"/>
              </w:rPr>
              <w:t>Image Analysis Tool</w:t>
            </w:r>
          </w:p>
        </w:tc>
        <w:tc>
          <w:tcPr>
            <w:tcW w:w="7547" w:type="dxa"/>
            <w:vAlign w:val="center"/>
          </w:tcPr>
          <w:p w14:paraId="4E163E90" w14:textId="77777777" w:rsidR="00B87713" w:rsidRPr="0050117F" w:rsidRDefault="00B87713" w:rsidP="00B87713">
            <w:pPr>
              <w:rPr>
                <w:color w:val="A6A6A6" w:themeColor="background1" w:themeShade="A6"/>
                <w:sz w:val="22"/>
                <w:szCs w:val="22"/>
              </w:rPr>
            </w:pPr>
            <w:r w:rsidRPr="0050117F">
              <w:rPr>
                <w:color w:val="A6A6A6" w:themeColor="background1" w:themeShade="A6"/>
                <w:sz w:val="22"/>
                <w:szCs w:val="22"/>
              </w:rPr>
              <w:t>Shall be able to re-process the first timepoint (e.g. if it was processed by a different Image Analysis Tool or Radiologist).</w:t>
            </w:r>
          </w:p>
        </w:tc>
      </w:tr>
      <w:tr w:rsidR="00B87713" w:rsidRPr="0050117F" w14:paraId="22C2EC77" w14:textId="77777777" w:rsidTr="00AB476E">
        <w:trPr>
          <w:tblCellSpacing w:w="7" w:type="dxa"/>
        </w:trPr>
        <w:tc>
          <w:tcPr>
            <w:tcW w:w="1563" w:type="dxa"/>
            <w:vAlign w:val="center"/>
          </w:tcPr>
          <w:p w14:paraId="10CEE636" w14:textId="77777777" w:rsidR="00B87713" w:rsidRPr="0050117F" w:rsidRDefault="00B87713" w:rsidP="00B87713">
            <w:pPr>
              <w:rPr>
                <w:color w:val="A6A6A6" w:themeColor="background1" w:themeShade="A6"/>
                <w:sz w:val="22"/>
                <w:szCs w:val="22"/>
              </w:rPr>
            </w:pPr>
            <w:r w:rsidRPr="0050117F">
              <w:rPr>
                <w:color w:val="A6A6A6" w:themeColor="background1" w:themeShade="A6"/>
                <w:sz w:val="22"/>
                <w:szCs w:val="22"/>
              </w:rPr>
              <w:lastRenderedPageBreak/>
              <w:t xml:space="preserve">Tumor Volume Computation </w:t>
            </w:r>
          </w:p>
        </w:tc>
        <w:tc>
          <w:tcPr>
            <w:tcW w:w="1634" w:type="dxa"/>
            <w:vAlign w:val="center"/>
          </w:tcPr>
          <w:p w14:paraId="6C62720B" w14:textId="77777777" w:rsidR="00B87713" w:rsidRPr="0050117F" w:rsidRDefault="00B87713" w:rsidP="00B87713">
            <w:pPr>
              <w:jc w:val="center"/>
              <w:rPr>
                <w:color w:val="A6A6A6" w:themeColor="background1" w:themeShade="A6"/>
                <w:sz w:val="22"/>
                <w:szCs w:val="22"/>
              </w:rPr>
            </w:pPr>
            <w:r w:rsidRPr="0050117F">
              <w:rPr>
                <w:color w:val="A6A6A6" w:themeColor="background1" w:themeShade="A6"/>
                <w:sz w:val="22"/>
                <w:szCs w:val="22"/>
              </w:rPr>
              <w:t>Image Analysis Tool</w:t>
            </w:r>
          </w:p>
        </w:tc>
        <w:tc>
          <w:tcPr>
            <w:tcW w:w="7547" w:type="dxa"/>
            <w:vAlign w:val="center"/>
          </w:tcPr>
          <w:p w14:paraId="17BDF454" w14:textId="77777777" w:rsidR="00B87713" w:rsidRPr="0050117F" w:rsidRDefault="00B87713" w:rsidP="00B87713">
            <w:pPr>
              <w:rPr>
                <w:color w:val="A6A6A6" w:themeColor="background1" w:themeShade="A6"/>
                <w:sz w:val="22"/>
                <w:szCs w:val="22"/>
                <w:highlight w:val="yellow"/>
              </w:rPr>
            </w:pPr>
            <w:r w:rsidRPr="0050117F">
              <w:rPr>
                <w:color w:val="A6A6A6" w:themeColor="background1" w:themeShade="A6"/>
                <w:sz w:val="22"/>
                <w:szCs w:val="22"/>
              </w:rPr>
              <w:t>Shall be validated to compute volume within 5% of the true volume.</w:t>
            </w:r>
          </w:p>
          <w:p w14:paraId="6D52F662" w14:textId="77777777" w:rsidR="00B87713" w:rsidRPr="0050117F" w:rsidRDefault="00B87713" w:rsidP="00B87713">
            <w:pPr>
              <w:spacing w:before="60"/>
              <w:rPr>
                <w:color w:val="A6A6A6" w:themeColor="background1" w:themeShade="A6"/>
                <w:sz w:val="22"/>
                <w:szCs w:val="22"/>
              </w:rPr>
            </w:pPr>
            <w:r w:rsidRPr="0050117F">
              <w:rPr>
                <w:color w:val="A6A6A6" w:themeColor="background1" w:themeShade="A6"/>
                <w:sz w:val="22"/>
                <w:szCs w:val="22"/>
              </w:rPr>
              <w:t>See 4.3 Assessment Procedure: Tumor Volume Computation.</w:t>
            </w:r>
          </w:p>
        </w:tc>
      </w:tr>
      <w:tr w:rsidR="00B87713" w:rsidRPr="0050117F" w14:paraId="26E1CE3F" w14:textId="77777777" w:rsidTr="00AB476E">
        <w:trPr>
          <w:tblCellSpacing w:w="7" w:type="dxa"/>
        </w:trPr>
        <w:tc>
          <w:tcPr>
            <w:tcW w:w="1563" w:type="dxa"/>
            <w:vAlign w:val="center"/>
          </w:tcPr>
          <w:p w14:paraId="2AF64336" w14:textId="77777777" w:rsidR="00B87713" w:rsidRPr="0050117F" w:rsidRDefault="00B87713" w:rsidP="00B87713">
            <w:pPr>
              <w:rPr>
                <w:color w:val="A6A6A6" w:themeColor="background1" w:themeShade="A6"/>
                <w:sz w:val="22"/>
                <w:szCs w:val="22"/>
              </w:rPr>
            </w:pPr>
            <w:r w:rsidRPr="0050117F">
              <w:rPr>
                <w:color w:val="A6A6A6" w:themeColor="background1" w:themeShade="A6"/>
                <w:sz w:val="22"/>
                <w:szCs w:val="22"/>
              </w:rPr>
              <w:t>Tumor Volume</w:t>
            </w:r>
          </w:p>
          <w:p w14:paraId="447D2803" w14:textId="77777777" w:rsidR="00B87713" w:rsidRPr="0050117F" w:rsidRDefault="00B87713" w:rsidP="00B87713">
            <w:pPr>
              <w:rPr>
                <w:color w:val="A6A6A6" w:themeColor="background1" w:themeShade="A6"/>
                <w:sz w:val="22"/>
                <w:szCs w:val="22"/>
              </w:rPr>
            </w:pPr>
            <w:r w:rsidRPr="0050117F">
              <w:rPr>
                <w:color w:val="A6A6A6" w:themeColor="background1" w:themeShade="A6"/>
                <w:sz w:val="22"/>
                <w:szCs w:val="22"/>
              </w:rPr>
              <w:t>Repeatability</w:t>
            </w:r>
          </w:p>
        </w:tc>
        <w:tc>
          <w:tcPr>
            <w:tcW w:w="1634" w:type="dxa"/>
            <w:vAlign w:val="center"/>
          </w:tcPr>
          <w:p w14:paraId="1074DA2D" w14:textId="77777777" w:rsidR="00B87713" w:rsidRPr="0050117F" w:rsidRDefault="00B87713" w:rsidP="00B87713">
            <w:pPr>
              <w:jc w:val="center"/>
              <w:rPr>
                <w:color w:val="A6A6A6" w:themeColor="background1" w:themeShade="A6"/>
                <w:sz w:val="22"/>
                <w:szCs w:val="22"/>
              </w:rPr>
            </w:pPr>
            <w:r w:rsidRPr="0050117F">
              <w:rPr>
                <w:color w:val="A6A6A6" w:themeColor="background1" w:themeShade="A6"/>
                <w:sz w:val="22"/>
                <w:szCs w:val="22"/>
              </w:rPr>
              <w:t>Image Analysis Tool</w:t>
            </w:r>
          </w:p>
        </w:tc>
        <w:tc>
          <w:tcPr>
            <w:tcW w:w="7547" w:type="dxa"/>
            <w:vAlign w:val="center"/>
          </w:tcPr>
          <w:p w14:paraId="6DE2B714" w14:textId="3150F656" w:rsidR="00B87713" w:rsidRPr="0050117F" w:rsidRDefault="00B87713" w:rsidP="00B87713">
            <w:pPr>
              <w:rPr>
                <w:color w:val="A6A6A6" w:themeColor="background1" w:themeShade="A6"/>
                <w:sz w:val="22"/>
                <w:szCs w:val="22"/>
              </w:rPr>
            </w:pPr>
            <w:r w:rsidRPr="0050117F">
              <w:rPr>
                <w:color w:val="A6A6A6" w:themeColor="background1" w:themeShade="A6"/>
                <w:sz w:val="22"/>
                <w:szCs w:val="22"/>
              </w:rPr>
              <w:t>Shall be validated to achieve</w:t>
            </w:r>
            <w:r w:rsidRPr="00BD417D">
              <w:rPr>
                <w:color w:val="A6A6A6" w:themeColor="background1" w:themeShade="A6"/>
                <w:sz w:val="22"/>
                <w:szCs w:val="22"/>
              </w:rPr>
              <w:t xml:space="preserve"> </w:t>
            </w:r>
            <w:commentRangeStart w:id="86"/>
            <w:r w:rsidRPr="00BD417D">
              <w:rPr>
                <w:color w:val="A6A6A6" w:themeColor="background1" w:themeShade="A6"/>
                <w:sz w:val="22"/>
                <w:szCs w:val="22"/>
              </w:rPr>
              <w:t xml:space="preserve">tumor volume repeatability </w:t>
            </w:r>
            <w:commentRangeEnd w:id="86"/>
            <w:r w:rsidRPr="00BD417D">
              <w:rPr>
                <w:rStyle w:val="CommentReference"/>
                <w:rFonts w:cs="Times New Roman"/>
                <w:color w:val="A6A6A6" w:themeColor="background1" w:themeShade="A6"/>
                <w:sz w:val="22"/>
                <w:szCs w:val="22"/>
                <w:lang w:val="x-none" w:eastAsia="x-none"/>
              </w:rPr>
              <w:commentReference w:id="86"/>
            </w:r>
            <w:r w:rsidRPr="00BD417D">
              <w:rPr>
                <w:color w:val="A6A6A6" w:themeColor="background1" w:themeShade="A6"/>
                <w:sz w:val="22"/>
                <w:szCs w:val="22"/>
              </w:rPr>
              <w:t xml:space="preserve"> </w:t>
            </w:r>
            <w:r w:rsidRPr="0050117F">
              <w:rPr>
                <w:color w:val="A6A6A6" w:themeColor="background1" w:themeShade="A6"/>
                <w:sz w:val="22"/>
                <w:szCs w:val="22"/>
              </w:rPr>
              <w:t xml:space="preserve">with: </w:t>
            </w:r>
          </w:p>
          <w:p w14:paraId="2D966617" w14:textId="77777777" w:rsidR="00B87713" w:rsidRPr="0050117F" w:rsidRDefault="00B87713" w:rsidP="00B87713">
            <w:pPr>
              <w:numPr>
                <w:ilvl w:val="0"/>
                <w:numId w:val="5"/>
              </w:numPr>
              <w:contextualSpacing/>
              <w:rPr>
                <w:color w:val="A6A6A6" w:themeColor="background1" w:themeShade="A6"/>
                <w:sz w:val="22"/>
                <w:szCs w:val="22"/>
              </w:rPr>
            </w:pPr>
            <w:r w:rsidRPr="0050117F">
              <w:rPr>
                <w:color w:val="A6A6A6" w:themeColor="background1" w:themeShade="A6"/>
                <w:sz w:val="22"/>
                <w:szCs w:val="22"/>
              </w:rPr>
              <w:t>an overall repeatability coefficient of less than 0.16</w:t>
            </w:r>
          </w:p>
          <w:p w14:paraId="7DD74284" w14:textId="77777777" w:rsidR="00B87713" w:rsidRPr="0050117F" w:rsidRDefault="00B87713" w:rsidP="00B87713">
            <w:pPr>
              <w:numPr>
                <w:ilvl w:val="0"/>
                <w:numId w:val="5"/>
              </w:numPr>
              <w:contextualSpacing/>
              <w:rPr>
                <w:color w:val="A6A6A6" w:themeColor="background1" w:themeShade="A6"/>
                <w:sz w:val="22"/>
                <w:szCs w:val="22"/>
              </w:rPr>
            </w:pPr>
            <w:r w:rsidRPr="0050117F">
              <w:rPr>
                <w:color w:val="A6A6A6" w:themeColor="background1" w:themeShade="A6"/>
                <w:sz w:val="22"/>
                <w:szCs w:val="22"/>
              </w:rPr>
              <w:t>a small subgroup repeatability coefficient of less than 0.21</w:t>
            </w:r>
          </w:p>
          <w:p w14:paraId="461FAAB4" w14:textId="77777777" w:rsidR="00B87713" w:rsidRPr="0050117F" w:rsidRDefault="00B87713" w:rsidP="00B87713">
            <w:pPr>
              <w:numPr>
                <w:ilvl w:val="0"/>
                <w:numId w:val="5"/>
              </w:numPr>
              <w:contextualSpacing/>
              <w:rPr>
                <w:color w:val="A6A6A6" w:themeColor="background1" w:themeShade="A6"/>
                <w:sz w:val="22"/>
                <w:szCs w:val="22"/>
              </w:rPr>
            </w:pPr>
            <w:r w:rsidRPr="0050117F">
              <w:rPr>
                <w:color w:val="A6A6A6" w:themeColor="background1" w:themeShade="A6"/>
                <w:sz w:val="22"/>
                <w:szCs w:val="22"/>
              </w:rPr>
              <w:t>a large subgroup repeatability coefficient of less than 0.21</w:t>
            </w:r>
          </w:p>
          <w:p w14:paraId="47E492D5" w14:textId="77777777" w:rsidR="00B87713" w:rsidRPr="0050117F" w:rsidRDefault="00B87713" w:rsidP="00B87713">
            <w:pPr>
              <w:spacing w:before="60"/>
              <w:rPr>
                <w:color w:val="A6A6A6" w:themeColor="background1" w:themeShade="A6"/>
                <w:sz w:val="22"/>
                <w:szCs w:val="22"/>
              </w:rPr>
            </w:pPr>
            <w:r w:rsidRPr="0050117F">
              <w:rPr>
                <w:color w:val="A6A6A6" w:themeColor="background1" w:themeShade="A6"/>
                <w:sz w:val="22"/>
                <w:szCs w:val="22"/>
              </w:rPr>
              <w:t xml:space="preserve">See 4.4. Assessment Procedure: Tumor Volume Repeatability. </w:t>
            </w:r>
          </w:p>
        </w:tc>
      </w:tr>
    </w:tbl>
    <w:p w14:paraId="75A4ED90" w14:textId="77777777" w:rsidR="00261C56" w:rsidRPr="00261C56" w:rsidRDefault="00261C56" w:rsidP="00261C56">
      <w:pPr>
        <w:pStyle w:val="Heading2"/>
      </w:pPr>
      <w:bookmarkStart w:id="87" w:name="_Toc98251766"/>
      <w:bookmarkStart w:id="88" w:name="_Toc108633938"/>
      <w:r w:rsidRPr="00261C56">
        <w:t>A.2. Staff Qualification</w:t>
      </w:r>
      <w:bookmarkEnd w:id="87"/>
      <w:bookmarkEnd w:id="88"/>
    </w:p>
    <w:p w14:paraId="533A9BAE" w14:textId="1DA29C39" w:rsidR="00261C56" w:rsidRPr="00261C56" w:rsidRDefault="00261C56" w:rsidP="00261C56">
      <w:pPr>
        <w:pStyle w:val="BodyText"/>
      </w:pPr>
      <w:r w:rsidRPr="00261C56">
        <w:t xml:space="preserve">This activity evaluates staff (Radiologist, Physicist, and Technologist) prior to participation in the Profile.  Staff Qualification includes training, </w:t>
      </w:r>
      <w:r w:rsidR="00733ED1" w:rsidRPr="00733ED1">
        <w:t>q</w:t>
      </w:r>
      <w:commentRangeStart w:id="89"/>
      <w:r w:rsidRPr="00733ED1">
        <w:t>ualification</w:t>
      </w:r>
      <w:commentRangeEnd w:id="89"/>
      <w:r>
        <w:rPr>
          <w:rStyle w:val="CommentReference"/>
          <w:rFonts w:cs="Times New Roman"/>
          <w:lang w:val="x-none" w:eastAsia="x-none"/>
        </w:rPr>
        <w:commentReference w:id="89"/>
      </w:r>
      <w:r w:rsidRPr="00261C56">
        <w:t xml:space="preserve">, or performance assessments necessary to reliably meet the Profile Claim. </w:t>
      </w:r>
    </w:p>
    <w:p w14:paraId="0A73517C" w14:textId="77777777" w:rsidR="00261C56" w:rsidRPr="00261C56" w:rsidRDefault="00261C56" w:rsidP="00261C56">
      <w:pPr>
        <w:pStyle w:val="Heading3"/>
      </w:pPr>
      <w:bookmarkStart w:id="90" w:name="_Toc108633939"/>
      <w:r w:rsidRPr="00261C56">
        <w:t>A.2.1 Discussion</w:t>
      </w:r>
      <w:bookmarkEnd w:id="90"/>
    </w:p>
    <w:p w14:paraId="0509AB69" w14:textId="77777777" w:rsidR="00261C56" w:rsidRPr="00261C56" w:rsidRDefault="00261C56" w:rsidP="00261C56">
      <w:pPr>
        <w:pStyle w:val="BodyText"/>
        <w:rPr>
          <w:color w:val="A6A6A6" w:themeColor="background1" w:themeShade="A6"/>
        </w:rPr>
      </w:pPr>
      <w:r w:rsidRPr="00261C56">
        <w:rPr>
          <w:color w:val="A6A6A6" w:themeColor="background1" w:themeShade="A6"/>
        </w:rPr>
        <w:t>If measurement contours are prepared by an Image Analyst but reviewed and edited by a Radiologist, validate the repeatability of the Radiologist.  If contours are completely delegated to an Image Analyst, validate the repeatability the Image Analyst.</w:t>
      </w:r>
    </w:p>
    <w:p w14:paraId="5F0198CF" w14:textId="77777777" w:rsidR="00261C56" w:rsidRPr="00261C56" w:rsidRDefault="00261C56" w:rsidP="00261C56">
      <w:pPr>
        <w:pStyle w:val="BodyText"/>
        <w:rPr>
          <w:color w:val="A6A6A6" w:themeColor="background1" w:themeShade="A6"/>
        </w:rPr>
      </w:pPr>
      <w:r w:rsidRPr="00261C56">
        <w:rPr>
          <w:color w:val="A6A6A6" w:themeColor="background1" w:themeShade="A6"/>
        </w:rPr>
        <w:t xml:space="preserve">It is expected that the effect of radiologist volume bias will largely cancel out due to the requirement that the radiologist process both timepoints (see A.9.2), so no Tumor Volume Bias &amp; Linearity validation requirement is placed on the Radiologist. </w:t>
      </w:r>
    </w:p>
    <w:p w14:paraId="5B5029D8" w14:textId="77777777" w:rsidR="00261C56" w:rsidRPr="00261C56" w:rsidRDefault="00261C56" w:rsidP="00261C56">
      <w:pPr>
        <w:pStyle w:val="Heading3"/>
      </w:pPr>
      <w:bookmarkStart w:id="91" w:name="_Toc108633940"/>
      <w:r w:rsidRPr="00261C56">
        <w:t>A.2.2 Specification</w:t>
      </w:r>
      <w:bookmarkEnd w:id="91"/>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67"/>
        <w:gridCol w:w="1205"/>
        <w:gridCol w:w="7336"/>
      </w:tblGrid>
      <w:tr w:rsidR="00261C56" w:rsidRPr="00261C56" w14:paraId="3BEF4D7B" w14:textId="77777777" w:rsidTr="0077228A">
        <w:trPr>
          <w:tblHeader/>
          <w:tblCellSpacing w:w="7" w:type="dxa"/>
        </w:trPr>
        <w:tc>
          <w:tcPr>
            <w:tcW w:w="1646" w:type="dxa"/>
            <w:vAlign w:val="center"/>
          </w:tcPr>
          <w:p w14:paraId="2D622BD8" w14:textId="77777777" w:rsidR="00261C56" w:rsidRPr="00261C56" w:rsidRDefault="00261C56" w:rsidP="00261C56">
            <w:pPr>
              <w:rPr>
                <w:b/>
                <w:sz w:val="22"/>
              </w:rPr>
            </w:pPr>
            <w:r w:rsidRPr="00261C56">
              <w:rPr>
                <w:b/>
                <w:sz w:val="22"/>
              </w:rPr>
              <w:t>Parameter</w:t>
            </w:r>
          </w:p>
        </w:tc>
        <w:tc>
          <w:tcPr>
            <w:tcW w:w="1191" w:type="dxa"/>
            <w:vAlign w:val="center"/>
          </w:tcPr>
          <w:p w14:paraId="2A38D849" w14:textId="77777777" w:rsidR="00261C56" w:rsidRPr="00261C56" w:rsidRDefault="00261C56" w:rsidP="00261C56">
            <w:pPr>
              <w:jc w:val="center"/>
              <w:rPr>
                <w:b/>
                <w:sz w:val="22"/>
              </w:rPr>
            </w:pPr>
            <w:r w:rsidRPr="00261C56">
              <w:rPr>
                <w:b/>
                <w:sz w:val="22"/>
              </w:rPr>
              <w:t>Actor</w:t>
            </w:r>
          </w:p>
        </w:tc>
        <w:tc>
          <w:tcPr>
            <w:tcW w:w="7315" w:type="dxa"/>
            <w:vAlign w:val="center"/>
          </w:tcPr>
          <w:p w14:paraId="61CE21B0" w14:textId="77777777" w:rsidR="00261C56" w:rsidRPr="00261C56" w:rsidRDefault="00261C56" w:rsidP="00261C56">
            <w:pPr>
              <w:rPr>
                <w:b/>
                <w:sz w:val="22"/>
              </w:rPr>
            </w:pPr>
            <w:r w:rsidRPr="00261C56">
              <w:rPr>
                <w:b/>
                <w:sz w:val="22"/>
              </w:rPr>
              <w:t>Specification</w:t>
            </w:r>
          </w:p>
        </w:tc>
      </w:tr>
      <w:tr w:rsidR="00261C56" w:rsidRPr="00261C56" w14:paraId="2A663FE5" w14:textId="77777777" w:rsidTr="0077228A">
        <w:trPr>
          <w:tblCellSpacing w:w="7" w:type="dxa"/>
        </w:trPr>
        <w:tc>
          <w:tcPr>
            <w:tcW w:w="1646" w:type="dxa"/>
            <w:vAlign w:val="center"/>
          </w:tcPr>
          <w:p w14:paraId="667C3AC7" w14:textId="77777777" w:rsidR="00261C56" w:rsidRPr="00261C56" w:rsidRDefault="00261C56" w:rsidP="00261C56">
            <w:pPr>
              <w:rPr>
                <w:color w:val="A6A6A6" w:themeColor="background1" w:themeShade="A6"/>
                <w:sz w:val="22"/>
              </w:rPr>
            </w:pPr>
            <w:r w:rsidRPr="00261C56">
              <w:rPr>
                <w:color w:val="A6A6A6" w:themeColor="background1" w:themeShade="A6"/>
                <w:sz w:val="22"/>
              </w:rPr>
              <w:t>Tumor Volume</w:t>
            </w:r>
          </w:p>
          <w:p w14:paraId="46E7CEFE" w14:textId="77777777" w:rsidR="00261C56" w:rsidRPr="00261C56" w:rsidRDefault="00261C56" w:rsidP="00261C56">
            <w:pPr>
              <w:rPr>
                <w:color w:val="A6A6A6" w:themeColor="background1" w:themeShade="A6"/>
                <w:sz w:val="22"/>
              </w:rPr>
            </w:pPr>
            <w:r w:rsidRPr="00261C56">
              <w:rPr>
                <w:color w:val="A6A6A6" w:themeColor="background1" w:themeShade="A6"/>
                <w:sz w:val="22"/>
              </w:rPr>
              <w:t>Change Repeatability</w:t>
            </w:r>
          </w:p>
        </w:tc>
        <w:tc>
          <w:tcPr>
            <w:tcW w:w="1191" w:type="dxa"/>
            <w:vAlign w:val="center"/>
          </w:tcPr>
          <w:p w14:paraId="45FCB2ED" w14:textId="77777777" w:rsidR="00261C56" w:rsidRPr="00261C56" w:rsidRDefault="00261C56" w:rsidP="00261C56">
            <w:pPr>
              <w:jc w:val="center"/>
              <w:rPr>
                <w:color w:val="A6A6A6" w:themeColor="background1" w:themeShade="A6"/>
                <w:sz w:val="22"/>
              </w:rPr>
            </w:pPr>
            <w:r w:rsidRPr="00261C56">
              <w:rPr>
                <w:color w:val="A6A6A6" w:themeColor="background1" w:themeShade="A6"/>
                <w:sz w:val="22"/>
              </w:rPr>
              <w:t>Radiologist</w:t>
            </w:r>
          </w:p>
        </w:tc>
        <w:tc>
          <w:tcPr>
            <w:tcW w:w="7315" w:type="dxa"/>
            <w:vAlign w:val="center"/>
          </w:tcPr>
          <w:p w14:paraId="0A6900F9" w14:textId="77777777" w:rsidR="00261C56" w:rsidRPr="00261C56" w:rsidRDefault="00261C56" w:rsidP="00261C56">
            <w:pPr>
              <w:rPr>
                <w:color w:val="A6A6A6" w:themeColor="background1" w:themeShade="A6"/>
                <w:sz w:val="22"/>
              </w:rPr>
            </w:pPr>
            <w:r w:rsidRPr="00261C56">
              <w:rPr>
                <w:color w:val="A6A6A6" w:themeColor="background1" w:themeShade="A6"/>
                <w:sz w:val="22"/>
              </w:rPr>
              <w:t>Shall, if operator interaction is required by the Image Analysis Tool to perform measurements, be validated to achieve tumor volume change repeatability with:</w:t>
            </w:r>
          </w:p>
          <w:p w14:paraId="7956FFE2" w14:textId="77777777" w:rsidR="00261C56" w:rsidRPr="00261C56" w:rsidRDefault="00261C56" w:rsidP="00261C56">
            <w:pPr>
              <w:numPr>
                <w:ilvl w:val="0"/>
                <w:numId w:val="5"/>
              </w:numPr>
              <w:contextualSpacing/>
              <w:rPr>
                <w:color w:val="A6A6A6" w:themeColor="background1" w:themeShade="A6"/>
                <w:sz w:val="22"/>
              </w:rPr>
            </w:pPr>
            <w:r w:rsidRPr="00261C56">
              <w:rPr>
                <w:color w:val="A6A6A6" w:themeColor="background1" w:themeShade="A6"/>
                <w:sz w:val="22"/>
              </w:rPr>
              <w:t>an overall repeatability coefficient of less than 0.16</w:t>
            </w:r>
          </w:p>
          <w:p w14:paraId="19A3807B" w14:textId="77777777" w:rsidR="00261C56" w:rsidRPr="00261C56" w:rsidRDefault="00261C56" w:rsidP="00261C56">
            <w:pPr>
              <w:numPr>
                <w:ilvl w:val="0"/>
                <w:numId w:val="5"/>
              </w:numPr>
              <w:contextualSpacing/>
              <w:rPr>
                <w:color w:val="A6A6A6" w:themeColor="background1" w:themeShade="A6"/>
                <w:sz w:val="22"/>
              </w:rPr>
            </w:pPr>
            <w:r w:rsidRPr="00261C56">
              <w:rPr>
                <w:color w:val="A6A6A6" w:themeColor="background1" w:themeShade="A6"/>
                <w:sz w:val="22"/>
              </w:rPr>
              <w:t>a small subgroup repeatability coefficient of less than 0.21</w:t>
            </w:r>
          </w:p>
          <w:p w14:paraId="3084C06E" w14:textId="77777777" w:rsidR="00261C56" w:rsidRPr="00261C56" w:rsidRDefault="00261C56" w:rsidP="00261C56">
            <w:pPr>
              <w:numPr>
                <w:ilvl w:val="0"/>
                <w:numId w:val="5"/>
              </w:numPr>
              <w:contextualSpacing/>
              <w:rPr>
                <w:color w:val="A6A6A6" w:themeColor="background1" w:themeShade="A6"/>
                <w:sz w:val="22"/>
              </w:rPr>
            </w:pPr>
            <w:r w:rsidRPr="00261C56">
              <w:rPr>
                <w:color w:val="A6A6A6" w:themeColor="background1" w:themeShade="A6"/>
                <w:sz w:val="22"/>
              </w:rPr>
              <w:t>a large subgroup repeatability coefficient of less than 0.21</w:t>
            </w:r>
          </w:p>
          <w:p w14:paraId="6FD71C51" w14:textId="77777777" w:rsidR="00261C56" w:rsidRPr="00261C56" w:rsidRDefault="00261C56" w:rsidP="00261C56">
            <w:pPr>
              <w:spacing w:before="60"/>
              <w:rPr>
                <w:color w:val="A6A6A6" w:themeColor="background1" w:themeShade="A6"/>
                <w:sz w:val="22"/>
                <w:szCs w:val="22"/>
              </w:rPr>
            </w:pPr>
            <w:r w:rsidRPr="00261C56">
              <w:rPr>
                <w:color w:val="A6A6A6" w:themeColor="background1" w:themeShade="A6"/>
                <w:sz w:val="22"/>
                <w:szCs w:val="22"/>
              </w:rPr>
              <w:t>See 4.4. Assessment Procedure: Tumor Volume Repeatability.</w:t>
            </w:r>
          </w:p>
        </w:tc>
      </w:tr>
      <w:tr w:rsidR="00261C56" w:rsidRPr="00261C56" w14:paraId="57E0BCDA" w14:textId="77777777" w:rsidTr="0077228A">
        <w:trPr>
          <w:tblCellSpacing w:w="7" w:type="dxa"/>
        </w:trPr>
        <w:tc>
          <w:tcPr>
            <w:tcW w:w="1646" w:type="dxa"/>
            <w:vAlign w:val="center"/>
          </w:tcPr>
          <w:p w14:paraId="2FAE0065" w14:textId="77777777" w:rsidR="00261C56" w:rsidRPr="00261C56" w:rsidRDefault="00261C56" w:rsidP="00261C56">
            <w:pPr>
              <w:rPr>
                <w:color w:val="A6A6A6" w:themeColor="background1" w:themeShade="A6"/>
                <w:sz w:val="22"/>
              </w:rPr>
            </w:pPr>
            <w:r w:rsidRPr="00261C56">
              <w:rPr>
                <w:color w:val="A6A6A6" w:themeColor="background1" w:themeShade="A6"/>
                <w:sz w:val="22"/>
              </w:rPr>
              <w:t>Acquisition Protocol</w:t>
            </w:r>
          </w:p>
        </w:tc>
        <w:tc>
          <w:tcPr>
            <w:tcW w:w="1191" w:type="dxa"/>
            <w:vAlign w:val="center"/>
          </w:tcPr>
          <w:p w14:paraId="4151F21E" w14:textId="77777777" w:rsidR="00261C56" w:rsidRPr="00261C56" w:rsidRDefault="00261C56" w:rsidP="00261C56">
            <w:pPr>
              <w:jc w:val="center"/>
              <w:rPr>
                <w:color w:val="A6A6A6" w:themeColor="background1" w:themeShade="A6"/>
                <w:sz w:val="22"/>
              </w:rPr>
            </w:pPr>
            <w:r w:rsidRPr="00261C56">
              <w:rPr>
                <w:color w:val="A6A6A6" w:themeColor="background1" w:themeShade="A6"/>
                <w:sz w:val="22"/>
              </w:rPr>
              <w:t>Radiologist</w:t>
            </w:r>
          </w:p>
        </w:tc>
        <w:tc>
          <w:tcPr>
            <w:tcW w:w="7315" w:type="dxa"/>
            <w:vAlign w:val="center"/>
          </w:tcPr>
          <w:p w14:paraId="7FC2310D" w14:textId="77777777" w:rsidR="00261C56" w:rsidRPr="00261C56" w:rsidRDefault="00261C56" w:rsidP="00261C56">
            <w:pPr>
              <w:rPr>
                <w:color w:val="A6A6A6" w:themeColor="background1" w:themeShade="A6"/>
                <w:sz w:val="22"/>
              </w:rPr>
            </w:pPr>
            <w:r w:rsidRPr="00261C56">
              <w:rPr>
                <w:color w:val="A6A6A6" w:themeColor="background1" w:themeShade="A6"/>
                <w:sz w:val="22"/>
              </w:rPr>
              <w:t>Shall ensure technologists have been trained on the requirements of this Profile.</w:t>
            </w:r>
          </w:p>
        </w:tc>
      </w:tr>
    </w:tbl>
    <w:p w14:paraId="02D9C695" w14:textId="4B4903EF" w:rsidR="00883D97" w:rsidRDefault="00883D97" w:rsidP="00883D97">
      <w:pPr>
        <w:pStyle w:val="Heading2"/>
      </w:pPr>
      <w:bookmarkStart w:id="92" w:name="_Toc108633941"/>
      <w:bookmarkStart w:id="93" w:name="_Toc98251767"/>
      <w:bookmarkStart w:id="94" w:name="_Toc292350660"/>
      <w:r>
        <w:t>A.3. Pre-delivery</w:t>
      </w:r>
      <w:bookmarkEnd w:id="92"/>
    </w:p>
    <w:p w14:paraId="77A3F0A8" w14:textId="77777777" w:rsidR="00883D97" w:rsidRDefault="00883D97" w:rsidP="00883D97">
      <w:pPr>
        <w:pStyle w:val="BodyText"/>
      </w:pPr>
      <w:r>
        <w:t>This activity describes calibrations, phantom imaging, performance assessments or validations prior to delivery of equipment to a site (e.g. performed at the factory) that are necessary to reliably meet the Profile Claim.</w:t>
      </w:r>
    </w:p>
    <w:p w14:paraId="67546103" w14:textId="00085B58" w:rsidR="00883D97" w:rsidRPr="00B466EA" w:rsidRDefault="00883D97" w:rsidP="00883D97">
      <w:pPr>
        <w:pStyle w:val="Heading3"/>
      </w:pPr>
      <w:bookmarkStart w:id="95" w:name="_Toc108633942"/>
      <w:r>
        <w:t>A</w:t>
      </w:r>
      <w:r w:rsidRPr="00B466EA">
        <w:t>.</w:t>
      </w:r>
      <w:r>
        <w:t>3</w:t>
      </w:r>
      <w:r w:rsidRPr="00B466EA">
        <w:t>.1 Discussion</w:t>
      </w:r>
      <w:bookmarkEnd w:id="95"/>
    </w:p>
    <w:p w14:paraId="2B1AAB0C" w14:textId="77777777" w:rsidR="00883D97" w:rsidRPr="00216639" w:rsidRDefault="00883D97" w:rsidP="00883D97">
      <w:pPr>
        <w:pStyle w:val="BodyText"/>
      </w:pPr>
    </w:p>
    <w:p w14:paraId="3920C7F9" w14:textId="22C1B5A0" w:rsidR="00883D97" w:rsidRDefault="00883D97" w:rsidP="00883D97">
      <w:pPr>
        <w:pStyle w:val="Heading3"/>
      </w:pPr>
      <w:bookmarkStart w:id="96" w:name="_Toc108633943"/>
      <w:r>
        <w:t>A.3.2</w:t>
      </w:r>
      <w:r w:rsidRPr="00B466EA">
        <w:t xml:space="preserve"> </w:t>
      </w:r>
      <w:r>
        <w:t>Specification</w:t>
      </w:r>
      <w:bookmarkEnd w:id="96"/>
    </w:p>
    <w:p w14:paraId="39A4626A" w14:textId="77777777" w:rsidR="00883D97" w:rsidRPr="009C7534" w:rsidRDefault="00883D97" w:rsidP="00883D97"/>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83D97" w:rsidRPr="00D92917" w14:paraId="43F884B4" w14:textId="77777777" w:rsidTr="001D784F">
        <w:trPr>
          <w:tblHeader/>
          <w:tblCellSpacing w:w="7" w:type="dxa"/>
        </w:trPr>
        <w:tc>
          <w:tcPr>
            <w:tcW w:w="1608" w:type="dxa"/>
            <w:shd w:val="clear" w:color="auto" w:fill="D9D9D9" w:themeFill="background1" w:themeFillShade="D9"/>
            <w:vAlign w:val="center"/>
          </w:tcPr>
          <w:p w14:paraId="726056DE" w14:textId="77777777" w:rsidR="00883D97" w:rsidRPr="00D3171C" w:rsidRDefault="00883D97" w:rsidP="001D784F">
            <w:pPr>
              <w:rPr>
                <w:b/>
              </w:rPr>
            </w:pPr>
            <w:r w:rsidRPr="00D3171C">
              <w:rPr>
                <w:b/>
              </w:rPr>
              <w:lastRenderedPageBreak/>
              <w:t>Parameter</w:t>
            </w:r>
          </w:p>
        </w:tc>
        <w:tc>
          <w:tcPr>
            <w:tcW w:w="1641" w:type="dxa"/>
            <w:shd w:val="clear" w:color="auto" w:fill="D9D9D9" w:themeFill="background1" w:themeFillShade="D9"/>
          </w:tcPr>
          <w:p w14:paraId="74F18518" w14:textId="77777777" w:rsidR="00883D97" w:rsidRPr="00D3171C" w:rsidRDefault="00883D97" w:rsidP="001D784F">
            <w:pPr>
              <w:rPr>
                <w:b/>
              </w:rPr>
            </w:pPr>
            <w:r w:rsidRPr="00D3171C">
              <w:rPr>
                <w:b/>
              </w:rPr>
              <w:t>Actor</w:t>
            </w:r>
          </w:p>
        </w:tc>
        <w:tc>
          <w:tcPr>
            <w:tcW w:w="7303" w:type="dxa"/>
            <w:shd w:val="clear" w:color="auto" w:fill="D9D9D9" w:themeFill="background1" w:themeFillShade="D9"/>
            <w:vAlign w:val="center"/>
          </w:tcPr>
          <w:p w14:paraId="708BF30F" w14:textId="77777777" w:rsidR="00883D97" w:rsidRPr="00D3171C" w:rsidRDefault="00883D97" w:rsidP="001D784F">
            <w:pPr>
              <w:rPr>
                <w:b/>
              </w:rPr>
            </w:pPr>
            <w:r w:rsidRPr="00D3171C">
              <w:rPr>
                <w:b/>
              </w:rPr>
              <w:t>Requirement</w:t>
            </w:r>
          </w:p>
        </w:tc>
      </w:tr>
      <w:tr w:rsidR="00883D97" w:rsidRPr="00D92917" w14:paraId="43BDDEA6" w14:textId="77777777" w:rsidTr="001D784F">
        <w:trPr>
          <w:tblCellSpacing w:w="7" w:type="dxa"/>
        </w:trPr>
        <w:tc>
          <w:tcPr>
            <w:tcW w:w="1608" w:type="dxa"/>
            <w:vMerge w:val="restart"/>
            <w:vAlign w:val="center"/>
          </w:tcPr>
          <w:p w14:paraId="3007C9C7" w14:textId="77777777" w:rsidR="00883D97" w:rsidRPr="00D17F87" w:rsidRDefault="00883D97" w:rsidP="001D784F"/>
        </w:tc>
        <w:tc>
          <w:tcPr>
            <w:tcW w:w="1641" w:type="dxa"/>
          </w:tcPr>
          <w:p w14:paraId="35D4AFB6" w14:textId="77777777" w:rsidR="00883D97" w:rsidRPr="00D17F87" w:rsidRDefault="00883D97" w:rsidP="001D784F">
            <w:r>
              <w:t>Acquisition Device</w:t>
            </w:r>
          </w:p>
        </w:tc>
        <w:tc>
          <w:tcPr>
            <w:tcW w:w="7303" w:type="dxa"/>
            <w:vAlign w:val="center"/>
          </w:tcPr>
          <w:p w14:paraId="3B65997B" w14:textId="77777777" w:rsidR="00883D97" w:rsidRPr="00D17F87" w:rsidRDefault="00883D97" w:rsidP="001D784F"/>
        </w:tc>
      </w:tr>
      <w:tr w:rsidR="00883D97" w:rsidRPr="00D92917" w14:paraId="39A3B1A2" w14:textId="77777777" w:rsidTr="001D784F">
        <w:trPr>
          <w:tblCellSpacing w:w="7" w:type="dxa"/>
        </w:trPr>
        <w:tc>
          <w:tcPr>
            <w:tcW w:w="1608" w:type="dxa"/>
            <w:vMerge/>
            <w:vAlign w:val="center"/>
          </w:tcPr>
          <w:p w14:paraId="66134D69" w14:textId="77777777" w:rsidR="00883D97" w:rsidRPr="00D17F87" w:rsidRDefault="00883D97" w:rsidP="001D784F"/>
        </w:tc>
        <w:tc>
          <w:tcPr>
            <w:tcW w:w="1641" w:type="dxa"/>
          </w:tcPr>
          <w:p w14:paraId="0D8D9D73" w14:textId="77777777" w:rsidR="00883D97" w:rsidRPr="00D17F87" w:rsidRDefault="00883D97" w:rsidP="001D784F"/>
        </w:tc>
        <w:tc>
          <w:tcPr>
            <w:tcW w:w="7303" w:type="dxa"/>
            <w:vAlign w:val="center"/>
          </w:tcPr>
          <w:p w14:paraId="0CDDF243" w14:textId="77777777" w:rsidR="00883D97" w:rsidRPr="00D17F87" w:rsidDel="00210341" w:rsidRDefault="00883D97" w:rsidP="001D784F"/>
        </w:tc>
      </w:tr>
      <w:tr w:rsidR="00883D97" w:rsidRPr="00D92917" w14:paraId="66639CAA" w14:textId="77777777" w:rsidTr="001D784F">
        <w:trPr>
          <w:tblCellSpacing w:w="7" w:type="dxa"/>
        </w:trPr>
        <w:tc>
          <w:tcPr>
            <w:tcW w:w="1608" w:type="dxa"/>
            <w:vAlign w:val="center"/>
          </w:tcPr>
          <w:p w14:paraId="57E25DA8" w14:textId="77777777" w:rsidR="00883D97" w:rsidRPr="00D17F87" w:rsidRDefault="00883D97" w:rsidP="001D784F"/>
        </w:tc>
        <w:tc>
          <w:tcPr>
            <w:tcW w:w="1641" w:type="dxa"/>
          </w:tcPr>
          <w:p w14:paraId="222FCCA7" w14:textId="77777777" w:rsidR="00883D97" w:rsidRPr="00D17F87" w:rsidRDefault="00883D97" w:rsidP="001D784F"/>
        </w:tc>
        <w:tc>
          <w:tcPr>
            <w:tcW w:w="7303" w:type="dxa"/>
            <w:vAlign w:val="center"/>
          </w:tcPr>
          <w:p w14:paraId="1ECAD53F" w14:textId="77777777" w:rsidR="00883D97" w:rsidRPr="00D17F87" w:rsidRDefault="00883D97" w:rsidP="001D784F"/>
        </w:tc>
      </w:tr>
    </w:tbl>
    <w:p w14:paraId="7C5B8FE3" w14:textId="7FC568EF" w:rsidR="00883D97" w:rsidRDefault="00883D97" w:rsidP="00883D97">
      <w:pPr>
        <w:pStyle w:val="Heading2"/>
      </w:pPr>
      <w:bookmarkStart w:id="97" w:name="_Toc108633944"/>
      <w:r>
        <w:t>A.4. Installation</w:t>
      </w:r>
      <w:bookmarkEnd w:id="97"/>
    </w:p>
    <w:p w14:paraId="5FABED7A" w14:textId="77777777" w:rsidR="00883D97" w:rsidRDefault="00883D97" w:rsidP="00883D97">
      <w:pPr>
        <w:pStyle w:val="BodyText"/>
      </w:pPr>
      <w:r>
        <w:t xml:space="preserve">This activity describes calibrations, phantom imaging, performance assessments or validations following </w:t>
      </w:r>
      <w:r w:rsidRPr="00EC50B0">
        <w:t>installation</w:t>
      </w:r>
      <w:r>
        <w:t xml:space="preserve"> of equipment at the site that are necessary to reliably meet the Profile Claim.</w:t>
      </w:r>
    </w:p>
    <w:p w14:paraId="61C23E74" w14:textId="139DE37E" w:rsidR="00883D97" w:rsidRPr="00B466EA" w:rsidRDefault="00883D97" w:rsidP="00883D97">
      <w:pPr>
        <w:pStyle w:val="Heading3"/>
      </w:pPr>
      <w:bookmarkStart w:id="98" w:name="_Toc108633945"/>
      <w:r>
        <w:t>A</w:t>
      </w:r>
      <w:r w:rsidRPr="00B466EA">
        <w:t>.</w:t>
      </w:r>
      <w:r>
        <w:t>4</w:t>
      </w:r>
      <w:r w:rsidRPr="00B466EA">
        <w:t>.1 Discussion</w:t>
      </w:r>
      <w:bookmarkEnd w:id="98"/>
    </w:p>
    <w:p w14:paraId="73E2DFE0" w14:textId="77777777" w:rsidR="00883D97" w:rsidRPr="00B466EA" w:rsidRDefault="00883D97" w:rsidP="00883D97">
      <w:pPr>
        <w:pStyle w:val="BodyText"/>
      </w:pPr>
    </w:p>
    <w:p w14:paraId="61B37841" w14:textId="430017B2" w:rsidR="00883D97" w:rsidRDefault="00883D97" w:rsidP="00883D97">
      <w:pPr>
        <w:pStyle w:val="Heading3"/>
      </w:pPr>
      <w:bookmarkStart w:id="99" w:name="_Toc108633946"/>
      <w:r>
        <w:t>A.4.2</w:t>
      </w:r>
      <w:r w:rsidRPr="00B466EA">
        <w:t xml:space="preserve"> </w:t>
      </w:r>
      <w:r>
        <w:t>Specification</w:t>
      </w:r>
      <w:bookmarkEnd w:id="99"/>
    </w:p>
    <w:p w14:paraId="3D193466" w14:textId="77777777" w:rsidR="00883D97" w:rsidRPr="00B975A9" w:rsidRDefault="00883D97" w:rsidP="00883D97"/>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83D97" w:rsidRPr="00D92917" w14:paraId="61F33EC1" w14:textId="77777777" w:rsidTr="001D784F">
        <w:trPr>
          <w:tblHeader/>
          <w:tblCellSpacing w:w="7" w:type="dxa"/>
        </w:trPr>
        <w:tc>
          <w:tcPr>
            <w:tcW w:w="1608" w:type="dxa"/>
            <w:shd w:val="clear" w:color="auto" w:fill="D9D9D9" w:themeFill="background1" w:themeFillShade="D9"/>
            <w:vAlign w:val="center"/>
          </w:tcPr>
          <w:p w14:paraId="0AFBFE48" w14:textId="77777777" w:rsidR="00883D97" w:rsidRPr="00D3171C" w:rsidRDefault="00883D97" w:rsidP="001D784F">
            <w:pPr>
              <w:rPr>
                <w:b/>
              </w:rPr>
            </w:pPr>
            <w:r w:rsidRPr="00D3171C">
              <w:rPr>
                <w:b/>
              </w:rPr>
              <w:t>Parameter</w:t>
            </w:r>
          </w:p>
        </w:tc>
        <w:tc>
          <w:tcPr>
            <w:tcW w:w="1641" w:type="dxa"/>
            <w:shd w:val="clear" w:color="auto" w:fill="D9D9D9" w:themeFill="background1" w:themeFillShade="D9"/>
          </w:tcPr>
          <w:p w14:paraId="0056BFBD" w14:textId="77777777" w:rsidR="00883D97" w:rsidRPr="00D3171C" w:rsidRDefault="00883D97" w:rsidP="001D784F">
            <w:pPr>
              <w:rPr>
                <w:b/>
              </w:rPr>
            </w:pPr>
            <w:r w:rsidRPr="00D3171C">
              <w:rPr>
                <w:b/>
              </w:rPr>
              <w:t>Actor</w:t>
            </w:r>
          </w:p>
        </w:tc>
        <w:tc>
          <w:tcPr>
            <w:tcW w:w="7303" w:type="dxa"/>
            <w:shd w:val="clear" w:color="auto" w:fill="D9D9D9" w:themeFill="background1" w:themeFillShade="D9"/>
            <w:vAlign w:val="center"/>
          </w:tcPr>
          <w:p w14:paraId="1B067640" w14:textId="77777777" w:rsidR="00883D97" w:rsidRPr="00D3171C" w:rsidRDefault="00883D97" w:rsidP="001D784F">
            <w:pPr>
              <w:rPr>
                <w:b/>
              </w:rPr>
            </w:pPr>
            <w:r w:rsidRPr="00D3171C">
              <w:rPr>
                <w:b/>
              </w:rPr>
              <w:t>Requirement</w:t>
            </w:r>
          </w:p>
        </w:tc>
      </w:tr>
      <w:tr w:rsidR="00883D97" w:rsidRPr="00D92917" w14:paraId="676EE21D" w14:textId="77777777" w:rsidTr="001D784F">
        <w:trPr>
          <w:tblCellSpacing w:w="7" w:type="dxa"/>
        </w:trPr>
        <w:tc>
          <w:tcPr>
            <w:tcW w:w="1608" w:type="dxa"/>
            <w:vMerge w:val="restart"/>
            <w:vAlign w:val="center"/>
          </w:tcPr>
          <w:p w14:paraId="4BBB619B" w14:textId="77777777" w:rsidR="00883D97" w:rsidRPr="00D17F87" w:rsidRDefault="00883D97" w:rsidP="001D784F"/>
        </w:tc>
        <w:tc>
          <w:tcPr>
            <w:tcW w:w="1641" w:type="dxa"/>
          </w:tcPr>
          <w:p w14:paraId="6E9C5BEF" w14:textId="77777777" w:rsidR="00883D97" w:rsidRPr="00D17F87" w:rsidRDefault="00883D97" w:rsidP="001D784F"/>
        </w:tc>
        <w:tc>
          <w:tcPr>
            <w:tcW w:w="7303" w:type="dxa"/>
            <w:vAlign w:val="center"/>
          </w:tcPr>
          <w:p w14:paraId="7F7FDDDA" w14:textId="77777777" w:rsidR="00883D97" w:rsidRPr="00D17F87" w:rsidRDefault="00883D97" w:rsidP="001D784F"/>
        </w:tc>
      </w:tr>
      <w:tr w:rsidR="00883D97" w:rsidRPr="00D92917" w14:paraId="37FDEA24" w14:textId="77777777" w:rsidTr="001D784F">
        <w:trPr>
          <w:tblCellSpacing w:w="7" w:type="dxa"/>
        </w:trPr>
        <w:tc>
          <w:tcPr>
            <w:tcW w:w="1608" w:type="dxa"/>
            <w:vMerge/>
            <w:vAlign w:val="center"/>
          </w:tcPr>
          <w:p w14:paraId="23E55E5C" w14:textId="77777777" w:rsidR="00883D97" w:rsidRPr="00D17F87" w:rsidRDefault="00883D97" w:rsidP="001D784F"/>
        </w:tc>
        <w:tc>
          <w:tcPr>
            <w:tcW w:w="1641" w:type="dxa"/>
          </w:tcPr>
          <w:p w14:paraId="3161B183" w14:textId="77777777" w:rsidR="00883D97" w:rsidRPr="00D17F87" w:rsidRDefault="00883D97" w:rsidP="001D784F"/>
        </w:tc>
        <w:tc>
          <w:tcPr>
            <w:tcW w:w="7303" w:type="dxa"/>
            <w:vAlign w:val="center"/>
          </w:tcPr>
          <w:p w14:paraId="0BE3AA03" w14:textId="77777777" w:rsidR="00883D97" w:rsidRPr="00D17F87" w:rsidDel="00210341" w:rsidRDefault="00883D97" w:rsidP="001D784F"/>
        </w:tc>
      </w:tr>
      <w:tr w:rsidR="00883D97" w:rsidRPr="00D92917" w14:paraId="7D032ED2" w14:textId="77777777" w:rsidTr="001D784F">
        <w:trPr>
          <w:tblCellSpacing w:w="7" w:type="dxa"/>
        </w:trPr>
        <w:tc>
          <w:tcPr>
            <w:tcW w:w="1608" w:type="dxa"/>
            <w:vAlign w:val="center"/>
          </w:tcPr>
          <w:p w14:paraId="230C31A2" w14:textId="77777777" w:rsidR="00883D97" w:rsidRPr="00D17F87" w:rsidRDefault="00883D97" w:rsidP="001D784F"/>
        </w:tc>
        <w:tc>
          <w:tcPr>
            <w:tcW w:w="1641" w:type="dxa"/>
          </w:tcPr>
          <w:p w14:paraId="25D8E36D" w14:textId="77777777" w:rsidR="00883D97" w:rsidRPr="00D17F87" w:rsidRDefault="00883D97" w:rsidP="001D784F"/>
        </w:tc>
        <w:tc>
          <w:tcPr>
            <w:tcW w:w="7303" w:type="dxa"/>
            <w:vAlign w:val="center"/>
          </w:tcPr>
          <w:p w14:paraId="0C99A2B2" w14:textId="77777777" w:rsidR="00883D97" w:rsidRPr="00D17F87" w:rsidRDefault="00883D97" w:rsidP="001D784F"/>
        </w:tc>
      </w:tr>
    </w:tbl>
    <w:p w14:paraId="689D51B9" w14:textId="05BA43DB" w:rsidR="00883D97" w:rsidRDefault="003F53D6" w:rsidP="00883D97">
      <w:pPr>
        <w:pStyle w:val="Heading2"/>
      </w:pPr>
      <w:bookmarkStart w:id="100" w:name="_Toc108633947"/>
      <w:r>
        <w:t>A</w:t>
      </w:r>
      <w:r w:rsidR="00883D97">
        <w:t>.5. Periodic QA</w:t>
      </w:r>
      <w:bookmarkEnd w:id="100"/>
    </w:p>
    <w:p w14:paraId="20CFFAEE" w14:textId="6D94A69E" w:rsidR="003F53D6" w:rsidRDefault="003F53D6" w:rsidP="00883D97">
      <w:pPr>
        <w:pStyle w:val="BodyText"/>
      </w:pPr>
      <w:r w:rsidRPr="003F53D6">
        <w:t xml:space="preserve">This activity involves quality assurance of the scanners that is </w:t>
      </w:r>
      <w:commentRangeStart w:id="101"/>
      <w:r w:rsidRPr="003F53D6">
        <w:t>periodic</w:t>
      </w:r>
      <w:commentRangeEnd w:id="101"/>
      <w:r>
        <w:rPr>
          <w:rStyle w:val="CommentReference"/>
          <w:rFonts w:cs="Times New Roman"/>
          <w:lang w:val="x-none" w:eastAsia="x-none"/>
        </w:rPr>
        <w:commentReference w:id="101"/>
      </w:r>
      <w:r w:rsidRPr="003F53D6">
        <w:t xml:space="preserve">, not directly associated with a specific subject.  Periodic QA includes calibrations, </w:t>
      </w:r>
      <w:commentRangeStart w:id="102"/>
      <w:r>
        <w:t xml:space="preserve">phantom </w:t>
      </w:r>
      <w:commentRangeEnd w:id="102"/>
      <w:r>
        <w:rPr>
          <w:rStyle w:val="CommentReference"/>
          <w:rFonts w:cs="Times New Roman"/>
          <w:lang w:val="x-none" w:eastAsia="x-none"/>
        </w:rPr>
        <w:commentReference w:id="102"/>
      </w:r>
      <w:r w:rsidRPr="003F53D6">
        <w:t xml:space="preserve"> imaging, performance assessments or validations to ensure the scanner is aligned, calibrated, and functioning as needed to reliably meet the Profile Claim. Performance measurements of specific protocols are addressed in Section A.5, not here.</w:t>
      </w:r>
    </w:p>
    <w:p w14:paraId="38458322" w14:textId="365279A7" w:rsidR="00883D97" w:rsidRPr="00B466EA" w:rsidRDefault="003F53D6" w:rsidP="00883D97">
      <w:pPr>
        <w:pStyle w:val="Heading3"/>
      </w:pPr>
      <w:bookmarkStart w:id="103" w:name="_Toc108633948"/>
      <w:r>
        <w:t>A</w:t>
      </w:r>
      <w:r w:rsidR="00883D97" w:rsidRPr="00B466EA">
        <w:t>.</w:t>
      </w:r>
      <w:r w:rsidR="00883D97">
        <w:t>5</w:t>
      </w:r>
      <w:r w:rsidR="00883D97" w:rsidRPr="00B466EA">
        <w:t>.1 Discussion</w:t>
      </w:r>
      <w:bookmarkEnd w:id="103"/>
    </w:p>
    <w:p w14:paraId="6DFD4B2D" w14:textId="2C2C7C95" w:rsidR="003F53D6" w:rsidRDefault="003F53D6" w:rsidP="003F53D6">
      <w:pPr>
        <w:pStyle w:val="BodyText"/>
        <w:rPr>
          <w:b/>
        </w:rPr>
      </w:pPr>
      <w:r>
        <w:rPr>
          <w:b/>
        </w:rPr>
        <w:t>…</w:t>
      </w:r>
    </w:p>
    <w:p w14:paraId="33D4A3D4" w14:textId="7E17B164" w:rsidR="003F53D6" w:rsidRPr="00883D97" w:rsidRDefault="003F53D6" w:rsidP="003F53D6">
      <w:pPr>
        <w:pStyle w:val="BodyText"/>
      </w:pPr>
      <w:r w:rsidRPr="00883D97">
        <w:rPr>
          <w:b/>
        </w:rPr>
        <w:t xml:space="preserve">Assumptions: </w:t>
      </w:r>
      <w:r w:rsidRPr="00883D97">
        <w:t xml:space="preserve">The following details were considered safe to reasonably assume, rather than increase the Profile conformance effort by including them as formal requirements. If these assumptions are not met, the staff or equipment are </w:t>
      </w:r>
      <w:r w:rsidRPr="00883D97">
        <w:rPr>
          <w:u w:val="single"/>
        </w:rPr>
        <w:t>not conformant</w:t>
      </w:r>
      <w:r w:rsidRPr="00883D97">
        <w:t xml:space="preserve"> to the Profile.</w:t>
      </w:r>
    </w:p>
    <w:p w14:paraId="5DC47BB4" w14:textId="4249C5A7" w:rsidR="00883D97" w:rsidRPr="003F53D6" w:rsidRDefault="003F53D6" w:rsidP="00883D97">
      <w:pPr>
        <w:widowControl/>
        <w:numPr>
          <w:ilvl w:val="0"/>
          <w:numId w:val="27"/>
        </w:numPr>
        <w:autoSpaceDE/>
        <w:autoSpaceDN/>
        <w:adjustRightInd/>
        <w:spacing w:before="269" w:after="269"/>
        <w:contextualSpacing/>
        <w:rPr>
          <w:rFonts w:cs="Times New Roman"/>
          <w:color w:val="A6A6A6" w:themeColor="background1" w:themeShade="A6"/>
          <w:szCs w:val="20"/>
        </w:rPr>
      </w:pPr>
      <w:r w:rsidRPr="00883D97">
        <w:rPr>
          <w:rFonts w:cs="Times New Roman"/>
          <w:color w:val="A6A6A6" w:themeColor="background1" w:themeShade="A6"/>
          <w:szCs w:val="20"/>
        </w:rPr>
        <w:t>The Physicist performs relevant quality control procedures as recommended by the manufacturer and records the date/time of QC procedures for auditing.</w:t>
      </w:r>
    </w:p>
    <w:p w14:paraId="55CA85C0" w14:textId="73AA347A" w:rsidR="00883D97" w:rsidRDefault="003F53D6" w:rsidP="00883D97">
      <w:pPr>
        <w:pStyle w:val="Heading3"/>
      </w:pPr>
      <w:bookmarkStart w:id="104" w:name="_Toc108633949"/>
      <w:r>
        <w:t>A</w:t>
      </w:r>
      <w:r w:rsidR="00883D97">
        <w:t>.5.2</w:t>
      </w:r>
      <w:r w:rsidR="00883D97" w:rsidRPr="00B466EA">
        <w:t xml:space="preserve"> </w:t>
      </w:r>
      <w:commentRangeStart w:id="105"/>
      <w:r w:rsidR="00883D97">
        <w:t>Specification</w:t>
      </w:r>
      <w:commentRangeEnd w:id="105"/>
      <w:r w:rsidR="0077228A">
        <w:rPr>
          <w:rStyle w:val="CommentReference"/>
          <w:bCs w:val="0"/>
          <w:caps w:val="0"/>
          <w:u w:val="none"/>
          <w:lang w:val="x-none" w:eastAsia="x-none"/>
        </w:rPr>
        <w:commentReference w:id="105"/>
      </w:r>
      <w:bookmarkEnd w:id="104"/>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883D97" w:rsidRPr="00D92917" w14:paraId="4975E835" w14:textId="77777777" w:rsidTr="001D784F">
        <w:trPr>
          <w:tblHeader/>
          <w:tblCellSpacing w:w="7" w:type="dxa"/>
        </w:trPr>
        <w:tc>
          <w:tcPr>
            <w:tcW w:w="1812" w:type="dxa"/>
            <w:shd w:val="clear" w:color="auto" w:fill="D9D9D9" w:themeFill="background1" w:themeFillShade="D9"/>
            <w:vAlign w:val="center"/>
          </w:tcPr>
          <w:p w14:paraId="5579FD07" w14:textId="77777777" w:rsidR="00883D97" w:rsidRPr="000E5B90" w:rsidRDefault="00883D97" w:rsidP="001D784F">
            <w:pPr>
              <w:rPr>
                <w:b/>
              </w:rPr>
            </w:pPr>
            <w:r w:rsidRPr="000E5B90">
              <w:rPr>
                <w:b/>
              </w:rPr>
              <w:t>Parameter</w:t>
            </w:r>
          </w:p>
        </w:tc>
        <w:tc>
          <w:tcPr>
            <w:tcW w:w="1625" w:type="dxa"/>
            <w:shd w:val="clear" w:color="auto" w:fill="D9D9D9" w:themeFill="background1" w:themeFillShade="D9"/>
          </w:tcPr>
          <w:p w14:paraId="43ECCD0F" w14:textId="77777777" w:rsidR="00883D97" w:rsidRPr="000E5B90" w:rsidRDefault="00883D97" w:rsidP="001D784F">
            <w:pPr>
              <w:rPr>
                <w:b/>
              </w:rPr>
            </w:pPr>
            <w:commentRangeStart w:id="106"/>
            <w:r w:rsidRPr="000E5B90">
              <w:rPr>
                <w:b/>
              </w:rPr>
              <w:t>Actor</w:t>
            </w:r>
            <w:commentRangeEnd w:id="106"/>
            <w:r>
              <w:rPr>
                <w:rStyle w:val="CommentReference"/>
                <w:rFonts w:cs="Times New Roman"/>
                <w:lang w:val="x-none" w:eastAsia="x-none"/>
              </w:rPr>
              <w:commentReference w:id="106"/>
            </w:r>
          </w:p>
        </w:tc>
        <w:tc>
          <w:tcPr>
            <w:tcW w:w="7115" w:type="dxa"/>
            <w:shd w:val="clear" w:color="auto" w:fill="D9D9D9" w:themeFill="background1" w:themeFillShade="D9"/>
            <w:vAlign w:val="center"/>
          </w:tcPr>
          <w:p w14:paraId="6E839848" w14:textId="77777777" w:rsidR="00883D97" w:rsidRPr="000E5B90" w:rsidRDefault="00883D97" w:rsidP="001D784F">
            <w:pPr>
              <w:rPr>
                <w:b/>
              </w:rPr>
            </w:pPr>
            <w:r w:rsidRPr="000E5B90">
              <w:rPr>
                <w:b/>
              </w:rPr>
              <w:t>Requirement</w:t>
            </w:r>
          </w:p>
        </w:tc>
      </w:tr>
      <w:tr w:rsidR="00883D97" w:rsidRPr="00D92917" w14:paraId="09929324" w14:textId="77777777" w:rsidTr="001D784F">
        <w:trPr>
          <w:tblCellSpacing w:w="7" w:type="dxa"/>
        </w:trPr>
        <w:tc>
          <w:tcPr>
            <w:tcW w:w="1812" w:type="dxa"/>
            <w:vMerge w:val="restart"/>
            <w:vAlign w:val="center"/>
          </w:tcPr>
          <w:p w14:paraId="4B5A2261" w14:textId="77777777" w:rsidR="00883D97" w:rsidRPr="0077228A" w:rsidRDefault="00883D97" w:rsidP="001D784F">
            <w:pPr>
              <w:rPr>
                <w:color w:val="A6A6A6" w:themeColor="background1" w:themeShade="A6"/>
              </w:rPr>
            </w:pPr>
            <w:r w:rsidRPr="0077228A">
              <w:rPr>
                <w:color w:val="A6A6A6" w:themeColor="background1" w:themeShade="A6"/>
              </w:rPr>
              <w:t xml:space="preserve">PET Calibration Factor </w:t>
            </w:r>
          </w:p>
        </w:tc>
        <w:tc>
          <w:tcPr>
            <w:tcW w:w="1625" w:type="dxa"/>
          </w:tcPr>
          <w:p w14:paraId="5BE5B702" w14:textId="77777777" w:rsidR="00883D97" w:rsidRPr="0077228A" w:rsidRDefault="00883D97" w:rsidP="001D784F">
            <w:pPr>
              <w:rPr>
                <w:color w:val="A6A6A6" w:themeColor="background1" w:themeShade="A6"/>
              </w:rPr>
            </w:pPr>
            <w:r w:rsidRPr="0077228A">
              <w:rPr>
                <w:color w:val="A6A6A6" w:themeColor="background1" w:themeShade="A6"/>
              </w:rPr>
              <w:t>Physicist</w:t>
            </w:r>
          </w:p>
        </w:tc>
        <w:tc>
          <w:tcPr>
            <w:tcW w:w="7115" w:type="dxa"/>
            <w:vAlign w:val="center"/>
          </w:tcPr>
          <w:p w14:paraId="16AAA46A" w14:textId="77777777" w:rsidR="00883D97" w:rsidRPr="0077228A" w:rsidRDefault="00883D97" w:rsidP="001D784F">
            <w:pPr>
              <w:rPr>
                <w:color w:val="A6A6A6" w:themeColor="background1" w:themeShade="A6"/>
              </w:rPr>
            </w:pPr>
            <w:r w:rsidRPr="0077228A">
              <w:rPr>
                <w:color w:val="A6A6A6" w:themeColor="background1" w:themeShade="A6"/>
              </w:rPr>
              <w:t xml:space="preserve">Shall assess the current PET Calibration Factor at least quarterly. </w:t>
            </w:r>
          </w:p>
          <w:p w14:paraId="2B72446F" w14:textId="77777777" w:rsidR="00883D97" w:rsidRPr="0077228A" w:rsidRDefault="00883D97" w:rsidP="001D784F">
            <w:pPr>
              <w:rPr>
                <w:color w:val="A6A6A6" w:themeColor="background1" w:themeShade="A6"/>
              </w:rPr>
            </w:pPr>
            <w:r w:rsidRPr="0077228A">
              <w:rPr>
                <w:color w:val="A6A6A6" w:themeColor="background1" w:themeShade="A6"/>
              </w:rPr>
              <w:t>See 4.3 Assessment Procedure: PET Calibration Factor.</w:t>
            </w:r>
          </w:p>
          <w:p w14:paraId="59B82C91" w14:textId="77777777" w:rsidR="00883D97" w:rsidRPr="0077228A" w:rsidRDefault="00883D97" w:rsidP="001D784F">
            <w:pPr>
              <w:rPr>
                <w:color w:val="A6A6A6" w:themeColor="background1" w:themeShade="A6"/>
              </w:rPr>
            </w:pPr>
            <w:r w:rsidRPr="0077228A">
              <w:rPr>
                <w:color w:val="A6A6A6" w:themeColor="background1" w:themeShade="A6"/>
              </w:rPr>
              <w:t>Shall record the date/time of the calibration for auditing.</w:t>
            </w:r>
          </w:p>
        </w:tc>
      </w:tr>
      <w:tr w:rsidR="00883D97" w:rsidRPr="00D92917" w14:paraId="7FDFD4EE" w14:textId="77777777" w:rsidTr="001D784F">
        <w:trPr>
          <w:tblCellSpacing w:w="7" w:type="dxa"/>
        </w:trPr>
        <w:tc>
          <w:tcPr>
            <w:tcW w:w="1812" w:type="dxa"/>
            <w:vMerge/>
            <w:vAlign w:val="center"/>
          </w:tcPr>
          <w:p w14:paraId="57238519" w14:textId="77777777" w:rsidR="00883D97" w:rsidRPr="0077228A" w:rsidRDefault="00883D97" w:rsidP="001D784F">
            <w:pPr>
              <w:rPr>
                <w:color w:val="A6A6A6" w:themeColor="background1" w:themeShade="A6"/>
              </w:rPr>
            </w:pPr>
          </w:p>
        </w:tc>
        <w:tc>
          <w:tcPr>
            <w:tcW w:w="1625" w:type="dxa"/>
          </w:tcPr>
          <w:p w14:paraId="08B5F2B1" w14:textId="77777777" w:rsidR="00883D97" w:rsidRPr="0077228A" w:rsidRDefault="00883D97" w:rsidP="001D784F">
            <w:pPr>
              <w:rPr>
                <w:color w:val="A6A6A6" w:themeColor="background1" w:themeShade="A6"/>
              </w:rPr>
            </w:pPr>
            <w:r w:rsidRPr="0077228A">
              <w:rPr>
                <w:color w:val="A6A6A6" w:themeColor="background1" w:themeShade="A6"/>
              </w:rPr>
              <w:t xml:space="preserve">Acquisition </w:t>
            </w:r>
            <w:r w:rsidRPr="0077228A">
              <w:rPr>
                <w:color w:val="A6A6A6" w:themeColor="background1" w:themeShade="A6"/>
              </w:rPr>
              <w:lastRenderedPageBreak/>
              <w:t>Device</w:t>
            </w:r>
          </w:p>
        </w:tc>
        <w:tc>
          <w:tcPr>
            <w:tcW w:w="7115" w:type="dxa"/>
            <w:vAlign w:val="center"/>
          </w:tcPr>
          <w:p w14:paraId="472C2546" w14:textId="77777777" w:rsidR="00883D97" w:rsidRPr="0077228A" w:rsidRDefault="00883D97" w:rsidP="001D784F">
            <w:pPr>
              <w:rPr>
                <w:color w:val="A6A6A6" w:themeColor="background1" w:themeShade="A6"/>
              </w:rPr>
            </w:pPr>
            <w:r w:rsidRPr="0077228A">
              <w:rPr>
                <w:color w:val="A6A6A6" w:themeColor="background1" w:themeShade="A6"/>
              </w:rPr>
              <w:lastRenderedPageBreak/>
              <w:t>Shall be capable of performing the PET Calibration Factor assessment.</w:t>
            </w:r>
          </w:p>
          <w:p w14:paraId="039ED862" w14:textId="77777777" w:rsidR="00883D97" w:rsidRPr="0077228A" w:rsidDel="00210341" w:rsidRDefault="00883D97" w:rsidP="001D784F">
            <w:pPr>
              <w:rPr>
                <w:color w:val="A6A6A6" w:themeColor="background1" w:themeShade="A6"/>
              </w:rPr>
            </w:pPr>
            <w:r w:rsidRPr="0077228A">
              <w:rPr>
                <w:color w:val="A6A6A6" w:themeColor="background1" w:themeShade="A6"/>
              </w:rPr>
              <w:lastRenderedPageBreak/>
              <w:t>Shall record the most recent PET Calibration Factor for use in subsequent activities.</w:t>
            </w:r>
          </w:p>
        </w:tc>
      </w:tr>
      <w:tr w:rsidR="00883D97" w:rsidRPr="00D92917" w14:paraId="443639C5" w14:textId="77777777" w:rsidTr="001D784F">
        <w:trPr>
          <w:tblCellSpacing w:w="7" w:type="dxa"/>
        </w:trPr>
        <w:tc>
          <w:tcPr>
            <w:tcW w:w="1812" w:type="dxa"/>
            <w:vAlign w:val="center"/>
          </w:tcPr>
          <w:p w14:paraId="48F8AA8B" w14:textId="77777777" w:rsidR="00883D97" w:rsidRPr="0077228A" w:rsidRDefault="00883D97" w:rsidP="001D784F">
            <w:pPr>
              <w:rPr>
                <w:color w:val="A6A6A6" w:themeColor="background1" w:themeShade="A6"/>
              </w:rPr>
            </w:pPr>
            <w:r w:rsidRPr="0077228A">
              <w:rPr>
                <w:color w:val="A6A6A6" w:themeColor="background1" w:themeShade="A6"/>
              </w:rPr>
              <w:lastRenderedPageBreak/>
              <w:t>Time sync</w:t>
            </w:r>
          </w:p>
        </w:tc>
        <w:tc>
          <w:tcPr>
            <w:tcW w:w="1625" w:type="dxa"/>
          </w:tcPr>
          <w:p w14:paraId="06B3688C" w14:textId="77777777" w:rsidR="00883D97" w:rsidRPr="0077228A" w:rsidRDefault="00883D97" w:rsidP="001D784F">
            <w:pPr>
              <w:rPr>
                <w:color w:val="A6A6A6" w:themeColor="background1" w:themeShade="A6"/>
              </w:rPr>
            </w:pPr>
            <w:r w:rsidRPr="0077228A">
              <w:rPr>
                <w:color w:val="A6A6A6" w:themeColor="background1" w:themeShade="A6"/>
              </w:rPr>
              <w:t>Physicist</w:t>
            </w:r>
          </w:p>
        </w:tc>
        <w:tc>
          <w:tcPr>
            <w:tcW w:w="7115" w:type="dxa"/>
            <w:vAlign w:val="center"/>
          </w:tcPr>
          <w:p w14:paraId="2BBE725E" w14:textId="77777777" w:rsidR="00883D97" w:rsidRPr="0077228A" w:rsidRDefault="00883D97" w:rsidP="001D784F">
            <w:pPr>
              <w:rPr>
                <w:color w:val="A6A6A6" w:themeColor="background1" w:themeShade="A6"/>
              </w:rPr>
            </w:pPr>
            <w:r w:rsidRPr="0077228A">
              <w:rPr>
                <w:color w:val="A6A6A6" w:themeColor="background1" w:themeShade="A6"/>
              </w:rPr>
              <w:t>Shall confirm on a weekly basis that all device clocks are synchronized to within +- 1 minute.</w:t>
            </w:r>
          </w:p>
        </w:tc>
      </w:tr>
    </w:tbl>
    <w:p w14:paraId="516B7BDF" w14:textId="50AF0881" w:rsidR="00883D97" w:rsidRPr="00883D97" w:rsidRDefault="00883D97" w:rsidP="00883D97">
      <w:pPr>
        <w:pStyle w:val="Heading2"/>
      </w:pPr>
      <w:bookmarkStart w:id="107" w:name="_A.4._Protocol_Design"/>
      <w:bookmarkStart w:id="108" w:name="_A.6._Protocol_Design"/>
      <w:bookmarkStart w:id="109" w:name="_Toc98251768"/>
      <w:bookmarkStart w:id="110" w:name="_Toc108633950"/>
      <w:bookmarkEnd w:id="93"/>
      <w:bookmarkEnd w:id="107"/>
      <w:bookmarkEnd w:id="108"/>
      <w:r w:rsidRPr="00883D97">
        <w:t>A.</w:t>
      </w:r>
      <w:r w:rsidR="00887558">
        <w:t>6</w:t>
      </w:r>
      <w:r w:rsidRPr="00883D97">
        <w:t>. Protocol Design</w:t>
      </w:r>
      <w:bookmarkEnd w:id="109"/>
      <w:bookmarkEnd w:id="110"/>
    </w:p>
    <w:p w14:paraId="237BF307" w14:textId="77777777" w:rsidR="00883D97" w:rsidRPr="00883D97" w:rsidRDefault="00883D97" w:rsidP="00883D97">
      <w:pPr>
        <w:pStyle w:val="BodyText"/>
      </w:pPr>
      <w:r w:rsidRPr="00883D97">
        <w:t>This activity involves designing and validating image acquisition protocols.  Protocol design includes constraints on acquisition and reconstruction parameters necessary to reliably meet the Profile Claim.</w:t>
      </w:r>
    </w:p>
    <w:p w14:paraId="6527254A" w14:textId="3E69F897" w:rsidR="00883D97" w:rsidRPr="00883D97" w:rsidRDefault="00883D97" w:rsidP="00883D97">
      <w:pPr>
        <w:pStyle w:val="Heading3"/>
        <w:rPr>
          <w:smallCaps/>
          <w:sz w:val="28"/>
        </w:rPr>
      </w:pPr>
      <w:bookmarkStart w:id="111" w:name="_Toc108633951"/>
      <w:r w:rsidRPr="00883D97">
        <w:rPr>
          <w:smallCaps/>
        </w:rPr>
        <w:t>A.</w:t>
      </w:r>
      <w:r w:rsidR="00887558">
        <w:rPr>
          <w:smallCaps/>
        </w:rPr>
        <w:t>6</w:t>
      </w:r>
      <w:r w:rsidRPr="00883D97">
        <w:rPr>
          <w:smallCaps/>
        </w:rPr>
        <w:t xml:space="preserve">.1 </w:t>
      </w:r>
      <w:r w:rsidRPr="00883D97">
        <w:t>Discussion</w:t>
      </w:r>
      <w:bookmarkEnd w:id="111"/>
    </w:p>
    <w:p w14:paraId="29CE683E" w14:textId="77777777" w:rsidR="00883D97" w:rsidRPr="00883D97" w:rsidRDefault="00883D97" w:rsidP="00883D97">
      <w:pPr>
        <w:pStyle w:val="BodyText"/>
        <w:rPr>
          <w:color w:val="A6A6A6" w:themeColor="background1" w:themeShade="A6"/>
        </w:rPr>
      </w:pPr>
      <w:r w:rsidRPr="00883D97">
        <w:rPr>
          <w:color w:val="A6A6A6" w:themeColor="background1" w:themeShade="A6"/>
        </w:rPr>
        <w:t>Protocol Design is considered to take place at the imaging site; however, sites may choose to make use of protocols developed elsewhere.  It is not intended that design and validation be repeated for each subject.</w:t>
      </w:r>
    </w:p>
    <w:p w14:paraId="6E81DCA0" w14:textId="77777777" w:rsidR="00883D97" w:rsidRPr="00883D97" w:rsidRDefault="00883D97" w:rsidP="00883D97">
      <w:pPr>
        <w:pStyle w:val="BodyText"/>
        <w:rPr>
          <w:rFonts w:cs="Times New Roman"/>
          <w:color w:val="A6A6A6" w:themeColor="background1" w:themeShade="A6"/>
          <w:szCs w:val="20"/>
        </w:rPr>
      </w:pPr>
      <w:r w:rsidRPr="00883D97">
        <w:rPr>
          <w:color w:val="A6A6A6" w:themeColor="background1" w:themeShade="A6"/>
        </w:rPr>
        <w:t xml:space="preserve">These specifications focus as much as possible on the characteristics of the resulting dataset, rather than a particular technique for achieving those characteristics.  This is intended to achieve Profile performance targets while allowing patient-specific adjustments (such as increasing acquisition </w:t>
      </w:r>
      <w:proofErr w:type="spellStart"/>
      <w:r w:rsidRPr="00883D97">
        <w:rPr>
          <w:color w:val="A6A6A6" w:themeColor="background1" w:themeShade="A6"/>
        </w:rPr>
        <w:t>mAs</w:t>
      </w:r>
      <w:proofErr w:type="spellEnd"/>
      <w:r w:rsidRPr="00883D97">
        <w:rPr>
          <w:color w:val="A6A6A6" w:themeColor="background1" w:themeShade="A6"/>
        </w:rPr>
        <w:t xml:space="preserve"> and reconstruction DFOV for larger patients), and flexibility for product innovation.  Technique parameter sets in the QIBA Conformance Statements for Scanners and Reconstruction Software may be helpful for those looking for more guidance. </w:t>
      </w:r>
      <w:r w:rsidRPr="00883D97">
        <w:rPr>
          <w:rFonts w:cs="Times New Roman"/>
          <w:color w:val="A6A6A6" w:themeColor="background1" w:themeShade="A6"/>
          <w:szCs w:val="20"/>
        </w:rPr>
        <w:t>The acquisition parameter constraints here have been selected with scans of the chest, abdomen and pelvis in mind.</w:t>
      </w:r>
    </w:p>
    <w:p w14:paraId="06F9D89F" w14:textId="77777777" w:rsidR="00883D97" w:rsidRPr="00883D97" w:rsidRDefault="00883D97" w:rsidP="00883D97">
      <w:pPr>
        <w:pStyle w:val="BodyText"/>
        <w:rPr>
          <w:color w:val="A6A6A6" w:themeColor="background1" w:themeShade="A6"/>
        </w:rPr>
      </w:pPr>
      <w:r w:rsidRPr="00883D97">
        <w:rPr>
          <w:color w:val="A6A6A6" w:themeColor="background1" w:themeShade="A6"/>
        </w:rPr>
        <w:t>Specific constraints are not placed on most acquisition and reconstruction protocol parameters.  It is presumed that significant changes to those parameters would result in non-conformant changes in Noise and Resolution.  Changes that do not affect the Noise and Resolution are considered insignificant for the purposes of the Profile.</w:t>
      </w:r>
    </w:p>
    <w:p w14:paraId="39F7EDDB" w14:textId="77777777" w:rsidR="00883D97" w:rsidRPr="00883D97" w:rsidRDefault="00883D97" w:rsidP="00883D97">
      <w:pPr>
        <w:pStyle w:val="BodyText"/>
        <w:rPr>
          <w:color w:val="A6A6A6" w:themeColor="background1" w:themeShade="A6"/>
        </w:rPr>
      </w:pPr>
      <w:r w:rsidRPr="00883D97">
        <w:rPr>
          <w:color w:val="A6A6A6" w:themeColor="background1" w:themeShade="A6"/>
        </w:rPr>
        <w:t>It is not expected that Noise and Resolution be assessed for each subject scan, but rather the Scanner and Reconstruction Software be qualified for the expected acquisition and reconstruction parameters.</w:t>
      </w:r>
    </w:p>
    <w:p w14:paraId="776CB6D5" w14:textId="75D2E4B5" w:rsidR="00883D97" w:rsidRPr="00883D97" w:rsidRDefault="00883D97" w:rsidP="00883D97">
      <w:pPr>
        <w:pStyle w:val="BodyText"/>
        <w:rPr>
          <w:color w:val="A6A6A6" w:themeColor="background1" w:themeShade="A6"/>
        </w:rPr>
      </w:pPr>
      <w:r w:rsidRPr="00883D97">
        <w:rPr>
          <w:b/>
          <w:color w:val="A6A6A6" w:themeColor="background1" w:themeShade="A6"/>
        </w:rPr>
        <w:t>Total Collimation Width</w:t>
      </w:r>
      <w:r w:rsidRPr="00883D97">
        <w:rPr>
          <w:color w:val="A6A6A6" w:themeColor="background1" w:themeShade="A6"/>
        </w:rPr>
        <w:t xml:space="preserve"> is defined as the total nominal beam width, </w:t>
      </w:r>
      <w:proofErr w:type="spellStart"/>
      <w:r w:rsidRPr="00883D97">
        <w:rPr>
          <w:color w:val="A6A6A6" w:themeColor="background1" w:themeShade="A6"/>
        </w:rPr>
        <w:t>NxT</w:t>
      </w:r>
      <w:proofErr w:type="spellEnd"/>
      <w:r w:rsidRPr="00883D97">
        <w:rPr>
          <w:color w:val="A6A6A6" w:themeColor="background1" w:themeShade="A6"/>
        </w:rPr>
        <w:t xml:space="preserve">, where N is the number of detector rows and T is the nominal tomographic section thickness, for example 64x1.25mm. Wider collimation widths can increase coverage and shorten acquisition, but can introduce cone beam artifacts which may degrade image quality. This parameter might not be directly visible in all scanner interfaces.  </w:t>
      </w:r>
    </w:p>
    <w:p w14:paraId="20AF0623" w14:textId="77777777" w:rsidR="00883D97" w:rsidRPr="00883D97" w:rsidRDefault="00883D97" w:rsidP="00883D97">
      <w:pPr>
        <w:pStyle w:val="BodyText"/>
        <w:rPr>
          <w:color w:val="A6A6A6" w:themeColor="background1" w:themeShade="A6"/>
        </w:rPr>
      </w:pPr>
      <w:r w:rsidRPr="00883D97">
        <w:rPr>
          <w:b/>
          <w:color w:val="A6A6A6" w:themeColor="background1" w:themeShade="A6"/>
        </w:rPr>
        <w:t>Nominal Tomographic Section Thickness</w:t>
      </w:r>
      <w:r w:rsidRPr="00883D97">
        <w:rPr>
          <w:color w:val="A6A6A6" w:themeColor="background1" w:themeShade="A6"/>
        </w:rPr>
        <w:t xml:space="preserve"> (T), the term preferred by the IEC, is sometimes also called the Single Collimation Width.  Thinner slices improve spatial resolution along the subject z-axis and reduce partial volume effects but can increase image noise. </w:t>
      </w:r>
    </w:p>
    <w:p w14:paraId="758B30D2" w14:textId="77777777" w:rsidR="00883D97" w:rsidRPr="00883D97" w:rsidRDefault="00883D97" w:rsidP="00883D97">
      <w:pPr>
        <w:pStyle w:val="BodyText"/>
        <w:rPr>
          <w:color w:val="A6A6A6" w:themeColor="background1" w:themeShade="A6"/>
        </w:rPr>
      </w:pPr>
      <w:r w:rsidRPr="00883D97">
        <w:rPr>
          <w:b/>
          <w:color w:val="A6A6A6" w:themeColor="background1" w:themeShade="A6"/>
        </w:rPr>
        <w:t>Scan Duration</w:t>
      </w:r>
      <w:r w:rsidRPr="00883D97">
        <w:rPr>
          <w:color w:val="A6A6A6" w:themeColor="background1" w:themeShade="A6"/>
        </w:rPr>
        <w:t xml:space="preserve"> is constrained to facilitate acquisition in a single breath-hold, thereby preventing respiratory motion artifacts or anatomic gaps between breath-holds. This requirement is applicable to scanning of the chest and upper abdomen, and is not required for imaging of the head, neck, pelvis, spine, or extremities.</w:t>
      </w:r>
    </w:p>
    <w:p w14:paraId="77DCECC2" w14:textId="2EC06C26" w:rsidR="00883D97" w:rsidRDefault="00883D97" w:rsidP="00883D97">
      <w:pPr>
        <w:pStyle w:val="BodyText"/>
        <w:rPr>
          <w:color w:val="A6A6A6" w:themeColor="background1" w:themeShade="A6"/>
        </w:rPr>
      </w:pPr>
      <w:r w:rsidRPr="00883D97">
        <w:rPr>
          <w:b/>
          <w:color w:val="A6A6A6" w:themeColor="background1" w:themeShade="A6"/>
        </w:rPr>
        <w:t>IEC Pitch</w:t>
      </w:r>
      <w:r w:rsidRPr="00883D97">
        <w:rPr>
          <w:color w:val="A6A6A6" w:themeColor="background1" w:themeShade="A6"/>
        </w:rPr>
        <w:t xml:space="preserve"> is chosen to ensure sufficient acquisition data sampling for adequate image quality. </w:t>
      </w:r>
    </w:p>
    <w:p w14:paraId="2701C672" w14:textId="21BB5A3C" w:rsidR="00883D97" w:rsidRPr="00883D97" w:rsidRDefault="00883D97" w:rsidP="00883D97">
      <w:pPr>
        <w:pStyle w:val="BodyText"/>
        <w:rPr>
          <w:color w:val="A6A6A6" w:themeColor="background1" w:themeShade="A6"/>
        </w:rPr>
      </w:pPr>
      <w:r>
        <w:rPr>
          <w:color w:val="A6A6A6" w:themeColor="background1" w:themeShade="A6"/>
        </w:rPr>
        <w:t>…, etc.</w:t>
      </w:r>
    </w:p>
    <w:p w14:paraId="73C18BD4" w14:textId="77777777" w:rsidR="00883D97" w:rsidRPr="00883D97" w:rsidRDefault="00883D97" w:rsidP="00883D97">
      <w:pPr>
        <w:pStyle w:val="BodyText"/>
        <w:rPr>
          <w:color w:val="A6A6A6" w:themeColor="background1" w:themeShade="A6"/>
        </w:rPr>
      </w:pPr>
      <w:r w:rsidRPr="00883D97">
        <w:rPr>
          <w:color w:val="A6A6A6" w:themeColor="background1" w:themeShade="A6"/>
        </w:rPr>
        <w:t xml:space="preserve">X-ray CT uses ionizing radiation.  Exposure to radiation can pose risks; however, as the radiation dose is </w:t>
      </w:r>
      <w:r w:rsidRPr="00883D97">
        <w:rPr>
          <w:color w:val="A6A6A6" w:themeColor="background1" w:themeShade="A6"/>
        </w:rPr>
        <w:lastRenderedPageBreak/>
        <w:t xml:space="preserve">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631E3FCC" w14:textId="6CB9DC5D" w:rsidR="00883D97" w:rsidRPr="00883D97" w:rsidRDefault="00883D97" w:rsidP="00883D97">
      <w:pPr>
        <w:pStyle w:val="Heading3"/>
      </w:pPr>
      <w:bookmarkStart w:id="112" w:name="_Toc108633952"/>
      <w:r w:rsidRPr="00883D97">
        <w:t>A.</w:t>
      </w:r>
      <w:r w:rsidR="00887558">
        <w:t>6</w:t>
      </w:r>
      <w:r w:rsidRPr="00883D97">
        <w:t>.2 Specification</w:t>
      </w:r>
      <w:bookmarkEnd w:id="112"/>
    </w:p>
    <w:p w14:paraId="1A8251A6" w14:textId="77777777" w:rsidR="00883D97" w:rsidRPr="00883D97" w:rsidRDefault="00883D97" w:rsidP="00883D97">
      <w:pPr>
        <w:pStyle w:val="BodyText"/>
        <w:rPr>
          <w:color w:val="A6A6A6" w:themeColor="background1" w:themeShade="A6"/>
        </w:rPr>
      </w:pPr>
      <w:r w:rsidRPr="00883D97">
        <w:rPr>
          <w:b/>
          <w:color w:val="A6A6A6" w:themeColor="background1" w:themeShade="A6"/>
        </w:rPr>
        <w:t xml:space="preserve">Note: </w:t>
      </w:r>
      <w:r w:rsidRPr="00883D97">
        <w:rPr>
          <w:color w:val="A6A6A6" w:themeColor="background1" w:themeShade="A6"/>
        </w:rPr>
        <w:t>The Radiologist is responsible for the protocol parameters and for ensuring that the protocol has been validated, which may be done by an in-house medical physicist, a physics consultant or other staff (such as vendor service or specialists) qualified to perform the validations described. Protocol design should be done collaboratively between the physicist and the radiologist with the ultimate responsibility to the radiologist. Some parameters are system dependent and may require special attention from a physicist. They may choose to use a protocol provided by the vendor of the scanner.</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05"/>
        <w:gridCol w:w="1137"/>
        <w:gridCol w:w="7066"/>
      </w:tblGrid>
      <w:tr w:rsidR="00883D97" w:rsidRPr="00883D97" w14:paraId="40F8D15F" w14:textId="77777777" w:rsidTr="001D784F">
        <w:trPr>
          <w:tblHeader/>
          <w:tblCellSpacing w:w="7" w:type="dxa"/>
        </w:trPr>
        <w:tc>
          <w:tcPr>
            <w:tcW w:w="972" w:type="pct"/>
            <w:vAlign w:val="center"/>
          </w:tcPr>
          <w:p w14:paraId="14830D4C" w14:textId="77777777" w:rsidR="00883D97" w:rsidRPr="00883D97" w:rsidRDefault="00883D97" w:rsidP="00883D97">
            <w:pPr>
              <w:rPr>
                <w:b/>
                <w:sz w:val="22"/>
              </w:rPr>
            </w:pPr>
            <w:r w:rsidRPr="00883D97">
              <w:rPr>
                <w:b/>
                <w:sz w:val="22"/>
              </w:rPr>
              <w:t>Parameter</w:t>
            </w:r>
          </w:p>
        </w:tc>
        <w:tc>
          <w:tcPr>
            <w:tcW w:w="550" w:type="pct"/>
            <w:vAlign w:val="center"/>
          </w:tcPr>
          <w:p w14:paraId="02A1D4BC" w14:textId="77777777" w:rsidR="00883D97" w:rsidRPr="00883D97" w:rsidRDefault="00883D97" w:rsidP="00883D97">
            <w:pPr>
              <w:jc w:val="center"/>
              <w:rPr>
                <w:b/>
                <w:sz w:val="22"/>
              </w:rPr>
            </w:pPr>
            <w:r w:rsidRPr="00883D97">
              <w:rPr>
                <w:b/>
                <w:sz w:val="22"/>
              </w:rPr>
              <w:t>Actor</w:t>
            </w:r>
          </w:p>
        </w:tc>
        <w:tc>
          <w:tcPr>
            <w:tcW w:w="3452" w:type="pct"/>
            <w:vAlign w:val="center"/>
          </w:tcPr>
          <w:p w14:paraId="156AE5A6" w14:textId="77777777" w:rsidR="00883D97" w:rsidRPr="00883D97" w:rsidRDefault="00883D97" w:rsidP="00883D97">
            <w:pPr>
              <w:jc w:val="center"/>
              <w:rPr>
                <w:b/>
                <w:sz w:val="22"/>
              </w:rPr>
            </w:pPr>
            <w:r w:rsidRPr="00883D97">
              <w:rPr>
                <w:b/>
                <w:sz w:val="22"/>
              </w:rPr>
              <w:t>Specification</w:t>
            </w:r>
          </w:p>
        </w:tc>
      </w:tr>
      <w:tr w:rsidR="00883D97" w:rsidRPr="00883D97" w14:paraId="4DAAF238" w14:textId="77777777" w:rsidTr="001D784F">
        <w:trPr>
          <w:tblCellSpacing w:w="7" w:type="dxa"/>
        </w:trPr>
        <w:tc>
          <w:tcPr>
            <w:tcW w:w="972" w:type="pct"/>
            <w:vAlign w:val="center"/>
          </w:tcPr>
          <w:p w14:paraId="2484FF9B" w14:textId="77777777" w:rsidR="00883D97" w:rsidRPr="00883D97" w:rsidRDefault="00883D97" w:rsidP="00883D97">
            <w:pPr>
              <w:rPr>
                <w:color w:val="A6A6A6" w:themeColor="background1" w:themeShade="A6"/>
                <w:sz w:val="22"/>
              </w:rPr>
            </w:pPr>
            <w:r w:rsidRPr="00883D97">
              <w:rPr>
                <w:color w:val="A6A6A6" w:themeColor="background1" w:themeShade="A6"/>
                <w:sz w:val="22"/>
              </w:rPr>
              <w:t>Acquisition Protocol</w:t>
            </w:r>
          </w:p>
        </w:tc>
        <w:tc>
          <w:tcPr>
            <w:tcW w:w="550" w:type="pct"/>
            <w:vAlign w:val="center"/>
          </w:tcPr>
          <w:p w14:paraId="1D4EABD6" w14:textId="77777777" w:rsidR="00883D97" w:rsidRPr="00883D97" w:rsidRDefault="00883D97" w:rsidP="00883D97">
            <w:pPr>
              <w:jc w:val="center"/>
              <w:rPr>
                <w:color w:val="A6A6A6" w:themeColor="background1" w:themeShade="A6"/>
                <w:sz w:val="22"/>
              </w:rPr>
            </w:pPr>
            <w:r w:rsidRPr="00883D97">
              <w:rPr>
                <w:color w:val="A6A6A6" w:themeColor="background1" w:themeShade="A6"/>
                <w:sz w:val="22"/>
              </w:rPr>
              <w:t>Radiologist</w:t>
            </w:r>
          </w:p>
        </w:tc>
        <w:tc>
          <w:tcPr>
            <w:tcW w:w="3452" w:type="pct"/>
            <w:vAlign w:val="center"/>
          </w:tcPr>
          <w:p w14:paraId="6E22F201" w14:textId="77777777" w:rsidR="00883D97" w:rsidRPr="00883D97" w:rsidDel="008D18ED" w:rsidRDefault="00883D97" w:rsidP="00883D97">
            <w:pPr>
              <w:rPr>
                <w:color w:val="A6A6A6" w:themeColor="background1" w:themeShade="A6"/>
                <w:sz w:val="22"/>
              </w:rPr>
            </w:pPr>
            <w:r w:rsidRPr="00883D97">
              <w:rPr>
                <w:color w:val="A6A6A6" w:themeColor="background1" w:themeShade="A6"/>
                <w:sz w:val="22"/>
              </w:rPr>
              <w:t>Shall prepare a protocol to meet the specifications in this table.</w:t>
            </w:r>
          </w:p>
        </w:tc>
      </w:tr>
      <w:tr w:rsidR="00883D97" w:rsidRPr="00883D97" w14:paraId="596B140A" w14:textId="77777777" w:rsidTr="001D784F">
        <w:trPr>
          <w:tblCellSpacing w:w="7" w:type="dxa"/>
        </w:trPr>
        <w:tc>
          <w:tcPr>
            <w:tcW w:w="972" w:type="pct"/>
            <w:vAlign w:val="center"/>
          </w:tcPr>
          <w:p w14:paraId="321B30E0" w14:textId="77777777" w:rsidR="00883D97" w:rsidRPr="00883D97" w:rsidRDefault="00883D97" w:rsidP="00883D97">
            <w:pPr>
              <w:rPr>
                <w:color w:val="A6A6A6" w:themeColor="background1" w:themeShade="A6"/>
                <w:sz w:val="22"/>
              </w:rPr>
            </w:pPr>
            <w:r w:rsidRPr="00883D97">
              <w:rPr>
                <w:color w:val="A6A6A6" w:themeColor="background1" w:themeShade="A6"/>
                <w:sz w:val="22"/>
              </w:rPr>
              <w:t>Total Collimation Width</w:t>
            </w:r>
          </w:p>
        </w:tc>
        <w:tc>
          <w:tcPr>
            <w:tcW w:w="550" w:type="pct"/>
            <w:vAlign w:val="center"/>
          </w:tcPr>
          <w:p w14:paraId="582ED5BE" w14:textId="77777777" w:rsidR="00883D97" w:rsidRPr="00883D97" w:rsidRDefault="00883D97" w:rsidP="00883D97">
            <w:pPr>
              <w:jc w:val="center"/>
              <w:rPr>
                <w:color w:val="A6A6A6" w:themeColor="background1" w:themeShade="A6"/>
                <w:sz w:val="22"/>
              </w:rPr>
            </w:pPr>
            <w:r w:rsidRPr="00883D97">
              <w:rPr>
                <w:color w:val="A6A6A6" w:themeColor="background1" w:themeShade="A6"/>
                <w:sz w:val="22"/>
              </w:rPr>
              <w:t>Radiologist</w:t>
            </w:r>
          </w:p>
        </w:tc>
        <w:tc>
          <w:tcPr>
            <w:tcW w:w="3452" w:type="pct"/>
            <w:vAlign w:val="center"/>
          </w:tcPr>
          <w:p w14:paraId="17CAC819" w14:textId="77777777" w:rsidR="00883D97" w:rsidRPr="00883D97" w:rsidDel="008D18ED" w:rsidRDefault="00883D97" w:rsidP="00883D97">
            <w:pPr>
              <w:rPr>
                <w:color w:val="A6A6A6" w:themeColor="background1" w:themeShade="A6"/>
                <w:sz w:val="22"/>
              </w:rPr>
            </w:pPr>
            <w:r w:rsidRPr="00883D97">
              <w:rPr>
                <w:color w:val="A6A6A6" w:themeColor="background1" w:themeShade="A6"/>
                <w:sz w:val="22"/>
              </w:rPr>
              <w:t>Shall set to Greater than or equal to 16mm. [Total Collimation Width (0018,9307)]</w:t>
            </w:r>
          </w:p>
        </w:tc>
      </w:tr>
      <w:tr w:rsidR="00883D97" w:rsidRPr="00883D97" w14:paraId="79311514" w14:textId="77777777" w:rsidTr="001D784F">
        <w:trPr>
          <w:tblCellSpacing w:w="7" w:type="dxa"/>
        </w:trPr>
        <w:tc>
          <w:tcPr>
            <w:tcW w:w="972" w:type="pct"/>
            <w:vAlign w:val="center"/>
          </w:tcPr>
          <w:p w14:paraId="7BEC9CDE" w14:textId="77777777" w:rsidR="00883D97" w:rsidRPr="00883D97" w:rsidRDefault="00883D97" w:rsidP="00883D97">
            <w:pPr>
              <w:rPr>
                <w:color w:val="A6A6A6" w:themeColor="background1" w:themeShade="A6"/>
                <w:sz w:val="22"/>
              </w:rPr>
            </w:pPr>
            <w:r w:rsidRPr="00883D97">
              <w:rPr>
                <w:color w:val="A6A6A6" w:themeColor="background1" w:themeShade="A6"/>
                <w:sz w:val="22"/>
              </w:rPr>
              <w:t>Nominal Tomographic Section Thickness (T)</w:t>
            </w:r>
          </w:p>
        </w:tc>
        <w:tc>
          <w:tcPr>
            <w:tcW w:w="550" w:type="pct"/>
            <w:vAlign w:val="center"/>
          </w:tcPr>
          <w:p w14:paraId="3F4AFDAA" w14:textId="77777777" w:rsidR="00883D97" w:rsidRPr="00883D97" w:rsidRDefault="00883D97" w:rsidP="00883D97">
            <w:pPr>
              <w:jc w:val="center"/>
              <w:rPr>
                <w:color w:val="A6A6A6" w:themeColor="background1" w:themeShade="A6"/>
                <w:sz w:val="22"/>
              </w:rPr>
            </w:pPr>
            <w:r w:rsidRPr="00883D97">
              <w:rPr>
                <w:color w:val="A6A6A6" w:themeColor="background1" w:themeShade="A6"/>
                <w:sz w:val="22"/>
              </w:rPr>
              <w:t>Radiologist</w:t>
            </w:r>
          </w:p>
        </w:tc>
        <w:tc>
          <w:tcPr>
            <w:tcW w:w="3452" w:type="pct"/>
            <w:vAlign w:val="center"/>
          </w:tcPr>
          <w:p w14:paraId="3AF236E7" w14:textId="77777777" w:rsidR="00883D97" w:rsidRPr="00883D97" w:rsidRDefault="00883D97" w:rsidP="00883D97">
            <w:pPr>
              <w:rPr>
                <w:color w:val="A6A6A6" w:themeColor="background1" w:themeShade="A6"/>
                <w:sz w:val="22"/>
              </w:rPr>
            </w:pPr>
            <w:r w:rsidRPr="00883D97">
              <w:rPr>
                <w:color w:val="A6A6A6" w:themeColor="background1" w:themeShade="A6"/>
                <w:sz w:val="22"/>
              </w:rPr>
              <w:t>Shall set to Less than or equal to</w:t>
            </w:r>
            <w:r w:rsidRPr="00883D97">
              <w:rPr>
                <w:rFonts w:eastAsia="Calibri"/>
                <w:color w:val="A6A6A6" w:themeColor="background1" w:themeShade="A6"/>
                <w:sz w:val="22"/>
              </w:rPr>
              <w:t xml:space="preserve"> 1.5mm. [Single Collimation Width (0018,9306)]</w:t>
            </w:r>
          </w:p>
        </w:tc>
      </w:tr>
      <w:tr w:rsidR="00883D97" w:rsidRPr="00883D97" w14:paraId="4D09D785" w14:textId="77777777" w:rsidTr="001D784F">
        <w:trPr>
          <w:tblCellSpacing w:w="7" w:type="dxa"/>
        </w:trPr>
        <w:tc>
          <w:tcPr>
            <w:tcW w:w="972" w:type="pct"/>
            <w:vAlign w:val="center"/>
          </w:tcPr>
          <w:p w14:paraId="6B02A64F" w14:textId="77777777" w:rsidR="00883D97" w:rsidRPr="00883D97" w:rsidRDefault="00883D97" w:rsidP="00883D97">
            <w:pPr>
              <w:rPr>
                <w:color w:val="A6A6A6" w:themeColor="background1" w:themeShade="A6"/>
                <w:sz w:val="22"/>
              </w:rPr>
            </w:pPr>
            <w:r w:rsidRPr="00883D97">
              <w:rPr>
                <w:color w:val="A6A6A6" w:themeColor="background1" w:themeShade="A6"/>
                <w:sz w:val="22"/>
              </w:rPr>
              <w:t>Scan Duration for Thorax</w:t>
            </w:r>
          </w:p>
        </w:tc>
        <w:tc>
          <w:tcPr>
            <w:tcW w:w="550" w:type="pct"/>
            <w:vAlign w:val="center"/>
          </w:tcPr>
          <w:p w14:paraId="5FB32340" w14:textId="77777777" w:rsidR="00883D97" w:rsidRPr="00883D97" w:rsidRDefault="00883D97" w:rsidP="00883D97">
            <w:pPr>
              <w:jc w:val="center"/>
              <w:rPr>
                <w:color w:val="A6A6A6" w:themeColor="background1" w:themeShade="A6"/>
                <w:sz w:val="22"/>
              </w:rPr>
            </w:pPr>
            <w:r w:rsidRPr="00883D97">
              <w:rPr>
                <w:color w:val="A6A6A6" w:themeColor="background1" w:themeShade="A6"/>
                <w:sz w:val="22"/>
              </w:rPr>
              <w:t>Radiologist</w:t>
            </w:r>
          </w:p>
        </w:tc>
        <w:tc>
          <w:tcPr>
            <w:tcW w:w="3452" w:type="pct"/>
            <w:vAlign w:val="center"/>
          </w:tcPr>
          <w:p w14:paraId="765C4682" w14:textId="77777777" w:rsidR="00883D97" w:rsidRPr="00883D97" w:rsidRDefault="00883D97" w:rsidP="00883D97">
            <w:pPr>
              <w:rPr>
                <w:color w:val="A6A6A6" w:themeColor="background1" w:themeShade="A6"/>
                <w:sz w:val="22"/>
              </w:rPr>
            </w:pPr>
            <w:r w:rsidRPr="00883D97">
              <w:rPr>
                <w:color w:val="A6A6A6" w:themeColor="background1" w:themeShade="A6"/>
                <w:sz w:val="22"/>
              </w:rPr>
              <w:t>Shall set parameter values to cover an axial field of view of 35cm in 10 seconds or less.</w:t>
            </w:r>
          </w:p>
        </w:tc>
      </w:tr>
      <w:tr w:rsidR="00883D97" w:rsidRPr="00883D97" w14:paraId="06EE1264" w14:textId="77777777" w:rsidTr="001D784F">
        <w:trPr>
          <w:tblCellSpacing w:w="7" w:type="dxa"/>
        </w:trPr>
        <w:tc>
          <w:tcPr>
            <w:tcW w:w="972" w:type="pct"/>
            <w:vAlign w:val="center"/>
          </w:tcPr>
          <w:p w14:paraId="0D9DF18C" w14:textId="77777777" w:rsidR="00883D97" w:rsidRPr="00883D97" w:rsidRDefault="00883D97" w:rsidP="00883D97">
            <w:pPr>
              <w:rPr>
                <w:color w:val="A6A6A6" w:themeColor="background1" w:themeShade="A6"/>
                <w:sz w:val="22"/>
              </w:rPr>
            </w:pPr>
            <w:r w:rsidRPr="00883D97">
              <w:rPr>
                <w:color w:val="A6A6A6" w:themeColor="background1" w:themeShade="A6"/>
                <w:sz w:val="22"/>
              </w:rPr>
              <w:t>IEC Pitch</w:t>
            </w:r>
          </w:p>
        </w:tc>
        <w:tc>
          <w:tcPr>
            <w:tcW w:w="550" w:type="pct"/>
            <w:vAlign w:val="center"/>
          </w:tcPr>
          <w:p w14:paraId="7F482E5E" w14:textId="77777777" w:rsidR="00883D97" w:rsidRPr="00883D97" w:rsidRDefault="00883D97" w:rsidP="00883D97">
            <w:pPr>
              <w:jc w:val="center"/>
              <w:rPr>
                <w:color w:val="A6A6A6" w:themeColor="background1" w:themeShade="A6"/>
                <w:sz w:val="22"/>
              </w:rPr>
            </w:pPr>
            <w:r w:rsidRPr="00883D97">
              <w:rPr>
                <w:color w:val="A6A6A6" w:themeColor="background1" w:themeShade="A6"/>
                <w:sz w:val="22"/>
              </w:rPr>
              <w:t>Radiologist</w:t>
            </w:r>
          </w:p>
        </w:tc>
        <w:tc>
          <w:tcPr>
            <w:tcW w:w="3452" w:type="pct"/>
            <w:vAlign w:val="center"/>
          </w:tcPr>
          <w:p w14:paraId="0F27DA4A" w14:textId="77777777" w:rsidR="00883D97" w:rsidRPr="00883D97" w:rsidRDefault="00883D97" w:rsidP="00883D97">
            <w:pPr>
              <w:rPr>
                <w:color w:val="A6A6A6" w:themeColor="background1" w:themeShade="A6"/>
                <w:sz w:val="22"/>
              </w:rPr>
            </w:pPr>
            <w:r w:rsidRPr="00883D97">
              <w:rPr>
                <w:color w:val="A6A6A6" w:themeColor="background1" w:themeShade="A6"/>
                <w:sz w:val="22"/>
              </w:rPr>
              <w:t>Shall set to Less than 1.5. [Spiral Pitch Factor (0018,9311)]</w:t>
            </w:r>
          </w:p>
        </w:tc>
      </w:tr>
      <w:tr w:rsidR="00883D97" w:rsidRPr="00883D97" w14:paraId="7F629029" w14:textId="77777777" w:rsidTr="001D784F">
        <w:trPr>
          <w:tblCellSpacing w:w="7" w:type="dxa"/>
        </w:trPr>
        <w:tc>
          <w:tcPr>
            <w:tcW w:w="972" w:type="pct"/>
            <w:vAlign w:val="center"/>
          </w:tcPr>
          <w:p w14:paraId="76444112" w14:textId="77777777" w:rsidR="00883D97" w:rsidRPr="00883D97" w:rsidRDefault="00883D97" w:rsidP="00883D97">
            <w:pPr>
              <w:rPr>
                <w:color w:val="A6A6A6" w:themeColor="background1" w:themeShade="A6"/>
                <w:sz w:val="22"/>
              </w:rPr>
            </w:pPr>
            <w:r w:rsidRPr="00883D97">
              <w:rPr>
                <w:color w:val="A6A6A6" w:themeColor="background1" w:themeShade="A6"/>
                <w:sz w:val="22"/>
              </w:rPr>
              <w:t>Reconstructed Image Thickness</w:t>
            </w:r>
          </w:p>
        </w:tc>
        <w:tc>
          <w:tcPr>
            <w:tcW w:w="550" w:type="pct"/>
            <w:vAlign w:val="center"/>
          </w:tcPr>
          <w:p w14:paraId="338138F7" w14:textId="77777777" w:rsidR="00883D97" w:rsidRPr="00883D97" w:rsidRDefault="00883D97" w:rsidP="00883D97">
            <w:pPr>
              <w:jc w:val="center"/>
              <w:rPr>
                <w:color w:val="A6A6A6" w:themeColor="background1" w:themeShade="A6"/>
                <w:sz w:val="22"/>
              </w:rPr>
            </w:pPr>
            <w:r w:rsidRPr="00883D97">
              <w:rPr>
                <w:color w:val="A6A6A6" w:themeColor="background1" w:themeShade="A6"/>
                <w:sz w:val="22"/>
              </w:rPr>
              <w:t>Radiologist</w:t>
            </w:r>
          </w:p>
        </w:tc>
        <w:tc>
          <w:tcPr>
            <w:tcW w:w="3452" w:type="pct"/>
            <w:vAlign w:val="center"/>
          </w:tcPr>
          <w:p w14:paraId="7F732515" w14:textId="77777777" w:rsidR="00883D97" w:rsidRPr="00883D97" w:rsidRDefault="00883D97" w:rsidP="00883D97">
            <w:pPr>
              <w:rPr>
                <w:color w:val="A6A6A6" w:themeColor="background1" w:themeShade="A6"/>
                <w:sz w:val="22"/>
              </w:rPr>
            </w:pPr>
            <w:r w:rsidRPr="00883D97">
              <w:rPr>
                <w:color w:val="A6A6A6" w:themeColor="background1" w:themeShade="A6"/>
                <w:sz w:val="22"/>
              </w:rPr>
              <w:t>Shall set to between 0.5mm and 2.5mm (inclusive). [Slice Thickness (0018,0050)]</w:t>
            </w:r>
          </w:p>
        </w:tc>
      </w:tr>
      <w:tr w:rsidR="00883D97" w:rsidRPr="00883D97" w14:paraId="2E956721" w14:textId="77777777" w:rsidTr="001D784F">
        <w:trPr>
          <w:tblCellSpacing w:w="7" w:type="dxa"/>
        </w:trPr>
        <w:tc>
          <w:tcPr>
            <w:tcW w:w="972" w:type="pct"/>
            <w:vAlign w:val="center"/>
          </w:tcPr>
          <w:p w14:paraId="034166B7" w14:textId="77777777" w:rsidR="00883D97" w:rsidRPr="00883D97" w:rsidRDefault="00883D97" w:rsidP="00883D97">
            <w:pPr>
              <w:rPr>
                <w:color w:val="A6A6A6" w:themeColor="background1" w:themeShade="A6"/>
                <w:sz w:val="22"/>
              </w:rPr>
            </w:pPr>
            <w:r w:rsidRPr="00883D97">
              <w:rPr>
                <w:color w:val="A6A6A6" w:themeColor="background1" w:themeShade="A6"/>
                <w:sz w:val="22"/>
              </w:rPr>
              <w:t>Reconstructed Image Interval</w:t>
            </w:r>
          </w:p>
        </w:tc>
        <w:tc>
          <w:tcPr>
            <w:tcW w:w="550" w:type="pct"/>
            <w:vAlign w:val="center"/>
          </w:tcPr>
          <w:p w14:paraId="7F0E2AA8" w14:textId="77777777" w:rsidR="00883D97" w:rsidRPr="00883D97" w:rsidRDefault="00883D97" w:rsidP="00883D97">
            <w:pPr>
              <w:jc w:val="center"/>
              <w:rPr>
                <w:color w:val="A6A6A6" w:themeColor="background1" w:themeShade="A6"/>
                <w:sz w:val="22"/>
              </w:rPr>
            </w:pPr>
            <w:r w:rsidRPr="00883D97">
              <w:rPr>
                <w:color w:val="A6A6A6" w:themeColor="background1" w:themeShade="A6"/>
                <w:sz w:val="22"/>
              </w:rPr>
              <w:t>Radiologist</w:t>
            </w:r>
          </w:p>
        </w:tc>
        <w:tc>
          <w:tcPr>
            <w:tcW w:w="3452" w:type="pct"/>
            <w:vAlign w:val="center"/>
          </w:tcPr>
          <w:p w14:paraId="5D87675E" w14:textId="77777777" w:rsidR="00883D97" w:rsidRPr="00883D97" w:rsidRDefault="00883D97" w:rsidP="00883D97">
            <w:pPr>
              <w:rPr>
                <w:color w:val="A6A6A6" w:themeColor="background1" w:themeShade="A6"/>
                <w:sz w:val="22"/>
              </w:rPr>
            </w:pPr>
            <w:r w:rsidRPr="00883D97">
              <w:rPr>
                <w:color w:val="A6A6A6" w:themeColor="background1" w:themeShade="A6"/>
                <w:sz w:val="22"/>
              </w:rPr>
              <w:t>Shall set to less than or equal to</w:t>
            </w:r>
            <w:r w:rsidRPr="00883D97" w:rsidDel="008D18ED">
              <w:rPr>
                <w:color w:val="A6A6A6" w:themeColor="background1" w:themeShade="A6"/>
                <w:sz w:val="22"/>
              </w:rPr>
              <w:t xml:space="preserve"> </w:t>
            </w:r>
            <w:r w:rsidRPr="00883D97">
              <w:rPr>
                <w:color w:val="A6A6A6" w:themeColor="background1" w:themeShade="A6"/>
                <w:sz w:val="22"/>
              </w:rPr>
              <w:t>the Reconstructed Image Thickness (i.e. no gap, may have overlap). [Spacing Between Slices (0018,0088)]</w:t>
            </w:r>
          </w:p>
        </w:tc>
      </w:tr>
      <w:tr w:rsidR="00883D97" w:rsidRPr="00883D97" w14:paraId="121F5413" w14:textId="77777777" w:rsidTr="001D784F">
        <w:trPr>
          <w:tblCellSpacing w:w="7" w:type="dxa"/>
        </w:trPr>
        <w:tc>
          <w:tcPr>
            <w:tcW w:w="972" w:type="pct"/>
            <w:vAlign w:val="center"/>
          </w:tcPr>
          <w:p w14:paraId="34A218A2" w14:textId="77777777" w:rsidR="00883D97" w:rsidRPr="00883D97" w:rsidRDefault="00883D97" w:rsidP="00883D97">
            <w:pPr>
              <w:rPr>
                <w:color w:val="A6A6A6" w:themeColor="background1" w:themeShade="A6"/>
                <w:sz w:val="22"/>
              </w:rPr>
            </w:pPr>
            <w:r w:rsidRPr="00883D97">
              <w:rPr>
                <w:color w:val="A6A6A6" w:themeColor="background1" w:themeShade="A6"/>
                <w:sz w:val="22"/>
              </w:rPr>
              <w:t>In-plane Spatial Resolution</w:t>
            </w:r>
          </w:p>
        </w:tc>
        <w:tc>
          <w:tcPr>
            <w:tcW w:w="550" w:type="pct"/>
            <w:vAlign w:val="center"/>
          </w:tcPr>
          <w:p w14:paraId="4997C8CE" w14:textId="77777777" w:rsidR="00883D97" w:rsidRPr="00883D97" w:rsidRDefault="00883D97" w:rsidP="00883D97">
            <w:pPr>
              <w:jc w:val="center"/>
              <w:rPr>
                <w:color w:val="A6A6A6" w:themeColor="background1" w:themeShade="A6"/>
                <w:sz w:val="22"/>
              </w:rPr>
            </w:pPr>
            <w:r w:rsidRPr="00883D97">
              <w:rPr>
                <w:color w:val="A6A6A6" w:themeColor="background1" w:themeShade="A6"/>
                <w:sz w:val="22"/>
              </w:rPr>
              <w:t>Physicist</w:t>
            </w:r>
            <w:r w:rsidRPr="00883D97">
              <w:rPr>
                <w:color w:val="A6A6A6" w:themeColor="background1" w:themeShade="A6"/>
                <w:sz w:val="22"/>
              </w:rPr>
              <w:br/>
            </w:r>
          </w:p>
        </w:tc>
        <w:tc>
          <w:tcPr>
            <w:tcW w:w="3452" w:type="pct"/>
            <w:vAlign w:val="center"/>
          </w:tcPr>
          <w:p w14:paraId="5EFF6B63" w14:textId="77777777" w:rsidR="00883D97" w:rsidRPr="00883D97" w:rsidRDefault="00883D97" w:rsidP="00883D97">
            <w:pPr>
              <w:rPr>
                <w:color w:val="A6A6A6" w:themeColor="background1" w:themeShade="A6"/>
                <w:sz w:val="22"/>
              </w:rPr>
            </w:pPr>
            <w:r w:rsidRPr="00883D97">
              <w:rPr>
                <w:color w:val="A6A6A6" w:themeColor="background1" w:themeShade="A6"/>
                <w:sz w:val="22"/>
              </w:rPr>
              <w:t>Shall validate that the protocol achieves an f50 value between 0.3 mm</w:t>
            </w:r>
            <w:r w:rsidRPr="00883D97">
              <w:rPr>
                <w:color w:val="A6A6A6" w:themeColor="background1" w:themeShade="A6"/>
                <w:sz w:val="22"/>
                <w:vertAlign w:val="superscript"/>
              </w:rPr>
              <w:t>-1</w:t>
            </w:r>
            <w:r w:rsidRPr="00883D97">
              <w:rPr>
                <w:color w:val="A6A6A6" w:themeColor="background1" w:themeShade="A6"/>
                <w:sz w:val="22"/>
              </w:rPr>
              <w:t xml:space="preserve"> and 0.5 mm</w:t>
            </w:r>
            <w:r w:rsidRPr="00883D97">
              <w:rPr>
                <w:color w:val="A6A6A6" w:themeColor="background1" w:themeShade="A6"/>
                <w:sz w:val="22"/>
                <w:vertAlign w:val="superscript"/>
              </w:rPr>
              <w:t>-1</w:t>
            </w:r>
            <w:r w:rsidRPr="00883D97">
              <w:rPr>
                <w:color w:val="A6A6A6" w:themeColor="background1" w:themeShade="A6"/>
                <w:sz w:val="22"/>
              </w:rPr>
              <w:t xml:space="preserve"> for both air and soft tissue edges.</w:t>
            </w:r>
          </w:p>
          <w:p w14:paraId="07C7AC08" w14:textId="77777777" w:rsidR="00883D97" w:rsidRPr="00883D97" w:rsidRDefault="00883D97" w:rsidP="00883D97">
            <w:pPr>
              <w:rPr>
                <w:color w:val="A6A6A6" w:themeColor="background1" w:themeShade="A6"/>
                <w:sz w:val="22"/>
              </w:rPr>
            </w:pPr>
            <w:r w:rsidRPr="00883D97">
              <w:rPr>
                <w:color w:val="A6A6A6" w:themeColor="background1" w:themeShade="A6"/>
              </w:rPr>
              <w:t>See 4.1. Assessment Procedure: In-plane Spatial Resolution</w:t>
            </w:r>
          </w:p>
        </w:tc>
      </w:tr>
      <w:tr w:rsidR="00883D97" w:rsidRPr="00883D97" w14:paraId="6CFA1699" w14:textId="77777777" w:rsidTr="001D784F">
        <w:trPr>
          <w:tblCellSpacing w:w="7" w:type="dxa"/>
        </w:trPr>
        <w:tc>
          <w:tcPr>
            <w:tcW w:w="972" w:type="pct"/>
            <w:vAlign w:val="center"/>
          </w:tcPr>
          <w:p w14:paraId="56E913F9" w14:textId="77777777" w:rsidR="00883D97" w:rsidRPr="00883D97" w:rsidRDefault="00883D97" w:rsidP="00883D97">
            <w:pPr>
              <w:rPr>
                <w:color w:val="A6A6A6" w:themeColor="background1" w:themeShade="A6"/>
                <w:sz w:val="22"/>
              </w:rPr>
            </w:pPr>
            <w:r w:rsidRPr="00883D97">
              <w:rPr>
                <w:color w:val="A6A6A6" w:themeColor="background1" w:themeShade="A6"/>
                <w:sz w:val="22"/>
              </w:rPr>
              <w:t xml:space="preserve">Voxel Noise </w:t>
            </w:r>
          </w:p>
        </w:tc>
        <w:tc>
          <w:tcPr>
            <w:tcW w:w="550" w:type="pct"/>
            <w:vAlign w:val="center"/>
          </w:tcPr>
          <w:p w14:paraId="46B024B4" w14:textId="77777777" w:rsidR="00883D97" w:rsidRPr="00883D97" w:rsidRDefault="00883D97" w:rsidP="00883D97">
            <w:pPr>
              <w:jc w:val="center"/>
              <w:rPr>
                <w:color w:val="A6A6A6" w:themeColor="background1" w:themeShade="A6"/>
                <w:sz w:val="22"/>
              </w:rPr>
            </w:pPr>
            <w:r w:rsidRPr="00883D97">
              <w:rPr>
                <w:color w:val="A6A6A6" w:themeColor="background1" w:themeShade="A6"/>
                <w:sz w:val="22"/>
              </w:rPr>
              <w:t>Physicist</w:t>
            </w:r>
            <w:r w:rsidRPr="00883D97">
              <w:rPr>
                <w:color w:val="A6A6A6" w:themeColor="background1" w:themeShade="A6"/>
                <w:sz w:val="22"/>
              </w:rPr>
              <w:br/>
            </w:r>
          </w:p>
        </w:tc>
        <w:tc>
          <w:tcPr>
            <w:tcW w:w="3452" w:type="pct"/>
            <w:vAlign w:val="center"/>
          </w:tcPr>
          <w:p w14:paraId="6E7CE0C9" w14:textId="77777777" w:rsidR="00883D97" w:rsidRPr="00883D97" w:rsidRDefault="00883D97" w:rsidP="00883D97">
            <w:pPr>
              <w:rPr>
                <w:color w:val="A6A6A6" w:themeColor="background1" w:themeShade="A6"/>
                <w:sz w:val="22"/>
              </w:rPr>
            </w:pPr>
            <w:r w:rsidRPr="00883D97">
              <w:rPr>
                <w:color w:val="A6A6A6" w:themeColor="background1" w:themeShade="A6"/>
                <w:sz w:val="22"/>
              </w:rPr>
              <w:t xml:space="preserve">Shall validate that the protocol achieves a standard deviation &lt; 60HU. </w:t>
            </w:r>
          </w:p>
          <w:p w14:paraId="47C85F3A" w14:textId="77777777" w:rsidR="00883D97" w:rsidRPr="00883D97" w:rsidRDefault="00883D97" w:rsidP="00883D97">
            <w:pPr>
              <w:rPr>
                <w:color w:val="A6A6A6" w:themeColor="background1" w:themeShade="A6"/>
                <w:sz w:val="22"/>
              </w:rPr>
            </w:pPr>
            <w:r w:rsidRPr="00883D97">
              <w:rPr>
                <w:color w:val="A6A6A6" w:themeColor="background1" w:themeShade="A6"/>
              </w:rPr>
              <w:t>See 4.2. Assessment Procedure: Voxel Noise</w:t>
            </w:r>
          </w:p>
        </w:tc>
      </w:tr>
    </w:tbl>
    <w:p w14:paraId="58132B6C" w14:textId="3299AD01" w:rsidR="00603DA4" w:rsidRDefault="00887558" w:rsidP="00603DA4">
      <w:pPr>
        <w:pStyle w:val="Heading2"/>
      </w:pPr>
      <w:bookmarkStart w:id="113" w:name="_Toc108633953"/>
      <w:r>
        <w:t>A</w:t>
      </w:r>
      <w:r w:rsidR="00603DA4">
        <w:t xml:space="preserve">.7. </w:t>
      </w:r>
      <w:r w:rsidR="00603DA4" w:rsidRPr="00793068">
        <w:t>Subject</w:t>
      </w:r>
      <w:r w:rsidR="00603DA4" w:rsidRPr="00D92917">
        <w:t xml:space="preserve"> </w:t>
      </w:r>
      <w:bookmarkEnd w:id="94"/>
      <w:r w:rsidR="00603DA4" w:rsidRPr="00363FEC">
        <w:t>Selection</w:t>
      </w:r>
      <w:bookmarkEnd w:id="113"/>
    </w:p>
    <w:p w14:paraId="7275B495" w14:textId="77777777" w:rsidR="00603DA4" w:rsidRDefault="00603DA4" w:rsidP="00603DA4">
      <w:pPr>
        <w:pStyle w:val="BodyText"/>
      </w:pPr>
      <w:r>
        <w:t>This activity describes criteria and procedures related to the selection of appropriate imaging subjects that are necessary to reliably meet the Profile Claim.</w:t>
      </w:r>
    </w:p>
    <w:p w14:paraId="289DBCFB" w14:textId="07161CCA" w:rsidR="00603DA4" w:rsidRPr="00B466EA" w:rsidRDefault="00887558" w:rsidP="00603DA4">
      <w:pPr>
        <w:pStyle w:val="Heading3"/>
      </w:pPr>
      <w:bookmarkStart w:id="114" w:name="_Toc108633954"/>
      <w:r>
        <w:t>A</w:t>
      </w:r>
      <w:r w:rsidR="00603DA4" w:rsidRPr="00B466EA">
        <w:t>.</w:t>
      </w:r>
      <w:r w:rsidR="00603DA4">
        <w:t>7</w:t>
      </w:r>
      <w:r w:rsidR="00603DA4" w:rsidRPr="00B466EA">
        <w:t>.1 Discussion</w:t>
      </w:r>
      <w:bookmarkEnd w:id="114"/>
    </w:p>
    <w:p w14:paraId="46679E9B" w14:textId="77777777" w:rsidR="00603DA4" w:rsidRPr="00B466EA" w:rsidRDefault="00603DA4" w:rsidP="00603DA4">
      <w:pPr>
        <w:pStyle w:val="BodyText"/>
      </w:pPr>
    </w:p>
    <w:p w14:paraId="103C8DB5" w14:textId="1467A8A9" w:rsidR="00603DA4" w:rsidRDefault="00887558" w:rsidP="00603DA4">
      <w:pPr>
        <w:pStyle w:val="Heading3"/>
      </w:pPr>
      <w:bookmarkStart w:id="115" w:name="_Toc108633955"/>
      <w:r>
        <w:t>A</w:t>
      </w:r>
      <w:r w:rsidR="00603DA4">
        <w:t>.7.2</w:t>
      </w:r>
      <w:r w:rsidR="00603DA4" w:rsidRPr="00B466EA">
        <w:t xml:space="preserve"> </w:t>
      </w:r>
      <w:r w:rsidR="00603DA4">
        <w:t>Specification</w:t>
      </w:r>
      <w:bookmarkEnd w:id="115"/>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603DA4" w:rsidRPr="00D92917" w14:paraId="27AFFC8C" w14:textId="77777777" w:rsidTr="00AB476E">
        <w:trPr>
          <w:tblHeader/>
          <w:tblCellSpacing w:w="7" w:type="dxa"/>
        </w:trPr>
        <w:tc>
          <w:tcPr>
            <w:tcW w:w="1608" w:type="dxa"/>
            <w:shd w:val="clear" w:color="auto" w:fill="D9D9D9" w:themeFill="background1" w:themeFillShade="D9"/>
            <w:vAlign w:val="center"/>
          </w:tcPr>
          <w:p w14:paraId="09A2782D" w14:textId="77777777" w:rsidR="00603DA4" w:rsidRPr="00D3171C" w:rsidRDefault="00603DA4" w:rsidP="00AB476E">
            <w:pPr>
              <w:rPr>
                <w:b/>
              </w:rPr>
            </w:pPr>
            <w:r w:rsidRPr="00D3171C">
              <w:rPr>
                <w:b/>
              </w:rPr>
              <w:t>Parameter</w:t>
            </w:r>
          </w:p>
        </w:tc>
        <w:tc>
          <w:tcPr>
            <w:tcW w:w="1641" w:type="dxa"/>
            <w:shd w:val="clear" w:color="auto" w:fill="D9D9D9" w:themeFill="background1" w:themeFillShade="D9"/>
          </w:tcPr>
          <w:p w14:paraId="38E9136A" w14:textId="77777777" w:rsidR="00603DA4" w:rsidRPr="00D3171C" w:rsidRDefault="00603DA4" w:rsidP="00AB476E">
            <w:pPr>
              <w:rPr>
                <w:b/>
              </w:rPr>
            </w:pPr>
            <w:r w:rsidRPr="00D3171C">
              <w:rPr>
                <w:b/>
              </w:rPr>
              <w:t>Actor</w:t>
            </w:r>
          </w:p>
        </w:tc>
        <w:tc>
          <w:tcPr>
            <w:tcW w:w="7303" w:type="dxa"/>
            <w:shd w:val="clear" w:color="auto" w:fill="D9D9D9" w:themeFill="background1" w:themeFillShade="D9"/>
            <w:vAlign w:val="center"/>
          </w:tcPr>
          <w:p w14:paraId="609AA4C5" w14:textId="77777777" w:rsidR="00603DA4" w:rsidRPr="00D3171C" w:rsidRDefault="00603DA4" w:rsidP="00AB476E">
            <w:pPr>
              <w:rPr>
                <w:b/>
              </w:rPr>
            </w:pPr>
            <w:r w:rsidRPr="00D3171C">
              <w:rPr>
                <w:b/>
              </w:rPr>
              <w:t>Requirement</w:t>
            </w:r>
          </w:p>
        </w:tc>
      </w:tr>
      <w:tr w:rsidR="00603DA4" w:rsidRPr="00D92917" w14:paraId="5B8F819F" w14:textId="77777777" w:rsidTr="00AB476E">
        <w:trPr>
          <w:tblCellSpacing w:w="7" w:type="dxa"/>
        </w:trPr>
        <w:tc>
          <w:tcPr>
            <w:tcW w:w="1608" w:type="dxa"/>
            <w:vMerge w:val="restart"/>
            <w:vAlign w:val="center"/>
          </w:tcPr>
          <w:p w14:paraId="25785EAD" w14:textId="77777777" w:rsidR="00603DA4" w:rsidRPr="00D17F87" w:rsidRDefault="00603DA4" w:rsidP="00AB476E"/>
        </w:tc>
        <w:tc>
          <w:tcPr>
            <w:tcW w:w="1641" w:type="dxa"/>
          </w:tcPr>
          <w:p w14:paraId="15D4E832" w14:textId="77777777" w:rsidR="00603DA4" w:rsidRPr="00D17F87" w:rsidRDefault="00603DA4" w:rsidP="00AB476E"/>
        </w:tc>
        <w:tc>
          <w:tcPr>
            <w:tcW w:w="7303" w:type="dxa"/>
            <w:vAlign w:val="center"/>
          </w:tcPr>
          <w:p w14:paraId="23DC755F" w14:textId="77777777" w:rsidR="00603DA4" w:rsidRPr="00D17F87" w:rsidRDefault="00603DA4" w:rsidP="00AB476E"/>
        </w:tc>
      </w:tr>
      <w:tr w:rsidR="00603DA4" w:rsidRPr="00D92917" w14:paraId="2C801C51" w14:textId="77777777" w:rsidTr="00AB476E">
        <w:trPr>
          <w:tblCellSpacing w:w="7" w:type="dxa"/>
        </w:trPr>
        <w:tc>
          <w:tcPr>
            <w:tcW w:w="1608" w:type="dxa"/>
            <w:vMerge/>
            <w:vAlign w:val="center"/>
          </w:tcPr>
          <w:p w14:paraId="2B6C8EE0" w14:textId="77777777" w:rsidR="00603DA4" w:rsidRPr="00D17F87" w:rsidRDefault="00603DA4" w:rsidP="00AB476E"/>
        </w:tc>
        <w:tc>
          <w:tcPr>
            <w:tcW w:w="1641" w:type="dxa"/>
          </w:tcPr>
          <w:p w14:paraId="7EB1E03E" w14:textId="77777777" w:rsidR="00603DA4" w:rsidRPr="00D17F87" w:rsidRDefault="00603DA4" w:rsidP="00AB476E"/>
        </w:tc>
        <w:tc>
          <w:tcPr>
            <w:tcW w:w="7303" w:type="dxa"/>
            <w:vAlign w:val="center"/>
          </w:tcPr>
          <w:p w14:paraId="08F4A58F" w14:textId="77777777" w:rsidR="00603DA4" w:rsidRPr="00D17F87" w:rsidDel="00210341" w:rsidRDefault="00603DA4" w:rsidP="00AB476E"/>
        </w:tc>
      </w:tr>
      <w:tr w:rsidR="00603DA4" w:rsidRPr="00D92917" w14:paraId="235C4165" w14:textId="77777777" w:rsidTr="00AB476E">
        <w:trPr>
          <w:tblCellSpacing w:w="7" w:type="dxa"/>
        </w:trPr>
        <w:tc>
          <w:tcPr>
            <w:tcW w:w="1608" w:type="dxa"/>
            <w:vAlign w:val="center"/>
          </w:tcPr>
          <w:p w14:paraId="49CB2033" w14:textId="77777777" w:rsidR="00603DA4" w:rsidRPr="00D17F87" w:rsidRDefault="00603DA4" w:rsidP="00AB476E"/>
        </w:tc>
        <w:tc>
          <w:tcPr>
            <w:tcW w:w="1641" w:type="dxa"/>
          </w:tcPr>
          <w:p w14:paraId="109F1707" w14:textId="77777777" w:rsidR="00603DA4" w:rsidRPr="00D17F87" w:rsidRDefault="00603DA4" w:rsidP="00AB476E"/>
        </w:tc>
        <w:tc>
          <w:tcPr>
            <w:tcW w:w="7303" w:type="dxa"/>
            <w:vAlign w:val="center"/>
          </w:tcPr>
          <w:p w14:paraId="42431A7F" w14:textId="77777777" w:rsidR="00603DA4" w:rsidRPr="00D17F87" w:rsidRDefault="00603DA4" w:rsidP="00AB476E"/>
        </w:tc>
      </w:tr>
    </w:tbl>
    <w:p w14:paraId="78A17946" w14:textId="3FA5C6BF" w:rsidR="00603DA4" w:rsidRDefault="00887558" w:rsidP="00887558">
      <w:pPr>
        <w:pStyle w:val="Heading2"/>
      </w:pPr>
      <w:bookmarkStart w:id="116" w:name="_A.8._Subject_Handling"/>
      <w:bookmarkStart w:id="117" w:name="_Toc108633956"/>
      <w:bookmarkEnd w:id="116"/>
      <w:r>
        <w:t>A</w:t>
      </w:r>
      <w:r w:rsidR="00603DA4">
        <w:t xml:space="preserve">.8. </w:t>
      </w:r>
      <w:r w:rsidR="00603DA4" w:rsidRPr="00793068">
        <w:t>Subject</w:t>
      </w:r>
      <w:r w:rsidR="00603DA4" w:rsidRPr="00D92917">
        <w:t xml:space="preserve"> </w:t>
      </w:r>
      <w:r w:rsidR="00603DA4" w:rsidRPr="00363FEC">
        <w:t>Handling</w:t>
      </w:r>
      <w:bookmarkEnd w:id="117"/>
    </w:p>
    <w:p w14:paraId="65B67D32" w14:textId="34D62C23" w:rsidR="00603DA4" w:rsidRDefault="00887558" w:rsidP="00603DA4">
      <w:pPr>
        <w:pStyle w:val="BodyText"/>
      </w:pPr>
      <w:r w:rsidRPr="00887558">
        <w:t xml:space="preserve">This activity involves handling each imaging subject at each timepoint. </w:t>
      </w:r>
      <w:r>
        <w:t xml:space="preserve">It includes subject </w:t>
      </w:r>
      <w:commentRangeStart w:id="118"/>
      <w:r w:rsidR="00603DA4">
        <w:t>handling</w:t>
      </w:r>
      <w:r>
        <w:t xml:space="preserve"> details </w:t>
      </w:r>
      <w:commentRangeEnd w:id="118"/>
      <w:r w:rsidR="00603DA4">
        <w:rPr>
          <w:rStyle w:val="CommentReference"/>
          <w:rFonts w:cs="Times New Roman"/>
          <w:lang w:val="x-none" w:eastAsia="x-none"/>
        </w:rPr>
        <w:commentReference w:id="118"/>
      </w:r>
      <w:r w:rsidR="00603DA4">
        <w:t>that are necessary to reliably meet the Profile Claim.</w:t>
      </w:r>
    </w:p>
    <w:p w14:paraId="24EDD04A" w14:textId="50852F7D" w:rsidR="00603DA4" w:rsidRPr="00B466EA" w:rsidRDefault="00887558" w:rsidP="00603DA4">
      <w:pPr>
        <w:pStyle w:val="Heading3"/>
      </w:pPr>
      <w:bookmarkStart w:id="119" w:name="_Toc108633957"/>
      <w:r>
        <w:t>A</w:t>
      </w:r>
      <w:r w:rsidR="00603DA4" w:rsidRPr="00B466EA">
        <w:t>.</w:t>
      </w:r>
      <w:r w:rsidR="00603DA4">
        <w:t>8</w:t>
      </w:r>
      <w:r w:rsidR="00603DA4" w:rsidRPr="00B466EA">
        <w:t>.1 Discussion</w:t>
      </w:r>
      <w:bookmarkEnd w:id="119"/>
    </w:p>
    <w:p w14:paraId="0EDBA121" w14:textId="77777777" w:rsidR="00887558" w:rsidRPr="00887558" w:rsidRDefault="00887558" w:rsidP="00887558">
      <w:pPr>
        <w:pStyle w:val="BodyText"/>
        <w:rPr>
          <w:color w:val="A6A6A6" w:themeColor="background1" w:themeShade="A6"/>
        </w:rPr>
      </w:pPr>
      <w:r w:rsidRPr="00887558">
        <w:rPr>
          <w:b/>
          <w:color w:val="A6A6A6" w:themeColor="background1" w:themeShade="A6"/>
        </w:rPr>
        <w:t>Artifact sources</w:t>
      </w:r>
      <w:r w:rsidRPr="00887558">
        <w:rPr>
          <w:color w:val="A6A6A6" w:themeColor="background1" w:themeShade="A6"/>
        </w:rPr>
        <w:t xml:space="preserve">, in particular metal and other high-density materials, can degrade reconstructed volume data such that it is difficult to determine the true boundary of a tumor.  Artifacts can be induced some distance from the artifact source, depending on scan geometry. If feasible, removing artifact sources completely from the patient during the scan is the best solution. Artifacts from residual oral contrast in the esophagus can affect the measurement of nearby small tumors.  </w:t>
      </w:r>
    </w:p>
    <w:p w14:paraId="1AC13559" w14:textId="77777777" w:rsidR="00887558" w:rsidRPr="00887558" w:rsidRDefault="00887558" w:rsidP="00887558">
      <w:pPr>
        <w:pStyle w:val="BodyText"/>
        <w:rPr>
          <w:color w:val="A6A6A6" w:themeColor="background1" w:themeShade="A6"/>
        </w:rPr>
      </w:pPr>
      <w:r w:rsidRPr="00887558">
        <w:rPr>
          <w:b/>
          <w:color w:val="A6A6A6" w:themeColor="background1" w:themeShade="A6"/>
        </w:rPr>
        <w:t>Breath holding</w:t>
      </w:r>
      <w:r w:rsidRPr="00887558">
        <w:rPr>
          <w:color w:val="A6A6A6" w:themeColor="background1" w:themeShade="A6"/>
        </w:rPr>
        <w:t xml:space="preserve"> reduces motion that might degrade the image and full inspiration inflates the lungs, which separates structures and makes tumors more conspicuous. Since motion may occur in the first few seconds after full inspiration due to diaphragmatic relaxation, allowing 5 seconds before initiating the acquisition is recommended. A practice round of the breathing instructions is also recommended. This familiarizes the subject with the procedure, allows any difficulties with the instructions to be addressed, and familiarizes the technologist with the subject’s breathing rate. </w:t>
      </w:r>
    </w:p>
    <w:p w14:paraId="01286051" w14:textId="77777777" w:rsidR="00887558" w:rsidRPr="00887558" w:rsidRDefault="00887558" w:rsidP="00887558">
      <w:pPr>
        <w:pStyle w:val="BodyText"/>
        <w:rPr>
          <w:color w:val="A6A6A6" w:themeColor="background1" w:themeShade="A6"/>
        </w:rPr>
      </w:pPr>
      <w:r w:rsidRPr="00887558">
        <w:rPr>
          <w:color w:val="A6A6A6" w:themeColor="background1" w:themeShade="A6"/>
        </w:rPr>
        <w:t>A single breath-hold acquisition is likely to be more repeatable and avoids problems of tumors on scan boundaries. If two or more breath-holds are needed to fully cover an anatomic region, different tumors may be acquired on different breath-holds. It is still necessary that each tumor be fully included in images acquired within a single breath-hold to avoid discontinuities or gaps that would affect the measurement.</w:t>
      </w:r>
    </w:p>
    <w:p w14:paraId="0503B3C2" w14:textId="77777777" w:rsidR="00887558" w:rsidRPr="00887558" w:rsidRDefault="00887558" w:rsidP="001B7935">
      <w:pPr>
        <w:pStyle w:val="BodyText"/>
      </w:pPr>
      <w:commentRangeStart w:id="120"/>
      <w:r w:rsidRPr="00887558">
        <w:rPr>
          <w:b/>
        </w:rPr>
        <w:t>Assumptions</w:t>
      </w:r>
      <w:commentRangeEnd w:id="120"/>
      <w:r w:rsidRPr="00887558">
        <w:rPr>
          <w:rFonts w:cs="Times New Roman"/>
          <w:sz w:val="18"/>
          <w:szCs w:val="18"/>
          <w:lang w:val="x-none" w:eastAsia="x-none"/>
        </w:rPr>
        <w:commentReference w:id="120"/>
      </w:r>
      <w:r w:rsidRPr="00887558">
        <w:rPr>
          <w:b/>
        </w:rPr>
        <w:t xml:space="preserve">: </w:t>
      </w:r>
      <w:r w:rsidRPr="00887558">
        <w:t xml:space="preserve">The following details were considered safe to reasonably assume, rather than increase the Profile conformance effort by including them as formal requirements. If these assumptions are not met, the staff or equipment are </w:t>
      </w:r>
      <w:r w:rsidRPr="00887558">
        <w:rPr>
          <w:u w:val="single"/>
        </w:rPr>
        <w:t>not conformant</w:t>
      </w:r>
      <w:r w:rsidRPr="00887558">
        <w:t xml:space="preserve"> to the Profile.</w:t>
      </w:r>
    </w:p>
    <w:p w14:paraId="7A13D305" w14:textId="77777777" w:rsidR="00887558" w:rsidRPr="00887558" w:rsidRDefault="00887558" w:rsidP="00887558">
      <w:pPr>
        <w:widowControl/>
        <w:numPr>
          <w:ilvl w:val="0"/>
          <w:numId w:val="27"/>
        </w:numPr>
        <w:autoSpaceDE/>
        <w:autoSpaceDN/>
        <w:adjustRightInd/>
        <w:spacing w:before="269" w:after="269"/>
        <w:contextualSpacing/>
        <w:rPr>
          <w:rFonts w:cs="Times New Roman"/>
          <w:color w:val="A6A6A6" w:themeColor="background1" w:themeShade="A6"/>
          <w:szCs w:val="20"/>
        </w:rPr>
      </w:pPr>
      <w:r w:rsidRPr="00887558">
        <w:rPr>
          <w:rFonts w:cs="Times New Roman"/>
          <w:color w:val="A6A6A6" w:themeColor="background1" w:themeShade="A6"/>
          <w:szCs w:val="20"/>
        </w:rPr>
        <w:t>The Technologist positions the subject such that the “sagittal laser line” lies along the sternum (e.g. from the suprasternal notch to the xiphoid process).</w:t>
      </w:r>
    </w:p>
    <w:p w14:paraId="65935F55" w14:textId="77777777" w:rsidR="00887558" w:rsidRPr="00887558" w:rsidRDefault="00887558" w:rsidP="00887558">
      <w:pPr>
        <w:widowControl/>
        <w:numPr>
          <w:ilvl w:val="0"/>
          <w:numId w:val="27"/>
        </w:numPr>
        <w:autoSpaceDE/>
        <w:autoSpaceDN/>
        <w:adjustRightInd/>
        <w:spacing w:before="269" w:after="269"/>
        <w:contextualSpacing/>
        <w:rPr>
          <w:rFonts w:cs="Times New Roman"/>
          <w:color w:val="A6A6A6" w:themeColor="background1" w:themeShade="A6"/>
          <w:szCs w:val="20"/>
        </w:rPr>
      </w:pPr>
      <w:r w:rsidRPr="00887558">
        <w:rPr>
          <w:rFonts w:cs="Times New Roman"/>
          <w:color w:val="A6A6A6" w:themeColor="background1" w:themeShade="A6"/>
          <w:szCs w:val="20"/>
        </w:rPr>
        <w:t>The Technologist instructs the subject in proper breath-hold, and starts image acquisition shortly after full inspiration and visible movement has ceased, accounting for lag time between full inspiration and diaphragmatic relaxation.</w:t>
      </w:r>
    </w:p>
    <w:p w14:paraId="61BD2BD9" w14:textId="012F8DFC" w:rsidR="00887558" w:rsidRPr="00887558" w:rsidRDefault="00887558" w:rsidP="001B7935">
      <w:pPr>
        <w:pStyle w:val="Heading3"/>
      </w:pPr>
      <w:bookmarkStart w:id="121" w:name="_Toc108633958"/>
      <w:r w:rsidRPr="00887558">
        <w:t>A.</w:t>
      </w:r>
      <w:r w:rsidR="001B7935">
        <w:t>8</w:t>
      </w:r>
      <w:r w:rsidRPr="00887558">
        <w:t>.2 Specification</w:t>
      </w:r>
      <w:bookmarkEnd w:id="121"/>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522"/>
        <w:gridCol w:w="7748"/>
      </w:tblGrid>
      <w:tr w:rsidR="00887558" w:rsidRPr="00887558" w14:paraId="5C0B23C8" w14:textId="77777777" w:rsidTr="001D784F">
        <w:trPr>
          <w:tblHeader/>
          <w:tblCellSpacing w:w="7" w:type="dxa"/>
        </w:trPr>
        <w:tc>
          <w:tcPr>
            <w:tcW w:w="1509" w:type="dxa"/>
            <w:vAlign w:val="center"/>
          </w:tcPr>
          <w:p w14:paraId="3622AFE2" w14:textId="77777777" w:rsidR="00887558" w:rsidRPr="00887558" w:rsidRDefault="00887558" w:rsidP="00887558">
            <w:pPr>
              <w:rPr>
                <w:b/>
                <w:sz w:val="22"/>
              </w:rPr>
            </w:pPr>
            <w:r w:rsidRPr="00887558">
              <w:rPr>
                <w:b/>
                <w:sz w:val="22"/>
              </w:rPr>
              <w:t>Parameter</w:t>
            </w:r>
          </w:p>
        </w:tc>
        <w:tc>
          <w:tcPr>
            <w:tcW w:w="1508" w:type="dxa"/>
            <w:vAlign w:val="center"/>
          </w:tcPr>
          <w:p w14:paraId="6BC24D43" w14:textId="77777777" w:rsidR="00887558" w:rsidRPr="00887558" w:rsidRDefault="00887558" w:rsidP="00887558">
            <w:pPr>
              <w:jc w:val="center"/>
              <w:rPr>
                <w:b/>
                <w:sz w:val="22"/>
              </w:rPr>
            </w:pPr>
            <w:r w:rsidRPr="00887558">
              <w:rPr>
                <w:b/>
                <w:sz w:val="22"/>
              </w:rPr>
              <w:t>Actor</w:t>
            </w:r>
          </w:p>
        </w:tc>
        <w:tc>
          <w:tcPr>
            <w:tcW w:w="7727" w:type="dxa"/>
            <w:vAlign w:val="center"/>
          </w:tcPr>
          <w:p w14:paraId="181AED37" w14:textId="77777777" w:rsidR="00887558" w:rsidRPr="00887558" w:rsidRDefault="00887558" w:rsidP="00887558">
            <w:pPr>
              <w:rPr>
                <w:b/>
                <w:sz w:val="22"/>
              </w:rPr>
            </w:pPr>
            <w:r w:rsidRPr="00887558">
              <w:rPr>
                <w:b/>
                <w:sz w:val="22"/>
              </w:rPr>
              <w:t>Specification</w:t>
            </w:r>
          </w:p>
        </w:tc>
      </w:tr>
      <w:tr w:rsidR="00887558" w:rsidRPr="00887558" w14:paraId="4FB3CC3D" w14:textId="77777777" w:rsidTr="001D784F">
        <w:trPr>
          <w:tblCellSpacing w:w="7" w:type="dxa"/>
        </w:trPr>
        <w:tc>
          <w:tcPr>
            <w:tcW w:w="1509" w:type="dxa"/>
            <w:vAlign w:val="center"/>
          </w:tcPr>
          <w:p w14:paraId="26B91C94" w14:textId="77777777" w:rsidR="00887558" w:rsidRPr="00887558" w:rsidRDefault="00887558" w:rsidP="00887558">
            <w:pPr>
              <w:rPr>
                <w:color w:val="A6A6A6" w:themeColor="background1" w:themeShade="A6"/>
                <w:sz w:val="22"/>
              </w:rPr>
            </w:pPr>
            <w:r w:rsidRPr="00887558">
              <w:rPr>
                <w:color w:val="A6A6A6" w:themeColor="background1" w:themeShade="A6"/>
                <w:sz w:val="22"/>
              </w:rPr>
              <w:t>Artifact Sources</w:t>
            </w:r>
          </w:p>
        </w:tc>
        <w:tc>
          <w:tcPr>
            <w:tcW w:w="1508" w:type="dxa"/>
            <w:vAlign w:val="center"/>
          </w:tcPr>
          <w:p w14:paraId="268A2A3E" w14:textId="77777777" w:rsidR="00887558" w:rsidRPr="00887558" w:rsidRDefault="00887558" w:rsidP="00887558">
            <w:pPr>
              <w:jc w:val="center"/>
              <w:rPr>
                <w:color w:val="A6A6A6" w:themeColor="background1" w:themeShade="A6"/>
                <w:sz w:val="22"/>
              </w:rPr>
            </w:pPr>
            <w:r w:rsidRPr="00887558">
              <w:rPr>
                <w:color w:val="A6A6A6" w:themeColor="background1" w:themeShade="A6"/>
                <w:sz w:val="22"/>
              </w:rPr>
              <w:t>Technologist</w:t>
            </w:r>
          </w:p>
        </w:tc>
        <w:tc>
          <w:tcPr>
            <w:tcW w:w="7727" w:type="dxa"/>
            <w:vAlign w:val="center"/>
          </w:tcPr>
          <w:p w14:paraId="1D834326" w14:textId="77777777" w:rsidR="00887558" w:rsidRPr="00887558" w:rsidRDefault="00887558" w:rsidP="00887558">
            <w:pPr>
              <w:rPr>
                <w:color w:val="A6A6A6" w:themeColor="background1" w:themeShade="A6"/>
                <w:sz w:val="22"/>
              </w:rPr>
            </w:pPr>
            <w:r w:rsidRPr="00887558">
              <w:rPr>
                <w:color w:val="A6A6A6" w:themeColor="background1" w:themeShade="A6"/>
                <w:sz w:val="22"/>
              </w:rPr>
              <w:t>Shall remove or position potential artifact sources (specifically including breast shields, metal-containing clothing, and EKG leads) such that they will not degrade reconstructed CT volumes.</w:t>
            </w:r>
          </w:p>
        </w:tc>
      </w:tr>
      <w:tr w:rsidR="00887558" w:rsidRPr="00887558" w14:paraId="73A52F13" w14:textId="77777777" w:rsidTr="001D784F">
        <w:trPr>
          <w:tblCellSpacing w:w="7" w:type="dxa"/>
        </w:trPr>
        <w:tc>
          <w:tcPr>
            <w:tcW w:w="1509" w:type="dxa"/>
            <w:vAlign w:val="center"/>
          </w:tcPr>
          <w:p w14:paraId="3FAF2C48" w14:textId="77777777" w:rsidR="00887558" w:rsidRPr="00887558" w:rsidRDefault="00887558" w:rsidP="00887558">
            <w:pPr>
              <w:rPr>
                <w:color w:val="A6A6A6" w:themeColor="background1" w:themeShade="A6"/>
                <w:sz w:val="22"/>
              </w:rPr>
            </w:pPr>
            <w:r w:rsidRPr="00887558">
              <w:rPr>
                <w:color w:val="A6A6A6" w:themeColor="background1" w:themeShade="A6"/>
                <w:sz w:val="22"/>
              </w:rPr>
              <w:t>Table Height</w:t>
            </w:r>
          </w:p>
        </w:tc>
        <w:tc>
          <w:tcPr>
            <w:tcW w:w="1508" w:type="dxa"/>
            <w:vAlign w:val="center"/>
          </w:tcPr>
          <w:p w14:paraId="3E42A41E" w14:textId="77777777" w:rsidR="00887558" w:rsidRPr="00887558" w:rsidRDefault="00887558" w:rsidP="00887558">
            <w:pPr>
              <w:jc w:val="center"/>
              <w:rPr>
                <w:color w:val="A6A6A6" w:themeColor="background1" w:themeShade="A6"/>
                <w:sz w:val="22"/>
              </w:rPr>
            </w:pPr>
            <w:r w:rsidRPr="00887558">
              <w:rPr>
                <w:color w:val="A6A6A6" w:themeColor="background1" w:themeShade="A6"/>
                <w:sz w:val="22"/>
              </w:rPr>
              <w:t>Technologist</w:t>
            </w:r>
          </w:p>
        </w:tc>
        <w:tc>
          <w:tcPr>
            <w:tcW w:w="7727" w:type="dxa"/>
            <w:vAlign w:val="center"/>
          </w:tcPr>
          <w:p w14:paraId="1D9EE433" w14:textId="77777777" w:rsidR="00887558" w:rsidRPr="00887558" w:rsidRDefault="00887558" w:rsidP="00887558">
            <w:pPr>
              <w:rPr>
                <w:color w:val="A6A6A6" w:themeColor="background1" w:themeShade="A6"/>
                <w:sz w:val="22"/>
              </w:rPr>
            </w:pPr>
            <w:r w:rsidRPr="00887558">
              <w:rPr>
                <w:color w:val="A6A6A6" w:themeColor="background1" w:themeShade="A6"/>
                <w:sz w:val="22"/>
              </w:rPr>
              <w:t xml:space="preserve">Shall adjust the table height for the mid-axillary plane to pass through the isocenter. </w:t>
            </w:r>
          </w:p>
        </w:tc>
      </w:tr>
      <w:tr w:rsidR="00F72E96" w:rsidRPr="00887558" w14:paraId="7FDFEA47" w14:textId="77777777" w:rsidTr="001D784F">
        <w:trPr>
          <w:tblCellSpacing w:w="7" w:type="dxa"/>
        </w:trPr>
        <w:tc>
          <w:tcPr>
            <w:tcW w:w="1509" w:type="dxa"/>
            <w:vAlign w:val="center"/>
          </w:tcPr>
          <w:p w14:paraId="72EEE78C" w14:textId="747C11DB" w:rsidR="00F72E96" w:rsidRPr="00887558" w:rsidRDefault="00F72E96" w:rsidP="00F72E96">
            <w:pPr>
              <w:rPr>
                <w:color w:val="A6A6A6" w:themeColor="background1" w:themeShade="A6"/>
                <w:sz w:val="22"/>
              </w:rPr>
            </w:pPr>
            <w:r w:rsidRPr="002375CD">
              <w:rPr>
                <w:color w:val="A6A6A6" w:themeColor="background1" w:themeShade="A6"/>
                <w:sz w:val="22"/>
                <w:szCs w:val="22"/>
              </w:rPr>
              <w:t>Contrast Protocol</w:t>
            </w:r>
          </w:p>
        </w:tc>
        <w:tc>
          <w:tcPr>
            <w:tcW w:w="1508" w:type="dxa"/>
            <w:vAlign w:val="center"/>
          </w:tcPr>
          <w:p w14:paraId="5235D79A" w14:textId="66CEBC80" w:rsidR="00F72E96" w:rsidRPr="00887558" w:rsidRDefault="00F72E96" w:rsidP="00F72E96">
            <w:pPr>
              <w:jc w:val="center"/>
              <w:rPr>
                <w:color w:val="A6A6A6" w:themeColor="background1" w:themeShade="A6"/>
                <w:sz w:val="22"/>
              </w:rPr>
            </w:pPr>
            <w:r>
              <w:rPr>
                <w:color w:val="A6A6A6" w:themeColor="background1" w:themeShade="A6"/>
                <w:sz w:val="22"/>
              </w:rPr>
              <w:t>Radiologist</w:t>
            </w:r>
          </w:p>
        </w:tc>
        <w:tc>
          <w:tcPr>
            <w:tcW w:w="7727" w:type="dxa"/>
            <w:vAlign w:val="center"/>
          </w:tcPr>
          <w:p w14:paraId="769CFE97" w14:textId="56C60248" w:rsidR="00F72E96" w:rsidRPr="00887558" w:rsidRDefault="00F72E96" w:rsidP="00F72E96">
            <w:pPr>
              <w:rPr>
                <w:color w:val="A6A6A6" w:themeColor="background1" w:themeShade="A6"/>
                <w:sz w:val="22"/>
              </w:rPr>
            </w:pPr>
            <w:r w:rsidRPr="002375CD">
              <w:rPr>
                <w:color w:val="A6A6A6" w:themeColor="background1" w:themeShade="A6"/>
                <w:sz w:val="22"/>
                <w:szCs w:val="22"/>
              </w:rPr>
              <w:t>Shall prescribe a contrast protocol (which may be No Contrast) expected to achieve enhancement consistent with baseline.</w:t>
            </w:r>
          </w:p>
        </w:tc>
      </w:tr>
    </w:tbl>
    <w:p w14:paraId="790DFC33" w14:textId="77777777" w:rsidR="00603DA4" w:rsidRDefault="00603DA4" w:rsidP="00603DA4">
      <w:pPr>
        <w:rPr>
          <w:rStyle w:val="IntenseReference"/>
        </w:rPr>
      </w:pPr>
    </w:p>
    <w:p w14:paraId="28911814" w14:textId="2F48E82E" w:rsidR="00603DA4" w:rsidRPr="00D92917" w:rsidRDefault="00831EF2" w:rsidP="00603DA4">
      <w:pPr>
        <w:pStyle w:val="Heading2"/>
      </w:pPr>
      <w:bookmarkStart w:id="122" w:name="_A.9._Image_Data"/>
      <w:bookmarkStart w:id="123" w:name="_Toc292350661"/>
      <w:bookmarkStart w:id="124" w:name="_Toc108633959"/>
      <w:bookmarkEnd w:id="122"/>
      <w:r>
        <w:lastRenderedPageBreak/>
        <w:t>A</w:t>
      </w:r>
      <w:r w:rsidR="00603DA4">
        <w:t>.9. Image</w:t>
      </w:r>
      <w:r w:rsidR="00603DA4" w:rsidRPr="00D92917">
        <w:t xml:space="preserve"> </w:t>
      </w:r>
      <w:r w:rsidR="00603DA4">
        <w:t>Data Acquisition</w:t>
      </w:r>
      <w:bookmarkEnd w:id="123"/>
      <w:bookmarkEnd w:id="124"/>
    </w:p>
    <w:p w14:paraId="6155924D" w14:textId="30F23281" w:rsidR="00603DA4" w:rsidRDefault="00831EF2" w:rsidP="00831EF2">
      <w:pPr>
        <w:pStyle w:val="BodyText"/>
      </w:pPr>
      <w:bookmarkStart w:id="125" w:name="_Toc292350662"/>
      <w:r w:rsidRPr="00831EF2">
        <w:t xml:space="preserve">This activity involves acquisition of image data for a subject.  It includes details necessary to reliably meet the Profile Claim. </w:t>
      </w:r>
      <w:commentRangeStart w:id="126"/>
      <w:r w:rsidRPr="00831EF2">
        <w:t>This activity applies to every subject. Protocol Design</w:t>
      </w:r>
      <w:commentRangeEnd w:id="126"/>
      <w:r>
        <w:rPr>
          <w:rStyle w:val="CommentReference"/>
          <w:rFonts w:cs="Times New Roman"/>
          <w:lang w:val="x-none" w:eastAsia="x-none"/>
        </w:rPr>
        <w:commentReference w:id="126"/>
      </w:r>
      <w:r w:rsidRPr="00831EF2">
        <w:t xml:space="preserve"> (Section A.</w:t>
      </w:r>
      <w:r>
        <w:t>6</w:t>
      </w:r>
      <w:r w:rsidRPr="00831EF2">
        <w:t>) touches on similar parameters, but addresses details that are not done for each subject, such as designing standard protocols and validating protocol performance with phantoms.</w:t>
      </w:r>
    </w:p>
    <w:p w14:paraId="2ADA886A" w14:textId="672B4D61" w:rsidR="00603DA4" w:rsidRPr="00B466EA" w:rsidRDefault="00831EF2" w:rsidP="00603DA4">
      <w:pPr>
        <w:pStyle w:val="Heading3"/>
      </w:pPr>
      <w:bookmarkStart w:id="127" w:name="_Toc108633960"/>
      <w:r>
        <w:t>A</w:t>
      </w:r>
      <w:r w:rsidR="00603DA4" w:rsidRPr="00B466EA">
        <w:t>.</w:t>
      </w:r>
      <w:r w:rsidR="00603DA4">
        <w:t>9</w:t>
      </w:r>
      <w:r w:rsidR="00603DA4" w:rsidRPr="00B466EA">
        <w:t>.1 Discussion</w:t>
      </w:r>
      <w:bookmarkEnd w:id="127"/>
    </w:p>
    <w:p w14:paraId="1E7283AD" w14:textId="77777777" w:rsidR="00145069" w:rsidRPr="00145069" w:rsidRDefault="00145069" w:rsidP="00145069">
      <w:pPr>
        <w:pStyle w:val="BodyText"/>
        <w:rPr>
          <w:color w:val="A6A6A6" w:themeColor="background1" w:themeShade="A6"/>
        </w:rPr>
      </w:pPr>
      <w:r w:rsidRPr="00145069">
        <w:rPr>
          <w:b/>
          <w:color w:val="A6A6A6" w:themeColor="background1" w:themeShade="A6"/>
        </w:rPr>
        <w:t>Acquisition Protocols</w:t>
      </w:r>
      <w:r w:rsidRPr="00145069">
        <w:rPr>
          <w:color w:val="A6A6A6" w:themeColor="background1" w:themeShade="A6"/>
        </w:rPr>
        <w:t xml:space="preserve"> are often selected by the Technologist at scan time based on the procedure request in the modality worklist. For measurements to be conformant, the technologist must use a validated protocol (see Section A.4.2). The site could communicate which protocols have been validated using tags in the protocol name, a paper list for the technologist, or a special pick-list on the modality console. Or a site might validate ALL protocols for a given procedure so any selected protocol will have been validated. </w:t>
      </w:r>
    </w:p>
    <w:p w14:paraId="1CB00853" w14:textId="03902578" w:rsidR="00603DA4" w:rsidRPr="00145069" w:rsidRDefault="00145069" w:rsidP="00603DA4">
      <w:pPr>
        <w:pStyle w:val="BodyText"/>
        <w:rPr>
          <w:color w:val="A6A6A6" w:themeColor="background1" w:themeShade="A6"/>
        </w:rPr>
      </w:pPr>
      <w:r w:rsidRPr="00145069">
        <w:rPr>
          <w:color w:val="A6A6A6" w:themeColor="background1" w:themeShade="A6"/>
        </w:rPr>
        <w:t xml:space="preserve">There is no requirement to scan phantoms before every subject, or for the technologist to validate the protocol themselves. </w:t>
      </w:r>
    </w:p>
    <w:p w14:paraId="283C2C60" w14:textId="15FAFBE2" w:rsidR="00603DA4" w:rsidRDefault="00831EF2" w:rsidP="00603DA4">
      <w:pPr>
        <w:pStyle w:val="Heading3"/>
      </w:pPr>
      <w:bookmarkStart w:id="128" w:name="_Toc108633961"/>
      <w:r>
        <w:t>A</w:t>
      </w:r>
      <w:r w:rsidR="00603DA4">
        <w:t>.9.2</w:t>
      </w:r>
      <w:r w:rsidR="00603DA4" w:rsidRPr="00B466EA">
        <w:t xml:space="preserve"> </w:t>
      </w:r>
      <w:commentRangeStart w:id="129"/>
      <w:r w:rsidR="00603DA4">
        <w:t>Specification</w:t>
      </w:r>
      <w:commentRangeEnd w:id="129"/>
      <w:r w:rsidR="00603DA4">
        <w:rPr>
          <w:rStyle w:val="CommentReference"/>
          <w:bCs w:val="0"/>
          <w:caps w:val="0"/>
          <w:u w:val="none"/>
          <w:lang w:val="x-none" w:eastAsia="x-none"/>
        </w:rPr>
        <w:commentReference w:id="129"/>
      </w:r>
      <w:bookmarkEnd w:id="128"/>
    </w:p>
    <w:tbl>
      <w:tblPr>
        <w:tblW w:w="1034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7603"/>
      </w:tblGrid>
      <w:tr w:rsidR="00145069" w:rsidRPr="005613AB" w14:paraId="5433FE77" w14:textId="77777777" w:rsidTr="00145069">
        <w:trPr>
          <w:tblHeader/>
          <w:tblCellSpacing w:w="7" w:type="dxa"/>
        </w:trPr>
        <w:tc>
          <w:tcPr>
            <w:tcW w:w="1403" w:type="dxa"/>
            <w:shd w:val="clear" w:color="auto" w:fill="D9D9D9" w:themeFill="background1" w:themeFillShade="D9"/>
            <w:vAlign w:val="center"/>
          </w:tcPr>
          <w:p w14:paraId="51E14D81" w14:textId="77777777" w:rsidR="00145069" w:rsidRPr="005613AB" w:rsidRDefault="00145069" w:rsidP="00AB476E">
            <w:pPr>
              <w:rPr>
                <w:b/>
              </w:rPr>
            </w:pPr>
            <w:r w:rsidRPr="005613AB">
              <w:rPr>
                <w:b/>
              </w:rPr>
              <w:t>Parameter</w:t>
            </w:r>
          </w:p>
        </w:tc>
        <w:tc>
          <w:tcPr>
            <w:tcW w:w="1301" w:type="dxa"/>
            <w:shd w:val="clear" w:color="auto" w:fill="D9D9D9" w:themeFill="background1" w:themeFillShade="D9"/>
          </w:tcPr>
          <w:p w14:paraId="4B67265A" w14:textId="77777777" w:rsidR="00145069" w:rsidRPr="005613AB" w:rsidRDefault="00145069" w:rsidP="00AB476E">
            <w:pPr>
              <w:rPr>
                <w:b/>
              </w:rPr>
            </w:pPr>
            <w:r w:rsidRPr="005613AB">
              <w:rPr>
                <w:b/>
              </w:rPr>
              <w:t>Actor</w:t>
            </w:r>
          </w:p>
        </w:tc>
        <w:tc>
          <w:tcPr>
            <w:tcW w:w="7582" w:type="dxa"/>
            <w:shd w:val="clear" w:color="auto" w:fill="D9D9D9" w:themeFill="background1" w:themeFillShade="D9"/>
            <w:vAlign w:val="center"/>
          </w:tcPr>
          <w:p w14:paraId="4F373864" w14:textId="77777777" w:rsidR="00145069" w:rsidRPr="000E5B90" w:rsidRDefault="00145069" w:rsidP="00AB476E">
            <w:pPr>
              <w:rPr>
                <w:b/>
              </w:rPr>
            </w:pPr>
            <w:r w:rsidRPr="000E5B90">
              <w:rPr>
                <w:b/>
              </w:rPr>
              <w:t>Requirement</w:t>
            </w:r>
          </w:p>
        </w:tc>
      </w:tr>
      <w:tr w:rsidR="00145069" w:rsidRPr="00FC77FF" w14:paraId="49573702" w14:textId="77777777" w:rsidTr="00145069">
        <w:trPr>
          <w:tblCellSpacing w:w="7" w:type="dxa"/>
        </w:trPr>
        <w:tc>
          <w:tcPr>
            <w:tcW w:w="1403" w:type="dxa"/>
            <w:vAlign w:val="center"/>
          </w:tcPr>
          <w:p w14:paraId="69B60002" w14:textId="77777777" w:rsidR="00145069" w:rsidRPr="0077228A" w:rsidRDefault="00145069" w:rsidP="00AB476E">
            <w:pPr>
              <w:rPr>
                <w:i/>
                <w:color w:val="A6A6A6" w:themeColor="background1" w:themeShade="A6"/>
              </w:rPr>
            </w:pPr>
            <w:r w:rsidRPr="0077228A">
              <w:rPr>
                <w:rStyle w:val="StyleVisioncontentC00000000097307B0"/>
                <w:i w:val="0"/>
                <w:color w:val="A6A6A6" w:themeColor="background1" w:themeShade="A6"/>
              </w:rPr>
              <w:t>Acquisition Protocol</w:t>
            </w:r>
          </w:p>
        </w:tc>
        <w:tc>
          <w:tcPr>
            <w:tcW w:w="1301" w:type="dxa"/>
            <w:vAlign w:val="center"/>
          </w:tcPr>
          <w:p w14:paraId="062B3255" w14:textId="77777777" w:rsidR="00145069" w:rsidRPr="0077228A" w:rsidRDefault="00145069" w:rsidP="00AB476E">
            <w:pPr>
              <w:rPr>
                <w:color w:val="A6A6A6" w:themeColor="background1" w:themeShade="A6"/>
              </w:rPr>
            </w:pPr>
            <w:r w:rsidRPr="0077228A">
              <w:rPr>
                <w:color w:val="A6A6A6" w:themeColor="background1" w:themeShade="A6"/>
              </w:rPr>
              <w:t>Technologist</w:t>
            </w:r>
          </w:p>
        </w:tc>
        <w:tc>
          <w:tcPr>
            <w:tcW w:w="7582" w:type="dxa"/>
            <w:vAlign w:val="center"/>
          </w:tcPr>
          <w:p w14:paraId="458CD28E" w14:textId="36B4111E" w:rsidR="00145069" w:rsidRPr="0077228A" w:rsidRDefault="00145069" w:rsidP="00AB476E">
            <w:pPr>
              <w:rPr>
                <w:color w:val="A6A6A6" w:themeColor="background1" w:themeShade="A6"/>
              </w:rPr>
            </w:pPr>
            <w:r w:rsidRPr="0077228A">
              <w:rPr>
                <w:rStyle w:val="StyleVisiontextC00000000097371F0"/>
                <w:i w:val="0"/>
                <w:color w:val="A6A6A6" w:themeColor="background1" w:themeShade="A6"/>
              </w:rPr>
              <w:t>Shall select a protocol that has been previously prepared and validated for this purpose. (See A.6.2 "Protocol Design Specification")</w:t>
            </w:r>
          </w:p>
        </w:tc>
      </w:tr>
      <w:tr w:rsidR="0077228A" w:rsidRPr="00FC77FF" w14:paraId="6E0EE64D" w14:textId="77777777" w:rsidTr="004C7B7B">
        <w:trPr>
          <w:tblCellSpacing w:w="7" w:type="dxa"/>
        </w:trPr>
        <w:tc>
          <w:tcPr>
            <w:tcW w:w="1403" w:type="dxa"/>
            <w:vAlign w:val="center"/>
          </w:tcPr>
          <w:p w14:paraId="71875545" w14:textId="63C046C8" w:rsidR="0077228A" w:rsidRPr="00145069" w:rsidRDefault="0077228A" w:rsidP="0077228A">
            <w:pPr>
              <w:rPr>
                <w:color w:val="808080" w:themeColor="background1" w:themeShade="80"/>
              </w:rPr>
            </w:pPr>
            <w:r w:rsidRPr="000262D3">
              <w:rPr>
                <w:color w:val="A6A6A6" w:themeColor="background1" w:themeShade="A6"/>
                <w:sz w:val="22"/>
                <w:szCs w:val="22"/>
              </w:rPr>
              <w:t>Localizer</w:t>
            </w:r>
          </w:p>
        </w:tc>
        <w:tc>
          <w:tcPr>
            <w:tcW w:w="1301" w:type="dxa"/>
            <w:vAlign w:val="center"/>
          </w:tcPr>
          <w:p w14:paraId="6FDF381E" w14:textId="5738F725" w:rsidR="0077228A" w:rsidRPr="00E9689C" w:rsidRDefault="0077228A" w:rsidP="0077228A">
            <w:pPr>
              <w:rPr>
                <w:color w:val="808080" w:themeColor="background1" w:themeShade="80"/>
              </w:rPr>
            </w:pPr>
            <w:r w:rsidRPr="0077228A">
              <w:rPr>
                <w:rStyle w:val="StyleVisiontablecellC00000000097372A0-contentC0000000009732010"/>
                <w:i w:val="0"/>
                <w:color w:val="A6A6A6" w:themeColor="background1" w:themeShade="A6"/>
                <w:sz w:val="22"/>
                <w:szCs w:val="22"/>
              </w:rPr>
              <w:t>Technologist</w:t>
            </w:r>
          </w:p>
        </w:tc>
        <w:tc>
          <w:tcPr>
            <w:tcW w:w="7582" w:type="dxa"/>
            <w:vAlign w:val="center"/>
          </w:tcPr>
          <w:p w14:paraId="6178C112" w14:textId="626859AB" w:rsidR="0077228A" w:rsidRPr="00E9689C" w:rsidRDefault="0077228A" w:rsidP="0077228A">
            <w:pPr>
              <w:rPr>
                <w:color w:val="808080" w:themeColor="background1" w:themeShade="80"/>
              </w:rPr>
            </w:pPr>
            <w:r w:rsidRPr="000262D3">
              <w:rPr>
                <w:color w:val="A6A6A6" w:themeColor="background1" w:themeShade="A6"/>
                <w:sz w:val="22"/>
                <w:szCs w:val="22"/>
              </w:rPr>
              <w:t xml:space="preserve">Shall confirm on the localizer image the absence of artifact sources that could affect the volume acquisitions or the attenuation of lung nodules. </w:t>
            </w:r>
          </w:p>
        </w:tc>
      </w:tr>
      <w:tr w:rsidR="0077228A" w:rsidRPr="00FC77FF" w14:paraId="249B5181" w14:textId="77777777" w:rsidTr="004C7B7B">
        <w:trPr>
          <w:tblCellSpacing w:w="7" w:type="dxa"/>
        </w:trPr>
        <w:tc>
          <w:tcPr>
            <w:tcW w:w="1403" w:type="dxa"/>
            <w:vAlign w:val="center"/>
          </w:tcPr>
          <w:p w14:paraId="4CA60D63" w14:textId="5844EE5B" w:rsidR="0077228A" w:rsidRPr="00FC77FF" w:rsidRDefault="0077228A" w:rsidP="0077228A">
            <w:r w:rsidRPr="000262D3">
              <w:rPr>
                <w:color w:val="A6A6A6" w:themeColor="background1" w:themeShade="A6"/>
                <w:sz w:val="22"/>
                <w:szCs w:val="22"/>
              </w:rPr>
              <w:t>Scan Duration for Thorax</w:t>
            </w:r>
          </w:p>
        </w:tc>
        <w:tc>
          <w:tcPr>
            <w:tcW w:w="1301" w:type="dxa"/>
            <w:vAlign w:val="center"/>
          </w:tcPr>
          <w:p w14:paraId="195C5AB8" w14:textId="3F6E3BEE" w:rsidR="0077228A" w:rsidRPr="00FC77FF" w:rsidRDefault="0077228A" w:rsidP="0077228A">
            <w:r w:rsidRPr="0077228A">
              <w:rPr>
                <w:rStyle w:val="StyleVisiontablecellC00000000097372A0-contentC0000000009732010"/>
                <w:i w:val="0"/>
                <w:color w:val="A6A6A6" w:themeColor="background1" w:themeShade="A6"/>
                <w:sz w:val="22"/>
                <w:szCs w:val="22"/>
              </w:rPr>
              <w:t>Technologist</w:t>
            </w:r>
          </w:p>
        </w:tc>
        <w:tc>
          <w:tcPr>
            <w:tcW w:w="7582" w:type="dxa"/>
            <w:vAlign w:val="center"/>
          </w:tcPr>
          <w:p w14:paraId="071110D3" w14:textId="6778EED9" w:rsidR="0077228A" w:rsidRPr="00FC77FF" w:rsidRDefault="0077228A" w:rsidP="0077228A">
            <w:r w:rsidRPr="000262D3">
              <w:rPr>
                <w:color w:val="A6A6A6" w:themeColor="background1" w:themeShade="A6"/>
                <w:sz w:val="22"/>
                <w:szCs w:val="22"/>
              </w:rPr>
              <w:t>Shall set parameter values to cover an axial field of view of 35cm in 10 seconds or less.</w:t>
            </w:r>
          </w:p>
        </w:tc>
      </w:tr>
    </w:tbl>
    <w:p w14:paraId="13CB214F" w14:textId="5D488C07" w:rsidR="00603DA4" w:rsidRDefault="00145069" w:rsidP="00145069">
      <w:pPr>
        <w:pStyle w:val="Heading2"/>
      </w:pPr>
      <w:bookmarkStart w:id="130" w:name="_A.10._Image_Data"/>
      <w:bookmarkStart w:id="131" w:name="_Toc108633962"/>
      <w:bookmarkEnd w:id="130"/>
      <w:r>
        <w:t>A</w:t>
      </w:r>
      <w:r w:rsidR="00603DA4">
        <w:t xml:space="preserve">.10. </w:t>
      </w:r>
      <w:r w:rsidR="00603DA4" w:rsidRPr="00D92917">
        <w:t>Imag</w:t>
      </w:r>
      <w:r w:rsidR="00603DA4">
        <w:t>e</w:t>
      </w:r>
      <w:r w:rsidR="00603DA4" w:rsidRPr="00D92917">
        <w:t xml:space="preserve"> Data Reconstruction</w:t>
      </w:r>
      <w:bookmarkEnd w:id="125"/>
      <w:bookmarkEnd w:id="131"/>
    </w:p>
    <w:p w14:paraId="60F6E2D8" w14:textId="59C0DC2A" w:rsidR="00145069" w:rsidRPr="00145069" w:rsidRDefault="00145069" w:rsidP="00145069">
      <w:pPr>
        <w:pStyle w:val="BodyText"/>
      </w:pPr>
      <w:r w:rsidRPr="00145069">
        <w:t>This activity involves the reconstruction of image data for a subject.  It includes criteria and procedures related to producing images from the acquired data that are necessary to reliably meet the Profile Claim. This activity applies to every subject. Protocol Design (Section A.</w:t>
      </w:r>
      <w:r>
        <w:t>6</w:t>
      </w:r>
      <w:r w:rsidRPr="00145069">
        <w:t>) touches on similar parameters, but addresses details that are not done for each subject, such as designing standard protocols and validating protocol performance with phantoms.</w:t>
      </w:r>
    </w:p>
    <w:p w14:paraId="385F1A81" w14:textId="22E31FB3" w:rsidR="00603DA4" w:rsidRPr="00B466EA" w:rsidRDefault="00145069" w:rsidP="00603DA4">
      <w:pPr>
        <w:pStyle w:val="Heading3"/>
      </w:pPr>
      <w:bookmarkStart w:id="132" w:name="_Toc108633963"/>
      <w:r>
        <w:t>A</w:t>
      </w:r>
      <w:r w:rsidR="00603DA4" w:rsidRPr="00B466EA">
        <w:t>.</w:t>
      </w:r>
      <w:r w:rsidR="00603DA4">
        <w:t>10</w:t>
      </w:r>
      <w:r w:rsidR="00603DA4" w:rsidRPr="00B466EA">
        <w:t>.1 Discussion</w:t>
      </w:r>
      <w:bookmarkEnd w:id="132"/>
    </w:p>
    <w:p w14:paraId="33888FEB" w14:textId="77777777" w:rsidR="00603DA4" w:rsidRPr="000E5B90" w:rsidRDefault="00603DA4" w:rsidP="00603DA4">
      <w:pPr>
        <w:pStyle w:val="BodyText"/>
      </w:pPr>
    </w:p>
    <w:p w14:paraId="19060809" w14:textId="2DBE95D0" w:rsidR="00603DA4" w:rsidRPr="00B466EA" w:rsidRDefault="00145069" w:rsidP="00603DA4">
      <w:pPr>
        <w:pStyle w:val="Heading3"/>
      </w:pPr>
      <w:bookmarkStart w:id="133" w:name="_Toc108633964"/>
      <w:bookmarkStart w:id="134" w:name="_Toc292350663"/>
      <w:r>
        <w:t>A</w:t>
      </w:r>
      <w:r w:rsidR="00603DA4" w:rsidRPr="00B466EA">
        <w:t>.</w:t>
      </w:r>
      <w:r w:rsidR="00603DA4">
        <w:t>10.2</w:t>
      </w:r>
      <w:r w:rsidR="00603DA4" w:rsidRPr="00B466EA">
        <w:t xml:space="preserve"> </w:t>
      </w:r>
      <w:commentRangeStart w:id="135"/>
      <w:r w:rsidR="00603DA4">
        <w:t>Specification</w:t>
      </w:r>
      <w:commentRangeEnd w:id="135"/>
      <w:r w:rsidR="00603DA4">
        <w:rPr>
          <w:rStyle w:val="CommentReference"/>
          <w:bCs w:val="0"/>
          <w:caps w:val="0"/>
          <w:u w:val="none"/>
          <w:lang w:val="x-none" w:eastAsia="x-none"/>
        </w:rPr>
        <w:commentReference w:id="135"/>
      </w:r>
      <w:bookmarkEnd w:id="133"/>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333"/>
        <w:gridCol w:w="7646"/>
      </w:tblGrid>
      <w:tr w:rsidR="00603DA4" w:rsidRPr="00FC77FF" w14:paraId="7218D739" w14:textId="77777777" w:rsidTr="0077228A">
        <w:trPr>
          <w:tblHeader/>
          <w:tblCellSpacing w:w="7" w:type="dxa"/>
        </w:trPr>
        <w:tc>
          <w:tcPr>
            <w:tcW w:w="1608" w:type="dxa"/>
            <w:shd w:val="clear" w:color="auto" w:fill="D9D9D9" w:themeFill="background1" w:themeFillShade="D9"/>
            <w:vAlign w:val="center"/>
          </w:tcPr>
          <w:p w14:paraId="16FAD1B3" w14:textId="77777777" w:rsidR="00603DA4" w:rsidRPr="005613AB" w:rsidRDefault="00603DA4" w:rsidP="00AB476E">
            <w:pPr>
              <w:rPr>
                <w:b/>
              </w:rPr>
            </w:pPr>
            <w:r w:rsidRPr="005613AB">
              <w:rPr>
                <w:b/>
              </w:rPr>
              <w:t>Parameter</w:t>
            </w:r>
          </w:p>
        </w:tc>
        <w:tc>
          <w:tcPr>
            <w:tcW w:w="1319" w:type="dxa"/>
            <w:shd w:val="clear" w:color="auto" w:fill="D9D9D9" w:themeFill="background1" w:themeFillShade="D9"/>
          </w:tcPr>
          <w:p w14:paraId="2F4B7AFF" w14:textId="77777777" w:rsidR="00603DA4" w:rsidRPr="005613AB" w:rsidRDefault="00603DA4" w:rsidP="00AB476E">
            <w:pPr>
              <w:rPr>
                <w:b/>
              </w:rPr>
            </w:pPr>
            <w:r w:rsidRPr="005613AB">
              <w:rPr>
                <w:b/>
              </w:rPr>
              <w:t>Actor</w:t>
            </w:r>
          </w:p>
        </w:tc>
        <w:tc>
          <w:tcPr>
            <w:tcW w:w="7625" w:type="dxa"/>
            <w:shd w:val="clear" w:color="auto" w:fill="D9D9D9" w:themeFill="background1" w:themeFillShade="D9"/>
            <w:vAlign w:val="center"/>
          </w:tcPr>
          <w:p w14:paraId="7DBA6099" w14:textId="77777777" w:rsidR="00603DA4" w:rsidRPr="000E5B90" w:rsidRDefault="00603DA4" w:rsidP="00AB476E">
            <w:pPr>
              <w:rPr>
                <w:b/>
              </w:rPr>
            </w:pPr>
            <w:r w:rsidRPr="000E5B90">
              <w:rPr>
                <w:b/>
              </w:rPr>
              <w:t>Requirement</w:t>
            </w:r>
          </w:p>
        </w:tc>
      </w:tr>
      <w:tr w:rsidR="00603DA4" w:rsidRPr="00FC77FF" w14:paraId="1E06BE98" w14:textId="77777777" w:rsidTr="0077228A">
        <w:trPr>
          <w:tblCellSpacing w:w="7" w:type="dxa"/>
        </w:trPr>
        <w:tc>
          <w:tcPr>
            <w:tcW w:w="1608" w:type="dxa"/>
            <w:vAlign w:val="center"/>
          </w:tcPr>
          <w:p w14:paraId="495229DF" w14:textId="77777777" w:rsidR="00603DA4" w:rsidRPr="0077228A" w:rsidRDefault="00603DA4" w:rsidP="00AB476E">
            <w:pPr>
              <w:rPr>
                <w:color w:val="A6A6A6" w:themeColor="background1" w:themeShade="A6"/>
                <w:sz w:val="22"/>
                <w:szCs w:val="22"/>
              </w:rPr>
            </w:pPr>
            <w:r w:rsidRPr="0077228A">
              <w:rPr>
                <w:rStyle w:val="StyleVisioncontentC000000000974CA50"/>
                <w:i w:val="0"/>
                <w:color w:val="A6A6A6" w:themeColor="background1" w:themeShade="A6"/>
                <w:sz w:val="22"/>
                <w:szCs w:val="22"/>
              </w:rPr>
              <w:t>Reconstruction Protocol</w:t>
            </w:r>
          </w:p>
        </w:tc>
        <w:tc>
          <w:tcPr>
            <w:tcW w:w="1319" w:type="dxa"/>
            <w:vAlign w:val="center"/>
          </w:tcPr>
          <w:p w14:paraId="701D1EC2" w14:textId="77777777" w:rsidR="00603DA4" w:rsidRPr="0077228A" w:rsidRDefault="00603DA4" w:rsidP="00AB476E">
            <w:pPr>
              <w:rPr>
                <w:color w:val="A6A6A6" w:themeColor="background1" w:themeShade="A6"/>
                <w:sz w:val="22"/>
                <w:szCs w:val="22"/>
              </w:rPr>
            </w:pPr>
            <w:r w:rsidRPr="0077228A">
              <w:rPr>
                <w:rStyle w:val="StyleVisiontablecellC00000000097372A0-contentC0000000009732010"/>
                <w:i w:val="0"/>
                <w:color w:val="A6A6A6" w:themeColor="background1" w:themeShade="A6"/>
                <w:sz w:val="22"/>
                <w:szCs w:val="22"/>
              </w:rPr>
              <w:t>Technologist</w:t>
            </w:r>
          </w:p>
        </w:tc>
        <w:tc>
          <w:tcPr>
            <w:tcW w:w="7625" w:type="dxa"/>
            <w:vAlign w:val="center"/>
          </w:tcPr>
          <w:p w14:paraId="1F91235F" w14:textId="224A733A" w:rsidR="00603DA4" w:rsidRPr="0077228A" w:rsidRDefault="00145069" w:rsidP="00145069">
            <w:pPr>
              <w:rPr>
                <w:color w:val="A6A6A6" w:themeColor="background1" w:themeShade="A6"/>
                <w:sz w:val="22"/>
                <w:szCs w:val="22"/>
              </w:rPr>
            </w:pPr>
            <w:r w:rsidRPr="0077228A">
              <w:rPr>
                <w:rStyle w:val="StyleVisiontablecellC00000000097372A0-contentC0000000009732010"/>
                <w:i w:val="0"/>
                <w:color w:val="A6A6A6" w:themeColor="background1" w:themeShade="A6"/>
                <w:sz w:val="22"/>
                <w:szCs w:val="22"/>
              </w:rPr>
              <w:t>Shall select a protocol that has been previously prepared and validated for this purpose. (See A.6.2 "Protocol Design Specification").</w:t>
            </w:r>
          </w:p>
        </w:tc>
      </w:tr>
      <w:tr w:rsidR="0077228A" w:rsidRPr="00FC77FF" w14:paraId="5EA5BB49" w14:textId="77777777" w:rsidTr="0077228A">
        <w:trPr>
          <w:tblCellSpacing w:w="7" w:type="dxa"/>
        </w:trPr>
        <w:tc>
          <w:tcPr>
            <w:tcW w:w="1608" w:type="dxa"/>
            <w:vAlign w:val="center"/>
          </w:tcPr>
          <w:p w14:paraId="7D1D72FE" w14:textId="640E5423" w:rsidR="0077228A" w:rsidRPr="00E9689C" w:rsidRDefault="0077228A" w:rsidP="0077228A">
            <w:pPr>
              <w:rPr>
                <w:rStyle w:val="StyleVisioncontentC000000000974CA50"/>
                <w:i w:val="0"/>
                <w:color w:val="808080" w:themeColor="background1" w:themeShade="80"/>
              </w:rPr>
            </w:pPr>
            <w:r w:rsidRPr="000262D3">
              <w:rPr>
                <w:color w:val="A6A6A6" w:themeColor="background1" w:themeShade="A6"/>
                <w:sz w:val="22"/>
                <w:szCs w:val="22"/>
              </w:rPr>
              <w:t>Reconstructed Image Thickness</w:t>
            </w:r>
          </w:p>
        </w:tc>
        <w:tc>
          <w:tcPr>
            <w:tcW w:w="1319" w:type="dxa"/>
            <w:vAlign w:val="center"/>
          </w:tcPr>
          <w:p w14:paraId="6DD16831" w14:textId="40F6799A" w:rsidR="0077228A" w:rsidRPr="00E9689C" w:rsidRDefault="0077228A" w:rsidP="0077228A">
            <w:pPr>
              <w:rPr>
                <w:rStyle w:val="StyleVisiontablecellC00000000097372A0-contentC0000000009732010"/>
                <w:i w:val="0"/>
                <w:color w:val="808080" w:themeColor="background1" w:themeShade="80"/>
              </w:rPr>
            </w:pPr>
            <w:r w:rsidRPr="0077228A">
              <w:rPr>
                <w:rStyle w:val="StyleVisiontablecellC00000000097372A0-contentC0000000009732010"/>
                <w:i w:val="0"/>
                <w:color w:val="A6A6A6" w:themeColor="background1" w:themeShade="A6"/>
                <w:sz w:val="22"/>
                <w:szCs w:val="22"/>
              </w:rPr>
              <w:t>Technologist</w:t>
            </w:r>
          </w:p>
        </w:tc>
        <w:tc>
          <w:tcPr>
            <w:tcW w:w="7625" w:type="dxa"/>
            <w:vAlign w:val="center"/>
          </w:tcPr>
          <w:p w14:paraId="15970BA0" w14:textId="14BEB6AB" w:rsidR="0077228A" w:rsidRPr="00145069" w:rsidRDefault="0077228A" w:rsidP="0077228A">
            <w:pPr>
              <w:rPr>
                <w:rStyle w:val="StyleVisiontablecellC00000000097372A0-contentC0000000009732010"/>
                <w:i w:val="0"/>
                <w:color w:val="808080" w:themeColor="background1" w:themeShade="80"/>
              </w:rPr>
            </w:pPr>
            <w:r w:rsidRPr="000262D3">
              <w:rPr>
                <w:color w:val="A6A6A6" w:themeColor="background1" w:themeShade="A6"/>
                <w:sz w:val="22"/>
                <w:szCs w:val="22"/>
              </w:rPr>
              <w:t>Shall set to between 0.5mm and 2.5mm (inclusive) if not set in the protocol.</w:t>
            </w:r>
          </w:p>
        </w:tc>
      </w:tr>
      <w:tr w:rsidR="0077228A" w:rsidRPr="00FC77FF" w14:paraId="1E421CB1" w14:textId="77777777" w:rsidTr="0077228A">
        <w:trPr>
          <w:tblCellSpacing w:w="7" w:type="dxa"/>
        </w:trPr>
        <w:tc>
          <w:tcPr>
            <w:tcW w:w="1608" w:type="dxa"/>
            <w:vAlign w:val="center"/>
          </w:tcPr>
          <w:p w14:paraId="70626F31" w14:textId="73728826" w:rsidR="0077228A" w:rsidRPr="00E9689C" w:rsidRDefault="0077228A" w:rsidP="0077228A">
            <w:pPr>
              <w:rPr>
                <w:rStyle w:val="StyleVisioncontentC000000000974CA50"/>
                <w:i w:val="0"/>
                <w:color w:val="808080" w:themeColor="background1" w:themeShade="80"/>
              </w:rPr>
            </w:pPr>
            <w:r w:rsidRPr="000262D3">
              <w:rPr>
                <w:color w:val="A6A6A6" w:themeColor="background1" w:themeShade="A6"/>
                <w:sz w:val="22"/>
                <w:szCs w:val="22"/>
              </w:rPr>
              <w:t>Reconstructed Image Interval</w:t>
            </w:r>
          </w:p>
        </w:tc>
        <w:tc>
          <w:tcPr>
            <w:tcW w:w="1319" w:type="dxa"/>
            <w:vAlign w:val="center"/>
          </w:tcPr>
          <w:p w14:paraId="0B509F65" w14:textId="4AA3D167" w:rsidR="0077228A" w:rsidRPr="00E9689C" w:rsidRDefault="0077228A" w:rsidP="0077228A">
            <w:pPr>
              <w:rPr>
                <w:rStyle w:val="StyleVisiontablecellC00000000097372A0-contentC0000000009732010"/>
                <w:i w:val="0"/>
                <w:color w:val="808080" w:themeColor="background1" w:themeShade="80"/>
              </w:rPr>
            </w:pPr>
            <w:r w:rsidRPr="0077228A">
              <w:rPr>
                <w:rStyle w:val="StyleVisiontablecellC00000000097372A0-contentC0000000009732010"/>
                <w:i w:val="0"/>
                <w:color w:val="A6A6A6" w:themeColor="background1" w:themeShade="A6"/>
                <w:sz w:val="22"/>
                <w:szCs w:val="22"/>
              </w:rPr>
              <w:t>Technologist</w:t>
            </w:r>
          </w:p>
        </w:tc>
        <w:tc>
          <w:tcPr>
            <w:tcW w:w="7625" w:type="dxa"/>
            <w:vAlign w:val="center"/>
          </w:tcPr>
          <w:p w14:paraId="2EFF969F" w14:textId="0BDE0555" w:rsidR="0077228A" w:rsidRPr="00145069" w:rsidRDefault="0077228A" w:rsidP="0077228A">
            <w:pPr>
              <w:rPr>
                <w:rStyle w:val="StyleVisiontablecellC00000000097372A0-contentC0000000009732010"/>
                <w:i w:val="0"/>
                <w:color w:val="808080" w:themeColor="background1" w:themeShade="80"/>
              </w:rPr>
            </w:pPr>
            <w:r w:rsidRPr="000262D3">
              <w:rPr>
                <w:color w:val="A6A6A6" w:themeColor="background1" w:themeShade="A6"/>
                <w:sz w:val="22"/>
                <w:szCs w:val="22"/>
              </w:rPr>
              <w:t>Shall set to less than or equal to</w:t>
            </w:r>
            <w:r w:rsidRPr="000262D3" w:rsidDel="008D18ED">
              <w:rPr>
                <w:color w:val="A6A6A6" w:themeColor="background1" w:themeShade="A6"/>
                <w:sz w:val="22"/>
                <w:szCs w:val="22"/>
              </w:rPr>
              <w:t xml:space="preserve"> </w:t>
            </w:r>
            <w:r w:rsidRPr="000262D3">
              <w:rPr>
                <w:color w:val="A6A6A6" w:themeColor="background1" w:themeShade="A6"/>
                <w:sz w:val="22"/>
                <w:szCs w:val="22"/>
              </w:rPr>
              <w:t>the Reconstructed Image Thickness (i.e. no gap, may have overlap) and consistent with baseline.</w:t>
            </w:r>
          </w:p>
        </w:tc>
      </w:tr>
      <w:tr w:rsidR="0077228A" w:rsidRPr="00FC77FF" w14:paraId="7A10D656" w14:textId="77777777" w:rsidTr="0077228A">
        <w:trPr>
          <w:tblCellSpacing w:w="7" w:type="dxa"/>
        </w:trPr>
        <w:tc>
          <w:tcPr>
            <w:tcW w:w="1608" w:type="dxa"/>
            <w:vAlign w:val="center"/>
          </w:tcPr>
          <w:p w14:paraId="021920EB" w14:textId="5F7F342A" w:rsidR="0077228A" w:rsidRPr="00E9689C" w:rsidRDefault="0077228A" w:rsidP="0077228A">
            <w:pPr>
              <w:rPr>
                <w:rStyle w:val="StyleVisioncontentC000000000974CA50"/>
                <w:i w:val="0"/>
                <w:color w:val="808080" w:themeColor="background1" w:themeShade="80"/>
              </w:rPr>
            </w:pPr>
            <w:r w:rsidRPr="000262D3">
              <w:rPr>
                <w:color w:val="A6A6A6" w:themeColor="background1" w:themeShade="A6"/>
                <w:sz w:val="22"/>
                <w:szCs w:val="22"/>
              </w:rPr>
              <w:lastRenderedPageBreak/>
              <w:t>Reconstruction</w:t>
            </w:r>
            <w:r w:rsidRPr="000262D3">
              <w:rPr>
                <w:color w:val="A6A6A6" w:themeColor="background1" w:themeShade="A6"/>
                <w:sz w:val="22"/>
                <w:szCs w:val="22"/>
              </w:rPr>
              <w:br/>
              <w:t>Field of View</w:t>
            </w:r>
          </w:p>
        </w:tc>
        <w:tc>
          <w:tcPr>
            <w:tcW w:w="1319" w:type="dxa"/>
            <w:vAlign w:val="center"/>
          </w:tcPr>
          <w:p w14:paraId="191076EB" w14:textId="09A528B3" w:rsidR="0077228A" w:rsidRPr="00E9689C" w:rsidRDefault="0077228A" w:rsidP="0077228A">
            <w:pPr>
              <w:rPr>
                <w:rStyle w:val="StyleVisiontablecellC00000000097372A0-contentC0000000009732010"/>
                <w:i w:val="0"/>
                <w:color w:val="808080" w:themeColor="background1" w:themeShade="80"/>
              </w:rPr>
            </w:pPr>
            <w:r w:rsidRPr="0077228A">
              <w:rPr>
                <w:rStyle w:val="StyleVisiontablecellC00000000097372A0-contentC0000000009732010"/>
                <w:i w:val="0"/>
                <w:color w:val="A6A6A6" w:themeColor="background1" w:themeShade="A6"/>
                <w:sz w:val="22"/>
                <w:szCs w:val="22"/>
              </w:rPr>
              <w:t>Technologist</w:t>
            </w:r>
          </w:p>
        </w:tc>
        <w:tc>
          <w:tcPr>
            <w:tcW w:w="7625" w:type="dxa"/>
            <w:vAlign w:val="center"/>
          </w:tcPr>
          <w:p w14:paraId="27AEDAE9" w14:textId="2E01287E" w:rsidR="0077228A" w:rsidRPr="00145069" w:rsidRDefault="0077228A" w:rsidP="0077228A">
            <w:pPr>
              <w:rPr>
                <w:rStyle w:val="StyleVisiontablecellC00000000097372A0-contentC0000000009732010"/>
                <w:i w:val="0"/>
                <w:color w:val="808080" w:themeColor="background1" w:themeShade="80"/>
              </w:rPr>
            </w:pPr>
            <w:r w:rsidRPr="000262D3">
              <w:rPr>
                <w:color w:val="A6A6A6" w:themeColor="background1" w:themeShade="A6"/>
                <w:sz w:val="22"/>
                <w:szCs w:val="22"/>
              </w:rPr>
              <w:t>Shall ensure the Field of View spans at least the full extent of the thoracic and abdominal cavity, but not substantially greater than that. [Reconstruction Field of View (0018,9317)]</w:t>
            </w:r>
          </w:p>
        </w:tc>
      </w:tr>
    </w:tbl>
    <w:p w14:paraId="0ABDBE15" w14:textId="5024CA44" w:rsidR="00603DA4" w:rsidRDefault="00145069" w:rsidP="00145069">
      <w:pPr>
        <w:pStyle w:val="Heading2"/>
      </w:pPr>
      <w:bookmarkStart w:id="136" w:name="_A.11._Image_QA"/>
      <w:bookmarkStart w:id="137" w:name="_Toc108633965"/>
      <w:bookmarkEnd w:id="136"/>
      <w:r>
        <w:t>A</w:t>
      </w:r>
      <w:r w:rsidR="00603DA4">
        <w:t xml:space="preserve">.11. </w:t>
      </w:r>
      <w:r w:rsidR="00603DA4" w:rsidRPr="00D92917">
        <w:t xml:space="preserve">Image </w:t>
      </w:r>
      <w:r w:rsidR="00603DA4">
        <w:t>QA</w:t>
      </w:r>
      <w:bookmarkEnd w:id="137"/>
    </w:p>
    <w:p w14:paraId="2896BC7A" w14:textId="745BC44F" w:rsidR="00145069" w:rsidRPr="00145069" w:rsidRDefault="00145069" w:rsidP="009127C6">
      <w:pPr>
        <w:pStyle w:val="BodyText"/>
      </w:pPr>
      <w:r w:rsidRPr="00145069">
        <w:t xml:space="preserve">This activity involves evaluating the reconstructed images prior to image analysis.  It includes image criteria that are necessary to reliably meet the Profile Claim.  </w:t>
      </w:r>
      <w:bookmarkStart w:id="138" w:name="_Hlk107586902"/>
      <w:r w:rsidRPr="00145069">
        <w:t xml:space="preserve">This activity applies to every subject. </w:t>
      </w:r>
      <w:bookmarkEnd w:id="138"/>
      <w:r w:rsidRPr="00145069">
        <w:t>Prior activities, such as Subject Handling (Section A.</w:t>
      </w:r>
      <w:r w:rsidR="009127C6">
        <w:t>8</w:t>
      </w:r>
      <w:r w:rsidRPr="00145069">
        <w:t xml:space="preserve">), include requirements that attempt to avoid issues mentioned here, but it </w:t>
      </w:r>
      <w:r w:rsidR="009127C6">
        <w:t>can</w:t>
      </w:r>
      <w:r w:rsidRPr="00145069">
        <w:t xml:space="preserve"> still </w:t>
      </w:r>
      <w:r w:rsidR="009127C6">
        <w:t xml:space="preserve">be </w:t>
      </w:r>
      <w:r w:rsidRPr="00145069">
        <w:t>necessary to confirm during this QA step whether or not those prior activities were successful.</w:t>
      </w:r>
    </w:p>
    <w:p w14:paraId="0EFB6F7C" w14:textId="1C1861B1" w:rsidR="00603DA4" w:rsidRPr="00B466EA" w:rsidRDefault="009127C6" w:rsidP="00603DA4">
      <w:pPr>
        <w:pStyle w:val="Heading3"/>
      </w:pPr>
      <w:bookmarkStart w:id="139" w:name="_Toc108633966"/>
      <w:r>
        <w:t>A</w:t>
      </w:r>
      <w:r w:rsidR="00603DA4" w:rsidRPr="00B466EA">
        <w:t>.</w:t>
      </w:r>
      <w:r w:rsidR="00603DA4">
        <w:t>11</w:t>
      </w:r>
      <w:r w:rsidR="00603DA4" w:rsidRPr="00B466EA">
        <w:t>.1 Discussion</w:t>
      </w:r>
      <w:bookmarkEnd w:id="139"/>
    </w:p>
    <w:p w14:paraId="6AC10448" w14:textId="77777777" w:rsidR="001D784F" w:rsidRPr="001D784F" w:rsidRDefault="001D784F" w:rsidP="001D784F">
      <w:pPr>
        <w:pStyle w:val="BodyText"/>
        <w:rPr>
          <w:color w:val="A6A6A6" w:themeColor="background1" w:themeShade="A6"/>
        </w:rPr>
      </w:pPr>
      <w:r w:rsidRPr="001D784F">
        <w:rPr>
          <w:color w:val="A6A6A6" w:themeColor="background1" w:themeShade="A6"/>
        </w:rPr>
        <w:t xml:space="preserve">This QA is performed between image generation and analysis. Image content characteristics are checked for conformance with the Profile. It's expected sites perform other QA as part of good imaging practices.  </w:t>
      </w:r>
    </w:p>
    <w:p w14:paraId="09CE1FA4" w14:textId="77777777" w:rsidR="001D784F" w:rsidRPr="001D784F" w:rsidRDefault="001D784F" w:rsidP="001D784F">
      <w:pPr>
        <w:pStyle w:val="BodyText"/>
        <w:rPr>
          <w:color w:val="A6A6A6" w:themeColor="background1" w:themeShade="A6"/>
        </w:rPr>
      </w:pPr>
      <w:r w:rsidRPr="001D784F">
        <w:rPr>
          <w:color w:val="A6A6A6" w:themeColor="background1" w:themeShade="A6"/>
        </w:rPr>
        <w:t>The Radiologist is identified here as ultimately responsible for this activity; however, sites may find it beneficial for technologists to review these details at the time of imaging and identify cases which might require a repeat acquisition and/or reconstruction to address issues with patient motion or artifacts.</w:t>
      </w:r>
    </w:p>
    <w:p w14:paraId="43A0961E" w14:textId="77777777" w:rsidR="001D784F" w:rsidRPr="001D784F" w:rsidRDefault="001D784F" w:rsidP="001D784F">
      <w:pPr>
        <w:pStyle w:val="BodyText"/>
        <w:rPr>
          <w:color w:val="A6A6A6" w:themeColor="background1" w:themeShade="A6"/>
        </w:rPr>
      </w:pPr>
      <w:r w:rsidRPr="001D784F">
        <w:rPr>
          <w:color w:val="A6A6A6" w:themeColor="background1" w:themeShade="A6"/>
        </w:rPr>
        <w:t>Similarly, some or all of these checks may be performed by the radiologist at reporting time to detect whether the technologist was unsuccessful in avoiding them at acquisition time and as a result some or all of the tumor measurements may then be identified as not within the performance target of the Profile.</w:t>
      </w:r>
    </w:p>
    <w:p w14:paraId="1116EB9E" w14:textId="77777777" w:rsidR="001D784F" w:rsidRPr="001D784F" w:rsidRDefault="001D784F" w:rsidP="001D784F">
      <w:pPr>
        <w:pStyle w:val="BodyText"/>
        <w:rPr>
          <w:color w:val="A6A6A6" w:themeColor="background1" w:themeShade="A6"/>
        </w:rPr>
      </w:pPr>
      <w:r w:rsidRPr="001D784F">
        <w:rPr>
          <w:b/>
          <w:color w:val="A6A6A6" w:themeColor="background1" w:themeShade="A6"/>
        </w:rPr>
        <w:t>Tumor Measurability</w:t>
      </w:r>
      <w:r w:rsidRPr="001D784F">
        <w:rPr>
          <w:color w:val="A6A6A6" w:themeColor="background1" w:themeShade="A6"/>
        </w:rPr>
        <w:t xml:space="preserve"> is a general evaluation left to the judgement of the radiologist. They oversee segmentation and disqualify tumors with poor measurability or inconsistent segmentation between the two timepoints. If the tumor has varying margin conspicuity on different slices, or is conspicuous but has complex geometry, or the segmentation software is visibly failing, or the background didn't respond to contrast the same way in the two timepoints, the radiologist should disqualify the tumor.  Conversely, if the tumor is attached to another structure but the radiologist is confident they can get consistent segmentation over the two timepoints, they may allow a tumor that would be otherwise disqualified. </w:t>
      </w:r>
    </w:p>
    <w:p w14:paraId="18B34E86" w14:textId="77777777" w:rsidR="001D784F" w:rsidRPr="001D784F" w:rsidRDefault="001D784F" w:rsidP="001D784F">
      <w:pPr>
        <w:pStyle w:val="BodyText"/>
        <w:rPr>
          <w:color w:val="A6A6A6" w:themeColor="background1" w:themeShade="A6"/>
        </w:rPr>
      </w:pPr>
      <w:r w:rsidRPr="001D784F">
        <w:rPr>
          <w:b/>
          <w:color w:val="A6A6A6" w:themeColor="background1" w:themeShade="A6"/>
        </w:rPr>
        <w:t>Patient motion artifacts</w:t>
      </w:r>
      <w:r w:rsidRPr="001D784F">
        <w:rPr>
          <w:color w:val="A6A6A6" w:themeColor="background1" w:themeShade="A6"/>
        </w:rPr>
        <w:t xml:space="preserve"> can manifest in a variety of ways, such as a perceptible tram tracking appearance of the bronchioles or blurring of the lung architectural contours with lung windows.</w:t>
      </w:r>
    </w:p>
    <w:p w14:paraId="31D82F8A" w14:textId="77777777" w:rsidR="001D784F" w:rsidRPr="001D784F" w:rsidRDefault="001D784F" w:rsidP="001D784F">
      <w:pPr>
        <w:pStyle w:val="BodyText"/>
        <w:rPr>
          <w:color w:val="A6A6A6" w:themeColor="background1" w:themeShade="A6"/>
        </w:rPr>
      </w:pPr>
      <w:r w:rsidRPr="001D784F">
        <w:rPr>
          <w:b/>
          <w:color w:val="A6A6A6" w:themeColor="background1" w:themeShade="A6"/>
        </w:rPr>
        <w:t>Dense object artifacts</w:t>
      </w:r>
      <w:r w:rsidRPr="001D784F">
        <w:rPr>
          <w:color w:val="A6A6A6" w:themeColor="background1" w:themeShade="A6"/>
        </w:rPr>
        <w:t xml:space="preserve"> (both internal and external to the patient) can variably degrade the ability to assess tumor boundaries as discussed in section A.5, resulting in poor change measures and repeatability.  </w:t>
      </w:r>
    </w:p>
    <w:p w14:paraId="4DA49833" w14:textId="77777777" w:rsidR="001D784F" w:rsidRPr="001D784F" w:rsidRDefault="001D784F" w:rsidP="001D784F">
      <w:pPr>
        <w:pStyle w:val="BodyText"/>
        <w:rPr>
          <w:color w:val="A6A6A6" w:themeColor="background1" w:themeShade="A6"/>
        </w:rPr>
      </w:pPr>
      <w:r w:rsidRPr="001D784F">
        <w:rPr>
          <w:b/>
          <w:color w:val="A6A6A6" w:themeColor="background1" w:themeShade="A6"/>
        </w:rPr>
        <w:t>Clinical conditions</w:t>
      </w:r>
      <w:r w:rsidRPr="001D784F">
        <w:rPr>
          <w:color w:val="A6A6A6" w:themeColor="background1" w:themeShade="A6"/>
        </w:rPr>
        <w:t xml:space="preserve"> can degrade the ability to assess tumor boundaries, or influence the structure of the tumor itself.  For example, atelectasis, pleural effusion, pneumonia and/or pneumothorax can result in architectural changes to the lung surrounding a nodule.  Necrosis may complicate tumor extent decisions.</w:t>
      </w:r>
    </w:p>
    <w:p w14:paraId="3E6FB8EA" w14:textId="77777777" w:rsidR="001D784F" w:rsidRPr="001D784F" w:rsidRDefault="001D784F" w:rsidP="001D784F">
      <w:pPr>
        <w:pStyle w:val="BodyText"/>
        <w:rPr>
          <w:color w:val="A6A6A6" w:themeColor="background1" w:themeShade="A6"/>
        </w:rPr>
      </w:pPr>
      <w:r w:rsidRPr="001D784F">
        <w:rPr>
          <w:b/>
          <w:color w:val="A6A6A6" w:themeColor="background1" w:themeShade="A6"/>
        </w:rPr>
        <w:t>Tumor Margin Conspicuity</w:t>
      </w:r>
      <w:r w:rsidRPr="001D784F">
        <w:rPr>
          <w:color w:val="A6A6A6" w:themeColor="background1" w:themeShade="A6"/>
        </w:rPr>
        <w:t xml:space="preserve"> refers to the clarity with which the boundary of the tumor can be discerned from the surroundings which can directly impact the ability to segment the tumor. Conspicuity problems can derive from poor contrast enhancement, from the inherent texture, homogeneity or structure of the tumor, or from attachment of the tumor to other structures.  </w:t>
      </w:r>
    </w:p>
    <w:p w14:paraId="5F15C16C" w14:textId="77777777" w:rsidR="001D784F" w:rsidRPr="001D784F" w:rsidRDefault="001D784F" w:rsidP="001D784F">
      <w:pPr>
        <w:pStyle w:val="BodyText"/>
        <w:rPr>
          <w:color w:val="A6A6A6" w:themeColor="background1" w:themeShade="A6"/>
        </w:rPr>
      </w:pPr>
      <w:r w:rsidRPr="001D784F">
        <w:rPr>
          <w:b/>
          <w:color w:val="A6A6A6" w:themeColor="background1" w:themeShade="A6"/>
        </w:rPr>
        <w:lastRenderedPageBreak/>
        <w:t>Contrast Enhancement</w:t>
      </w:r>
      <w:r w:rsidRPr="001D784F">
        <w:rPr>
          <w:color w:val="A6A6A6" w:themeColor="background1" w:themeShade="A6"/>
        </w:rPr>
        <w:t xml:space="preserve"> is required to be consistent between the two timepoints.  A non-contrast scan at both timepoints satisfies that requirement.</w:t>
      </w:r>
    </w:p>
    <w:p w14:paraId="38049DFD" w14:textId="77777777" w:rsidR="001D784F" w:rsidRPr="001D784F" w:rsidRDefault="001D784F" w:rsidP="001D784F">
      <w:pPr>
        <w:pStyle w:val="BodyText"/>
        <w:rPr>
          <w:color w:val="A6A6A6" w:themeColor="background1" w:themeShade="A6"/>
        </w:rPr>
      </w:pPr>
      <w:r w:rsidRPr="001D784F">
        <w:rPr>
          <w:b/>
          <w:color w:val="A6A6A6" w:themeColor="background1" w:themeShade="A6"/>
        </w:rPr>
        <w:t>Tumor Size</w:t>
      </w:r>
      <w:r w:rsidRPr="001D784F">
        <w:rPr>
          <w:color w:val="A6A6A6" w:themeColor="background1" w:themeShade="A6"/>
        </w:rPr>
        <w:t xml:space="preserve"> can affect the accuracy of measurements. Theoretical assessment and the groundwork projects done by QIBA both indicate that for tumors that are small, errors in measurement represent a greater percentage of the measured size. For tumors that are smaller than the range required here, refer to the QIBA Small Lung Nodule Profile. For tumors that are larger than the range required here, the limitations on measurement are driven more by anatomy than imaging physics. Such tumors are likely to cross anatomical boundaries and abut structures that make consistent segmentation difficult.</w:t>
      </w:r>
    </w:p>
    <w:p w14:paraId="3DCDB9F0" w14:textId="1105C444" w:rsidR="00603DA4" w:rsidRDefault="001D784F" w:rsidP="00603DA4">
      <w:pPr>
        <w:pStyle w:val="Heading3"/>
      </w:pPr>
      <w:bookmarkStart w:id="140" w:name="_Toc108633967"/>
      <w:r>
        <w:t>A</w:t>
      </w:r>
      <w:r w:rsidR="00603DA4" w:rsidRPr="00B466EA">
        <w:t>.</w:t>
      </w:r>
      <w:r w:rsidR="00603DA4">
        <w:t>11.2</w:t>
      </w:r>
      <w:r w:rsidR="00603DA4" w:rsidRPr="00B466EA">
        <w:t xml:space="preserve"> </w:t>
      </w:r>
      <w:r w:rsidR="00603DA4">
        <w:t>Specification</w:t>
      </w:r>
      <w:bookmarkEnd w:id="140"/>
    </w:p>
    <w:p w14:paraId="25471782" w14:textId="760DD5DE" w:rsidR="001D784F" w:rsidRPr="001D784F" w:rsidRDefault="001D784F" w:rsidP="001D784F">
      <w:pPr>
        <w:pStyle w:val="BodyText"/>
        <w:rPr>
          <w:color w:val="A6A6A6" w:themeColor="background1" w:themeShade="A6"/>
        </w:rPr>
      </w:pPr>
      <w:r w:rsidRPr="001D784F">
        <w:rPr>
          <w:color w:val="A6A6A6" w:themeColor="background1" w:themeShade="A6"/>
        </w:rPr>
        <w:t>The Radiologist shall ensure the following has been evaluated for each tumor being measured.</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603DA4" w:rsidRPr="00FC77FF" w14:paraId="0CC0A5B7" w14:textId="77777777" w:rsidTr="00AB476E">
        <w:trPr>
          <w:tblHeader/>
          <w:tblCellSpacing w:w="7" w:type="dxa"/>
        </w:trPr>
        <w:tc>
          <w:tcPr>
            <w:tcW w:w="1608" w:type="dxa"/>
            <w:shd w:val="clear" w:color="auto" w:fill="D9D9D9" w:themeFill="background1" w:themeFillShade="D9"/>
            <w:vAlign w:val="center"/>
          </w:tcPr>
          <w:p w14:paraId="2997AFF8" w14:textId="77777777" w:rsidR="00603DA4" w:rsidRPr="00BC62F1" w:rsidRDefault="00603DA4" w:rsidP="00AB476E">
            <w:pPr>
              <w:rPr>
                <w:b/>
              </w:rPr>
            </w:pPr>
            <w:r w:rsidRPr="00BC62F1">
              <w:rPr>
                <w:b/>
              </w:rPr>
              <w:t>Parameter</w:t>
            </w:r>
          </w:p>
        </w:tc>
        <w:tc>
          <w:tcPr>
            <w:tcW w:w="1641" w:type="dxa"/>
            <w:shd w:val="clear" w:color="auto" w:fill="D9D9D9" w:themeFill="background1" w:themeFillShade="D9"/>
          </w:tcPr>
          <w:p w14:paraId="3B46748B" w14:textId="77777777" w:rsidR="00603DA4" w:rsidRPr="00BC62F1" w:rsidRDefault="00603DA4" w:rsidP="00AB476E">
            <w:pPr>
              <w:rPr>
                <w:b/>
              </w:rPr>
            </w:pPr>
            <w:r w:rsidRPr="00BC62F1">
              <w:rPr>
                <w:b/>
              </w:rPr>
              <w:t>Actor</w:t>
            </w:r>
          </w:p>
        </w:tc>
        <w:tc>
          <w:tcPr>
            <w:tcW w:w="7303" w:type="dxa"/>
            <w:shd w:val="clear" w:color="auto" w:fill="D9D9D9" w:themeFill="background1" w:themeFillShade="D9"/>
            <w:vAlign w:val="center"/>
          </w:tcPr>
          <w:p w14:paraId="18F1BBDC" w14:textId="77777777" w:rsidR="00603DA4" w:rsidRPr="000E5B90" w:rsidRDefault="00603DA4" w:rsidP="00AB476E">
            <w:pPr>
              <w:rPr>
                <w:b/>
              </w:rPr>
            </w:pPr>
            <w:r w:rsidRPr="000E5B90">
              <w:rPr>
                <w:b/>
              </w:rPr>
              <w:t>Requirement</w:t>
            </w:r>
          </w:p>
        </w:tc>
      </w:tr>
      <w:tr w:rsidR="001D784F" w:rsidRPr="00FC77FF" w14:paraId="00506EB2" w14:textId="77777777" w:rsidTr="00AB476E">
        <w:trPr>
          <w:tblCellSpacing w:w="7" w:type="dxa"/>
        </w:trPr>
        <w:tc>
          <w:tcPr>
            <w:tcW w:w="1608" w:type="dxa"/>
            <w:vAlign w:val="center"/>
          </w:tcPr>
          <w:p w14:paraId="55A21933" w14:textId="4E4F4D26" w:rsidR="001D784F" w:rsidRPr="001D784F" w:rsidRDefault="001D784F" w:rsidP="001D784F">
            <w:pPr>
              <w:rPr>
                <w:color w:val="A6A6A6" w:themeColor="background1" w:themeShade="A6"/>
              </w:rPr>
            </w:pPr>
            <w:r w:rsidRPr="001D784F">
              <w:rPr>
                <w:color w:val="A6A6A6" w:themeColor="background1" w:themeShade="A6"/>
                <w:sz w:val="22"/>
              </w:rPr>
              <w:t>Tumor Measurability</w:t>
            </w:r>
          </w:p>
        </w:tc>
        <w:tc>
          <w:tcPr>
            <w:tcW w:w="1641" w:type="dxa"/>
            <w:vAlign w:val="center"/>
          </w:tcPr>
          <w:p w14:paraId="46AD8A73" w14:textId="2F274284" w:rsidR="001D784F" w:rsidRPr="001D784F" w:rsidRDefault="001D784F" w:rsidP="001D784F">
            <w:pPr>
              <w:rPr>
                <w:color w:val="A6A6A6" w:themeColor="background1" w:themeShade="A6"/>
              </w:rPr>
            </w:pPr>
            <w:r w:rsidRPr="001D784F">
              <w:rPr>
                <w:color w:val="A6A6A6" w:themeColor="background1" w:themeShade="A6"/>
                <w:sz w:val="22"/>
              </w:rPr>
              <w:t>Radiologist</w:t>
            </w:r>
          </w:p>
        </w:tc>
        <w:tc>
          <w:tcPr>
            <w:tcW w:w="7303" w:type="dxa"/>
            <w:vAlign w:val="center"/>
          </w:tcPr>
          <w:p w14:paraId="0C6D3873" w14:textId="77777777" w:rsidR="001D784F" w:rsidRPr="001D784F" w:rsidRDefault="001D784F" w:rsidP="001D784F">
            <w:pPr>
              <w:rPr>
                <w:color w:val="A6A6A6" w:themeColor="background1" w:themeShade="A6"/>
                <w:sz w:val="22"/>
              </w:rPr>
            </w:pPr>
            <w:r w:rsidRPr="001D784F">
              <w:rPr>
                <w:color w:val="A6A6A6" w:themeColor="background1" w:themeShade="A6"/>
                <w:sz w:val="22"/>
              </w:rPr>
              <w:t>Shall disqualify any tumor they feel might reasonably degrade the consistency and accuracy of the measurement.</w:t>
            </w:r>
          </w:p>
          <w:p w14:paraId="0AA53E37" w14:textId="551B466E" w:rsidR="001D784F" w:rsidRPr="001D784F" w:rsidRDefault="001D784F" w:rsidP="001D784F">
            <w:pPr>
              <w:rPr>
                <w:color w:val="A6A6A6" w:themeColor="background1" w:themeShade="A6"/>
              </w:rPr>
            </w:pPr>
            <w:r w:rsidRPr="001D784F">
              <w:rPr>
                <w:color w:val="A6A6A6" w:themeColor="background1" w:themeShade="A6"/>
              </w:rPr>
              <w:t>Conversely, if artifacts or attachments are present but the radiologist is confident and prepared to edit the contour to eliminate the impact, then the tumor need not be judged non-conformant to the Profile.</w:t>
            </w:r>
          </w:p>
        </w:tc>
      </w:tr>
      <w:tr w:rsidR="001D784F" w:rsidRPr="00FC77FF" w14:paraId="18BC0EF6" w14:textId="77777777" w:rsidTr="00AB476E">
        <w:trPr>
          <w:tblCellSpacing w:w="7" w:type="dxa"/>
        </w:trPr>
        <w:tc>
          <w:tcPr>
            <w:tcW w:w="1608" w:type="dxa"/>
            <w:vAlign w:val="center"/>
          </w:tcPr>
          <w:p w14:paraId="79B82F39" w14:textId="1269BBB6" w:rsidR="001D784F" w:rsidRPr="001D784F" w:rsidRDefault="001D784F" w:rsidP="001D784F">
            <w:pPr>
              <w:rPr>
                <w:rStyle w:val="StyleVisioncontentC0000000009773410"/>
                <w:i w:val="0"/>
                <w:color w:val="A6A6A6" w:themeColor="background1" w:themeShade="A6"/>
              </w:rPr>
            </w:pPr>
            <w:r w:rsidRPr="001D784F">
              <w:rPr>
                <w:color w:val="A6A6A6" w:themeColor="background1" w:themeShade="A6"/>
                <w:sz w:val="22"/>
              </w:rPr>
              <w:t>Patient Motion Artifacts</w:t>
            </w:r>
          </w:p>
        </w:tc>
        <w:tc>
          <w:tcPr>
            <w:tcW w:w="1641" w:type="dxa"/>
            <w:vAlign w:val="center"/>
          </w:tcPr>
          <w:p w14:paraId="29F8A3FB" w14:textId="7D52EF1C" w:rsidR="001D784F" w:rsidRPr="001D784F" w:rsidRDefault="001D784F" w:rsidP="001D784F">
            <w:pPr>
              <w:rPr>
                <w:rStyle w:val="StyleVisionparagraphC000000000977D1A0-contentC0000000009773270"/>
                <w:i w:val="0"/>
                <w:color w:val="A6A6A6" w:themeColor="background1" w:themeShade="A6"/>
              </w:rPr>
            </w:pPr>
            <w:r w:rsidRPr="001D784F">
              <w:rPr>
                <w:color w:val="A6A6A6" w:themeColor="background1" w:themeShade="A6"/>
                <w:sz w:val="22"/>
              </w:rPr>
              <w:t>Radiologist</w:t>
            </w:r>
          </w:p>
        </w:tc>
        <w:tc>
          <w:tcPr>
            <w:tcW w:w="7303" w:type="dxa"/>
            <w:vAlign w:val="center"/>
          </w:tcPr>
          <w:p w14:paraId="42B79AD7" w14:textId="71ABF5A3" w:rsidR="001D784F" w:rsidRPr="001D784F" w:rsidRDefault="001D784F" w:rsidP="001D784F">
            <w:pPr>
              <w:rPr>
                <w:rStyle w:val="StyleVisiontextC000000000977D930"/>
                <w:i w:val="0"/>
                <w:color w:val="A6A6A6" w:themeColor="background1" w:themeShade="A6"/>
              </w:rPr>
            </w:pPr>
            <w:r w:rsidRPr="001D784F">
              <w:rPr>
                <w:color w:val="A6A6A6" w:themeColor="background1" w:themeShade="A6"/>
                <w:sz w:val="22"/>
              </w:rPr>
              <w:t>Shall confirm the images containing the tumor are free from artifact due to patient motion.</w:t>
            </w:r>
          </w:p>
        </w:tc>
      </w:tr>
      <w:tr w:rsidR="001D784F" w:rsidRPr="00FC77FF" w14:paraId="72D9AC7E" w14:textId="77777777" w:rsidTr="00AB476E">
        <w:trPr>
          <w:tblCellSpacing w:w="7" w:type="dxa"/>
        </w:trPr>
        <w:tc>
          <w:tcPr>
            <w:tcW w:w="1608" w:type="dxa"/>
            <w:vAlign w:val="center"/>
          </w:tcPr>
          <w:p w14:paraId="303EE3EC" w14:textId="6CFB60C7" w:rsidR="001D784F" w:rsidRPr="001D784F" w:rsidRDefault="001D784F" w:rsidP="001D784F">
            <w:pPr>
              <w:rPr>
                <w:rStyle w:val="StyleVisioncontentC0000000009773410"/>
                <w:i w:val="0"/>
                <w:color w:val="A6A6A6" w:themeColor="background1" w:themeShade="A6"/>
              </w:rPr>
            </w:pPr>
            <w:r w:rsidRPr="001D784F">
              <w:rPr>
                <w:color w:val="A6A6A6" w:themeColor="background1" w:themeShade="A6"/>
                <w:sz w:val="22"/>
              </w:rPr>
              <w:t>Dense Object Artifacts</w:t>
            </w:r>
          </w:p>
        </w:tc>
        <w:tc>
          <w:tcPr>
            <w:tcW w:w="1641" w:type="dxa"/>
            <w:vAlign w:val="center"/>
          </w:tcPr>
          <w:p w14:paraId="77BA994A" w14:textId="02BCA829" w:rsidR="001D784F" w:rsidRPr="001D784F" w:rsidRDefault="001D784F" w:rsidP="001D784F">
            <w:pPr>
              <w:rPr>
                <w:rStyle w:val="StyleVisionparagraphC000000000977D1A0-contentC0000000009773270"/>
                <w:i w:val="0"/>
                <w:color w:val="A6A6A6" w:themeColor="background1" w:themeShade="A6"/>
              </w:rPr>
            </w:pPr>
            <w:r w:rsidRPr="001D784F">
              <w:rPr>
                <w:color w:val="A6A6A6" w:themeColor="background1" w:themeShade="A6"/>
                <w:sz w:val="22"/>
              </w:rPr>
              <w:t>Radiologist</w:t>
            </w:r>
          </w:p>
        </w:tc>
        <w:tc>
          <w:tcPr>
            <w:tcW w:w="7303" w:type="dxa"/>
            <w:vAlign w:val="center"/>
          </w:tcPr>
          <w:p w14:paraId="4C97B3CD" w14:textId="1A8BD5BC" w:rsidR="001D784F" w:rsidRPr="001D784F" w:rsidRDefault="001D784F" w:rsidP="001D784F">
            <w:pPr>
              <w:rPr>
                <w:rStyle w:val="StyleVisiontextC000000000977D930"/>
                <w:i w:val="0"/>
                <w:color w:val="A6A6A6" w:themeColor="background1" w:themeShade="A6"/>
              </w:rPr>
            </w:pPr>
            <w:r w:rsidRPr="001D784F">
              <w:rPr>
                <w:color w:val="A6A6A6" w:themeColor="background1" w:themeShade="A6"/>
                <w:sz w:val="22"/>
              </w:rPr>
              <w:t xml:space="preserve">Shall confirm the images containing the tumor are free from artifact due to dense objects, materials or anatomic positioning. </w:t>
            </w:r>
          </w:p>
        </w:tc>
      </w:tr>
      <w:tr w:rsidR="001D784F" w:rsidRPr="00FC77FF" w14:paraId="78714A01" w14:textId="77777777" w:rsidTr="00AB476E">
        <w:trPr>
          <w:tblCellSpacing w:w="7" w:type="dxa"/>
        </w:trPr>
        <w:tc>
          <w:tcPr>
            <w:tcW w:w="1608" w:type="dxa"/>
            <w:vAlign w:val="center"/>
          </w:tcPr>
          <w:p w14:paraId="6358021D" w14:textId="0193408E" w:rsidR="001D784F" w:rsidRPr="001D784F" w:rsidRDefault="001D784F" w:rsidP="001D784F">
            <w:pPr>
              <w:rPr>
                <w:rStyle w:val="StyleVisioncontentC0000000009773410"/>
                <w:i w:val="0"/>
                <w:color w:val="A6A6A6" w:themeColor="background1" w:themeShade="A6"/>
              </w:rPr>
            </w:pPr>
            <w:r w:rsidRPr="001D784F">
              <w:rPr>
                <w:color w:val="A6A6A6" w:themeColor="background1" w:themeShade="A6"/>
                <w:sz w:val="22"/>
              </w:rPr>
              <w:t>Clinical Conditions</w:t>
            </w:r>
          </w:p>
        </w:tc>
        <w:tc>
          <w:tcPr>
            <w:tcW w:w="1641" w:type="dxa"/>
            <w:vAlign w:val="center"/>
          </w:tcPr>
          <w:p w14:paraId="4255FE5B" w14:textId="092034FF" w:rsidR="001D784F" w:rsidRPr="001D784F" w:rsidRDefault="001D784F" w:rsidP="001D784F">
            <w:pPr>
              <w:rPr>
                <w:rStyle w:val="StyleVisionparagraphC000000000977D1A0-contentC0000000009773270"/>
                <w:i w:val="0"/>
                <w:color w:val="A6A6A6" w:themeColor="background1" w:themeShade="A6"/>
              </w:rPr>
            </w:pPr>
            <w:r w:rsidRPr="001D784F">
              <w:rPr>
                <w:color w:val="A6A6A6" w:themeColor="background1" w:themeShade="A6"/>
                <w:sz w:val="22"/>
              </w:rPr>
              <w:t>Radiologist</w:t>
            </w:r>
          </w:p>
        </w:tc>
        <w:tc>
          <w:tcPr>
            <w:tcW w:w="7303" w:type="dxa"/>
            <w:vAlign w:val="center"/>
          </w:tcPr>
          <w:p w14:paraId="780BD181" w14:textId="339DD0F6" w:rsidR="001D784F" w:rsidRPr="001D784F" w:rsidRDefault="001D784F" w:rsidP="001D784F">
            <w:pPr>
              <w:rPr>
                <w:rStyle w:val="StyleVisiontextC000000000977D930"/>
                <w:i w:val="0"/>
                <w:color w:val="A6A6A6" w:themeColor="background1" w:themeShade="A6"/>
              </w:rPr>
            </w:pPr>
            <w:r w:rsidRPr="001D784F">
              <w:rPr>
                <w:color w:val="A6A6A6" w:themeColor="background1" w:themeShade="A6"/>
                <w:sz w:val="22"/>
              </w:rPr>
              <w:t xml:space="preserve">Shall confirm no clinical conditions are affecting the measurability of the tumor. </w:t>
            </w:r>
          </w:p>
        </w:tc>
      </w:tr>
      <w:tr w:rsidR="001D784F" w:rsidRPr="00FC77FF" w14:paraId="1FB2ABE2" w14:textId="77777777" w:rsidTr="00AB476E">
        <w:trPr>
          <w:tblCellSpacing w:w="7" w:type="dxa"/>
        </w:trPr>
        <w:tc>
          <w:tcPr>
            <w:tcW w:w="1608" w:type="dxa"/>
            <w:vAlign w:val="center"/>
          </w:tcPr>
          <w:p w14:paraId="5D48E6AD" w14:textId="486646CB" w:rsidR="001D784F" w:rsidRPr="001D784F" w:rsidRDefault="001D784F" w:rsidP="001D784F">
            <w:pPr>
              <w:rPr>
                <w:rStyle w:val="StyleVisioncontentC0000000009773410"/>
                <w:i w:val="0"/>
                <w:color w:val="A6A6A6" w:themeColor="background1" w:themeShade="A6"/>
              </w:rPr>
            </w:pPr>
            <w:r w:rsidRPr="001D784F">
              <w:rPr>
                <w:color w:val="A6A6A6" w:themeColor="background1" w:themeShade="A6"/>
                <w:sz w:val="22"/>
              </w:rPr>
              <w:t>Tumor Margin Conspicuity</w:t>
            </w:r>
          </w:p>
        </w:tc>
        <w:tc>
          <w:tcPr>
            <w:tcW w:w="1641" w:type="dxa"/>
            <w:vAlign w:val="center"/>
          </w:tcPr>
          <w:p w14:paraId="50C66492" w14:textId="16B6BEA4" w:rsidR="001D784F" w:rsidRPr="001D784F" w:rsidRDefault="001D784F" w:rsidP="001D784F">
            <w:pPr>
              <w:rPr>
                <w:rStyle w:val="StyleVisionparagraphC000000000977D1A0-contentC0000000009773270"/>
                <w:i w:val="0"/>
                <w:color w:val="A6A6A6" w:themeColor="background1" w:themeShade="A6"/>
              </w:rPr>
            </w:pPr>
            <w:r w:rsidRPr="001D784F">
              <w:rPr>
                <w:color w:val="A6A6A6" w:themeColor="background1" w:themeShade="A6"/>
                <w:sz w:val="22"/>
              </w:rPr>
              <w:t>Radiologist</w:t>
            </w:r>
          </w:p>
        </w:tc>
        <w:tc>
          <w:tcPr>
            <w:tcW w:w="7303" w:type="dxa"/>
            <w:vAlign w:val="center"/>
          </w:tcPr>
          <w:p w14:paraId="660D1A31" w14:textId="7BBC501F" w:rsidR="001D784F" w:rsidRPr="001D784F" w:rsidRDefault="001D784F" w:rsidP="001D784F">
            <w:pPr>
              <w:rPr>
                <w:rStyle w:val="StyleVisiontextC000000000977D930"/>
                <w:i w:val="0"/>
                <w:color w:val="A6A6A6" w:themeColor="background1" w:themeShade="A6"/>
              </w:rPr>
            </w:pPr>
            <w:r w:rsidRPr="001D784F">
              <w:rPr>
                <w:color w:val="A6A6A6" w:themeColor="background1" w:themeShade="A6"/>
                <w:sz w:val="22"/>
              </w:rPr>
              <w:t>Shall confirm the tumor margins are sufficiently conspicuous and unattached to other structures of equal density to distinguish the volume of the tumor.</w:t>
            </w:r>
          </w:p>
        </w:tc>
      </w:tr>
      <w:tr w:rsidR="001D784F" w:rsidRPr="00FC77FF" w14:paraId="7757BC1F" w14:textId="77777777" w:rsidTr="00AB476E">
        <w:trPr>
          <w:tblCellSpacing w:w="7" w:type="dxa"/>
        </w:trPr>
        <w:tc>
          <w:tcPr>
            <w:tcW w:w="1608" w:type="dxa"/>
            <w:vAlign w:val="center"/>
          </w:tcPr>
          <w:p w14:paraId="14265293" w14:textId="025ABE76" w:rsidR="001D784F" w:rsidRPr="001D784F" w:rsidRDefault="001D784F" w:rsidP="001D784F">
            <w:pPr>
              <w:rPr>
                <w:rStyle w:val="StyleVisioncontentC0000000009773410"/>
                <w:i w:val="0"/>
                <w:color w:val="A6A6A6" w:themeColor="background1" w:themeShade="A6"/>
              </w:rPr>
            </w:pPr>
            <w:r w:rsidRPr="001D784F">
              <w:rPr>
                <w:color w:val="A6A6A6" w:themeColor="background1" w:themeShade="A6"/>
                <w:sz w:val="22"/>
              </w:rPr>
              <w:t>Contrast Enhancement</w:t>
            </w:r>
          </w:p>
        </w:tc>
        <w:tc>
          <w:tcPr>
            <w:tcW w:w="1641" w:type="dxa"/>
            <w:vAlign w:val="center"/>
          </w:tcPr>
          <w:p w14:paraId="1D3A9DD5" w14:textId="6E495875" w:rsidR="001D784F" w:rsidRPr="001D784F" w:rsidRDefault="001D784F" w:rsidP="001D784F">
            <w:pPr>
              <w:rPr>
                <w:rStyle w:val="StyleVisionparagraphC000000000977D1A0-contentC0000000009773270"/>
                <w:i w:val="0"/>
                <w:color w:val="A6A6A6" w:themeColor="background1" w:themeShade="A6"/>
              </w:rPr>
            </w:pPr>
            <w:r w:rsidRPr="001D784F">
              <w:rPr>
                <w:color w:val="A6A6A6" w:themeColor="background1" w:themeShade="A6"/>
                <w:sz w:val="22"/>
              </w:rPr>
              <w:t>Radiologist</w:t>
            </w:r>
          </w:p>
        </w:tc>
        <w:tc>
          <w:tcPr>
            <w:tcW w:w="7303" w:type="dxa"/>
            <w:vAlign w:val="center"/>
          </w:tcPr>
          <w:p w14:paraId="6CC5B258" w14:textId="0ED36510" w:rsidR="001D784F" w:rsidRPr="001D784F" w:rsidRDefault="001D784F" w:rsidP="001D784F">
            <w:pPr>
              <w:rPr>
                <w:rStyle w:val="StyleVisiontextC000000000977D930"/>
                <w:i w:val="0"/>
                <w:color w:val="A6A6A6" w:themeColor="background1" w:themeShade="A6"/>
              </w:rPr>
            </w:pPr>
            <w:r w:rsidRPr="001D784F">
              <w:rPr>
                <w:color w:val="A6A6A6" w:themeColor="background1" w:themeShade="A6"/>
                <w:sz w:val="22"/>
              </w:rPr>
              <w:t xml:space="preserve">Shall confirm the phase of enhancement, if any, and degree of enhancement are consistent with baseline. </w:t>
            </w:r>
          </w:p>
        </w:tc>
      </w:tr>
      <w:tr w:rsidR="001D784F" w:rsidRPr="00FC77FF" w14:paraId="6002E261" w14:textId="77777777" w:rsidTr="00AB476E">
        <w:trPr>
          <w:tblCellSpacing w:w="7" w:type="dxa"/>
        </w:trPr>
        <w:tc>
          <w:tcPr>
            <w:tcW w:w="1608" w:type="dxa"/>
            <w:vAlign w:val="center"/>
          </w:tcPr>
          <w:p w14:paraId="786EF30E" w14:textId="26E344C3" w:rsidR="001D784F" w:rsidRPr="001D784F" w:rsidRDefault="001D784F" w:rsidP="001D784F">
            <w:pPr>
              <w:rPr>
                <w:rStyle w:val="StyleVisioncontentC0000000009773410"/>
                <w:i w:val="0"/>
                <w:color w:val="A6A6A6" w:themeColor="background1" w:themeShade="A6"/>
              </w:rPr>
            </w:pPr>
            <w:r w:rsidRPr="001D784F">
              <w:rPr>
                <w:color w:val="A6A6A6" w:themeColor="background1" w:themeShade="A6"/>
                <w:sz w:val="22"/>
              </w:rPr>
              <w:t xml:space="preserve">Breath Hold Consistency </w:t>
            </w:r>
          </w:p>
        </w:tc>
        <w:tc>
          <w:tcPr>
            <w:tcW w:w="1641" w:type="dxa"/>
            <w:vAlign w:val="center"/>
          </w:tcPr>
          <w:p w14:paraId="536F4D55" w14:textId="77D1B5BE" w:rsidR="001D784F" w:rsidRPr="001D784F" w:rsidRDefault="001D784F" w:rsidP="001D784F">
            <w:pPr>
              <w:rPr>
                <w:rStyle w:val="StyleVisionparagraphC000000000977D1A0-contentC0000000009773270"/>
                <w:i w:val="0"/>
                <w:color w:val="A6A6A6" w:themeColor="background1" w:themeShade="A6"/>
              </w:rPr>
            </w:pPr>
            <w:r w:rsidRPr="001D784F">
              <w:rPr>
                <w:color w:val="A6A6A6" w:themeColor="background1" w:themeShade="A6"/>
                <w:sz w:val="22"/>
              </w:rPr>
              <w:t>Radiologist</w:t>
            </w:r>
          </w:p>
        </w:tc>
        <w:tc>
          <w:tcPr>
            <w:tcW w:w="7303" w:type="dxa"/>
            <w:vAlign w:val="center"/>
          </w:tcPr>
          <w:p w14:paraId="6FF6896C" w14:textId="4336301C" w:rsidR="001D784F" w:rsidRPr="001D784F" w:rsidRDefault="001D784F" w:rsidP="001D784F">
            <w:pPr>
              <w:rPr>
                <w:rStyle w:val="StyleVisiontextC000000000977D930"/>
                <w:i w:val="0"/>
                <w:color w:val="A6A6A6" w:themeColor="background1" w:themeShade="A6"/>
              </w:rPr>
            </w:pPr>
            <w:r w:rsidRPr="001D784F">
              <w:rPr>
                <w:color w:val="A6A6A6" w:themeColor="background1" w:themeShade="A6"/>
                <w:sz w:val="22"/>
              </w:rPr>
              <w:t xml:space="preserve">Shall confirm the breath hold state and degree of inspiration is consistent with baseline. </w:t>
            </w:r>
          </w:p>
        </w:tc>
      </w:tr>
      <w:tr w:rsidR="001D784F" w:rsidRPr="00FC77FF" w14:paraId="5DDB6137" w14:textId="77777777" w:rsidTr="00AB476E">
        <w:trPr>
          <w:tblCellSpacing w:w="7" w:type="dxa"/>
        </w:trPr>
        <w:tc>
          <w:tcPr>
            <w:tcW w:w="1608" w:type="dxa"/>
            <w:vAlign w:val="center"/>
          </w:tcPr>
          <w:p w14:paraId="28B3444F" w14:textId="10893F2D" w:rsidR="001D784F" w:rsidRPr="001D784F" w:rsidRDefault="001D784F" w:rsidP="001D784F">
            <w:pPr>
              <w:rPr>
                <w:color w:val="A6A6A6" w:themeColor="background1" w:themeShade="A6"/>
              </w:rPr>
            </w:pPr>
            <w:r w:rsidRPr="001D784F">
              <w:rPr>
                <w:color w:val="A6A6A6" w:themeColor="background1" w:themeShade="A6"/>
                <w:sz w:val="22"/>
              </w:rPr>
              <w:t>Reconstructed Image Thickness</w:t>
            </w:r>
          </w:p>
        </w:tc>
        <w:tc>
          <w:tcPr>
            <w:tcW w:w="1641" w:type="dxa"/>
            <w:vAlign w:val="center"/>
          </w:tcPr>
          <w:p w14:paraId="00505389" w14:textId="26759B3D" w:rsidR="001D784F" w:rsidRPr="001D784F" w:rsidRDefault="001D784F" w:rsidP="001D784F">
            <w:pPr>
              <w:rPr>
                <w:color w:val="A6A6A6" w:themeColor="background1" w:themeShade="A6"/>
              </w:rPr>
            </w:pPr>
            <w:r w:rsidRPr="001D784F">
              <w:rPr>
                <w:color w:val="A6A6A6" w:themeColor="background1" w:themeShade="A6"/>
                <w:sz w:val="22"/>
              </w:rPr>
              <w:t>Radiologist</w:t>
            </w:r>
          </w:p>
        </w:tc>
        <w:tc>
          <w:tcPr>
            <w:tcW w:w="7303" w:type="dxa"/>
            <w:vAlign w:val="center"/>
          </w:tcPr>
          <w:p w14:paraId="24A15F8D" w14:textId="5B9E830E" w:rsidR="001D784F" w:rsidRPr="001D784F" w:rsidRDefault="001D784F" w:rsidP="001D784F">
            <w:pPr>
              <w:rPr>
                <w:color w:val="A6A6A6" w:themeColor="background1" w:themeShade="A6"/>
              </w:rPr>
            </w:pPr>
            <w:r w:rsidRPr="001D784F">
              <w:rPr>
                <w:color w:val="A6A6A6" w:themeColor="background1" w:themeShade="A6"/>
                <w:sz w:val="22"/>
              </w:rPr>
              <w:t>Shall confirm the reconstructed image thickness is between 0.5mm and 2.5mm, and consistent (e.g. within 0.5mm) with baseline.</w:t>
            </w:r>
          </w:p>
        </w:tc>
      </w:tr>
      <w:tr w:rsidR="00F72E96" w:rsidRPr="00FC77FF" w14:paraId="62C76EBB" w14:textId="77777777" w:rsidTr="00AB476E">
        <w:trPr>
          <w:tblCellSpacing w:w="7" w:type="dxa"/>
        </w:trPr>
        <w:tc>
          <w:tcPr>
            <w:tcW w:w="1608" w:type="dxa"/>
            <w:vAlign w:val="center"/>
          </w:tcPr>
          <w:p w14:paraId="7E20BD8F" w14:textId="38C8A211" w:rsidR="00F72E96" w:rsidRPr="001D784F" w:rsidRDefault="00F72E96" w:rsidP="00F72E96">
            <w:pPr>
              <w:rPr>
                <w:color w:val="A6A6A6" w:themeColor="background1" w:themeShade="A6"/>
                <w:sz w:val="22"/>
              </w:rPr>
            </w:pPr>
            <w:r w:rsidRPr="002375CD">
              <w:rPr>
                <w:color w:val="A6A6A6" w:themeColor="background1" w:themeShade="A6"/>
                <w:sz w:val="22"/>
              </w:rPr>
              <w:t>Field of View</w:t>
            </w:r>
          </w:p>
        </w:tc>
        <w:tc>
          <w:tcPr>
            <w:tcW w:w="1641" w:type="dxa"/>
            <w:vAlign w:val="center"/>
          </w:tcPr>
          <w:p w14:paraId="491505C5" w14:textId="619A7681" w:rsidR="00F72E96" w:rsidRPr="001D784F" w:rsidRDefault="00F72E96" w:rsidP="00F72E96">
            <w:pPr>
              <w:rPr>
                <w:color w:val="A6A6A6" w:themeColor="background1" w:themeShade="A6"/>
                <w:sz w:val="22"/>
              </w:rPr>
            </w:pPr>
            <w:r w:rsidRPr="001D784F">
              <w:rPr>
                <w:color w:val="A6A6A6" w:themeColor="background1" w:themeShade="A6"/>
                <w:sz w:val="22"/>
              </w:rPr>
              <w:t>Radiologist</w:t>
            </w:r>
          </w:p>
        </w:tc>
        <w:tc>
          <w:tcPr>
            <w:tcW w:w="7303" w:type="dxa"/>
            <w:vAlign w:val="center"/>
          </w:tcPr>
          <w:p w14:paraId="468B22EB" w14:textId="03FE45A3" w:rsidR="00F72E96" w:rsidRPr="001D784F" w:rsidRDefault="00F72E96" w:rsidP="00F72E96">
            <w:pPr>
              <w:rPr>
                <w:color w:val="A6A6A6" w:themeColor="background1" w:themeShade="A6"/>
                <w:sz w:val="22"/>
              </w:rPr>
            </w:pPr>
            <w:r w:rsidRPr="002375CD">
              <w:rPr>
                <w:color w:val="A6A6A6" w:themeColor="background1" w:themeShade="A6"/>
                <w:sz w:val="22"/>
              </w:rPr>
              <w:t>Shall confirm the image field of view (FOV) is consistent with baseline.</w:t>
            </w:r>
          </w:p>
        </w:tc>
      </w:tr>
      <w:tr w:rsidR="00F72E96" w:rsidRPr="00FC77FF" w14:paraId="130EA590" w14:textId="77777777" w:rsidTr="00AB476E">
        <w:trPr>
          <w:tblCellSpacing w:w="7" w:type="dxa"/>
        </w:trPr>
        <w:tc>
          <w:tcPr>
            <w:tcW w:w="1608" w:type="dxa"/>
            <w:vAlign w:val="center"/>
          </w:tcPr>
          <w:p w14:paraId="47DA51AF" w14:textId="3EB0AE66" w:rsidR="00F72E96" w:rsidRPr="001D784F" w:rsidRDefault="00F72E96" w:rsidP="00F72E96">
            <w:pPr>
              <w:rPr>
                <w:color w:val="A6A6A6" w:themeColor="background1" w:themeShade="A6"/>
              </w:rPr>
            </w:pPr>
            <w:r w:rsidRPr="001D784F">
              <w:rPr>
                <w:color w:val="A6A6A6" w:themeColor="background1" w:themeShade="A6"/>
                <w:sz w:val="22"/>
              </w:rPr>
              <w:t>Tumor Size</w:t>
            </w:r>
          </w:p>
        </w:tc>
        <w:tc>
          <w:tcPr>
            <w:tcW w:w="1641" w:type="dxa"/>
            <w:vAlign w:val="center"/>
          </w:tcPr>
          <w:p w14:paraId="1D7C8A62" w14:textId="1A467606" w:rsidR="00F72E96" w:rsidRPr="001D784F" w:rsidRDefault="00F72E96" w:rsidP="00F72E96">
            <w:pPr>
              <w:rPr>
                <w:color w:val="A6A6A6" w:themeColor="background1" w:themeShade="A6"/>
              </w:rPr>
            </w:pPr>
            <w:r w:rsidRPr="001D784F">
              <w:rPr>
                <w:color w:val="A6A6A6" w:themeColor="background1" w:themeShade="A6"/>
                <w:sz w:val="22"/>
              </w:rPr>
              <w:t>Radiologist</w:t>
            </w:r>
          </w:p>
        </w:tc>
        <w:tc>
          <w:tcPr>
            <w:tcW w:w="7303" w:type="dxa"/>
            <w:vAlign w:val="center"/>
          </w:tcPr>
          <w:p w14:paraId="4DD582FB" w14:textId="2762157E" w:rsidR="00F72E96" w:rsidRPr="001D784F" w:rsidRDefault="00F72E96" w:rsidP="00F72E96">
            <w:pPr>
              <w:rPr>
                <w:color w:val="A6A6A6" w:themeColor="background1" w:themeShade="A6"/>
              </w:rPr>
            </w:pPr>
            <w:r w:rsidRPr="001D784F">
              <w:rPr>
                <w:color w:val="A6A6A6" w:themeColor="background1" w:themeShade="A6"/>
                <w:sz w:val="22"/>
              </w:rPr>
              <w:t>Shall confirm (now or during measurement) each tumor longest in-plane diameter is between 10 mm and 100 mm.  (For a spherical tumor, this roughly corresponds to a volume between 0.5 cm</w:t>
            </w:r>
            <w:r w:rsidRPr="001D784F">
              <w:rPr>
                <w:color w:val="A6A6A6" w:themeColor="background1" w:themeShade="A6"/>
                <w:sz w:val="22"/>
                <w:vertAlign w:val="superscript"/>
              </w:rPr>
              <w:t>3</w:t>
            </w:r>
            <w:r w:rsidRPr="001D784F">
              <w:rPr>
                <w:color w:val="A6A6A6" w:themeColor="background1" w:themeShade="A6"/>
                <w:sz w:val="22"/>
              </w:rPr>
              <w:t xml:space="preserve"> and 524 cm</w:t>
            </w:r>
            <w:r w:rsidRPr="001D784F">
              <w:rPr>
                <w:color w:val="A6A6A6" w:themeColor="background1" w:themeShade="A6"/>
                <w:sz w:val="22"/>
                <w:vertAlign w:val="superscript"/>
              </w:rPr>
              <w:t>3</w:t>
            </w:r>
            <w:r w:rsidRPr="001D784F">
              <w:rPr>
                <w:color w:val="A6A6A6" w:themeColor="background1" w:themeShade="A6"/>
                <w:sz w:val="22"/>
              </w:rPr>
              <w:t>.)</w:t>
            </w:r>
          </w:p>
        </w:tc>
      </w:tr>
    </w:tbl>
    <w:p w14:paraId="6E73AF50" w14:textId="0BC1F7DE" w:rsidR="00603DA4" w:rsidRDefault="001D784F" w:rsidP="00603DA4">
      <w:pPr>
        <w:pStyle w:val="Heading2"/>
      </w:pPr>
      <w:bookmarkStart w:id="141" w:name="_Toc108633968"/>
      <w:r>
        <w:t>A</w:t>
      </w:r>
      <w:r w:rsidR="00603DA4">
        <w:t xml:space="preserve">.12. </w:t>
      </w:r>
      <w:r w:rsidR="00603DA4" w:rsidRPr="00D92917">
        <w:t xml:space="preserve">Image </w:t>
      </w:r>
      <w:r w:rsidR="00603DA4">
        <w:t>Distribution</w:t>
      </w:r>
      <w:bookmarkEnd w:id="141"/>
    </w:p>
    <w:p w14:paraId="671971B1" w14:textId="77777777" w:rsidR="00603DA4" w:rsidRDefault="00603DA4" w:rsidP="00603DA4">
      <w:pPr>
        <w:pStyle w:val="BodyText"/>
      </w:pPr>
      <w:r>
        <w:t xml:space="preserve">This activity describes criteria and procedures related to </w:t>
      </w:r>
      <w:commentRangeStart w:id="142"/>
      <w:r>
        <w:t xml:space="preserve">distributing </w:t>
      </w:r>
      <w:commentRangeEnd w:id="142"/>
      <w:r>
        <w:rPr>
          <w:rStyle w:val="CommentReference"/>
          <w:rFonts w:cs="Times New Roman"/>
          <w:lang w:val="x-none" w:eastAsia="x-none"/>
        </w:rPr>
        <w:commentReference w:id="142"/>
      </w:r>
      <w:r>
        <w:t>images that are necessary to reliably meet the Profile Claim.</w:t>
      </w:r>
    </w:p>
    <w:p w14:paraId="562B8737" w14:textId="060780A7" w:rsidR="00603DA4" w:rsidRPr="00B466EA" w:rsidRDefault="001D784F" w:rsidP="00603DA4">
      <w:pPr>
        <w:pStyle w:val="Heading3"/>
      </w:pPr>
      <w:bookmarkStart w:id="143" w:name="_Toc108633969"/>
      <w:r>
        <w:t>A</w:t>
      </w:r>
      <w:r w:rsidR="00603DA4" w:rsidRPr="00B466EA">
        <w:t>.</w:t>
      </w:r>
      <w:r w:rsidR="00603DA4">
        <w:t>12</w:t>
      </w:r>
      <w:r w:rsidR="00603DA4" w:rsidRPr="00B466EA">
        <w:t>.1 Discussion</w:t>
      </w:r>
      <w:bookmarkEnd w:id="143"/>
    </w:p>
    <w:p w14:paraId="5EEF22BE" w14:textId="77777777" w:rsidR="00603DA4" w:rsidRDefault="00603DA4" w:rsidP="00603DA4">
      <w:pPr>
        <w:pStyle w:val="BodyText"/>
      </w:pPr>
    </w:p>
    <w:p w14:paraId="1714C418" w14:textId="46356B98" w:rsidR="00603DA4" w:rsidRDefault="001D784F" w:rsidP="00603DA4">
      <w:pPr>
        <w:pStyle w:val="Heading3"/>
      </w:pPr>
      <w:bookmarkStart w:id="144" w:name="_Toc108633970"/>
      <w:r>
        <w:lastRenderedPageBreak/>
        <w:t>A</w:t>
      </w:r>
      <w:r w:rsidR="00603DA4">
        <w:t>.12.2</w:t>
      </w:r>
      <w:r w:rsidR="00603DA4" w:rsidRPr="00B466EA">
        <w:t xml:space="preserve"> </w:t>
      </w:r>
      <w:r w:rsidR="00603DA4">
        <w:t>Specification</w:t>
      </w:r>
      <w:bookmarkEnd w:id="144"/>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603DA4" w:rsidRPr="00FC77FF" w14:paraId="317D4E9A" w14:textId="77777777" w:rsidTr="00AB476E">
        <w:trPr>
          <w:tblHeader/>
          <w:tblCellSpacing w:w="7" w:type="dxa"/>
        </w:trPr>
        <w:tc>
          <w:tcPr>
            <w:tcW w:w="1608" w:type="dxa"/>
            <w:shd w:val="clear" w:color="auto" w:fill="D9D9D9" w:themeFill="background1" w:themeFillShade="D9"/>
            <w:vAlign w:val="center"/>
          </w:tcPr>
          <w:p w14:paraId="0BD6A981" w14:textId="77777777" w:rsidR="00603DA4" w:rsidRPr="005613AB" w:rsidRDefault="00603DA4" w:rsidP="00AB476E">
            <w:pPr>
              <w:rPr>
                <w:b/>
              </w:rPr>
            </w:pPr>
            <w:r w:rsidRPr="005613AB">
              <w:rPr>
                <w:b/>
              </w:rPr>
              <w:t>Parameter</w:t>
            </w:r>
          </w:p>
        </w:tc>
        <w:tc>
          <w:tcPr>
            <w:tcW w:w="1641" w:type="dxa"/>
            <w:shd w:val="clear" w:color="auto" w:fill="D9D9D9" w:themeFill="background1" w:themeFillShade="D9"/>
          </w:tcPr>
          <w:p w14:paraId="453162C6" w14:textId="77777777" w:rsidR="00603DA4" w:rsidRPr="005613AB" w:rsidRDefault="00603DA4" w:rsidP="00AB476E">
            <w:pPr>
              <w:rPr>
                <w:b/>
              </w:rPr>
            </w:pPr>
            <w:r w:rsidRPr="005613AB">
              <w:rPr>
                <w:b/>
              </w:rPr>
              <w:t>Actor</w:t>
            </w:r>
          </w:p>
        </w:tc>
        <w:tc>
          <w:tcPr>
            <w:tcW w:w="7303" w:type="dxa"/>
            <w:shd w:val="clear" w:color="auto" w:fill="D9D9D9" w:themeFill="background1" w:themeFillShade="D9"/>
            <w:vAlign w:val="center"/>
          </w:tcPr>
          <w:p w14:paraId="12A72684" w14:textId="77777777" w:rsidR="00603DA4" w:rsidRPr="00B975A9" w:rsidRDefault="00603DA4" w:rsidP="00AB476E">
            <w:pPr>
              <w:rPr>
                <w:b/>
              </w:rPr>
            </w:pPr>
            <w:r w:rsidRPr="00B975A9">
              <w:rPr>
                <w:b/>
              </w:rPr>
              <w:t>Requirement</w:t>
            </w:r>
          </w:p>
        </w:tc>
      </w:tr>
      <w:tr w:rsidR="00603DA4" w:rsidRPr="00FC77FF" w14:paraId="6E428FF6" w14:textId="77777777" w:rsidTr="00AB476E">
        <w:trPr>
          <w:tblCellSpacing w:w="7" w:type="dxa"/>
        </w:trPr>
        <w:tc>
          <w:tcPr>
            <w:tcW w:w="1608" w:type="dxa"/>
            <w:vMerge w:val="restart"/>
            <w:vAlign w:val="center"/>
          </w:tcPr>
          <w:p w14:paraId="2F3D29B6" w14:textId="77777777" w:rsidR="00603DA4" w:rsidRPr="00FC77FF" w:rsidRDefault="00603DA4" w:rsidP="00AB476E"/>
        </w:tc>
        <w:tc>
          <w:tcPr>
            <w:tcW w:w="1641" w:type="dxa"/>
          </w:tcPr>
          <w:p w14:paraId="5875F4B2" w14:textId="77777777" w:rsidR="00603DA4" w:rsidRPr="00FC77FF" w:rsidRDefault="00603DA4" w:rsidP="00AB476E"/>
        </w:tc>
        <w:tc>
          <w:tcPr>
            <w:tcW w:w="7303" w:type="dxa"/>
            <w:vAlign w:val="center"/>
          </w:tcPr>
          <w:p w14:paraId="403938BD" w14:textId="77777777" w:rsidR="00603DA4" w:rsidRPr="00FC77FF" w:rsidRDefault="00603DA4" w:rsidP="00AB476E"/>
        </w:tc>
      </w:tr>
      <w:tr w:rsidR="00603DA4" w:rsidRPr="00FC77FF" w14:paraId="1C591C8C" w14:textId="77777777" w:rsidTr="00AB476E">
        <w:trPr>
          <w:tblCellSpacing w:w="7" w:type="dxa"/>
        </w:trPr>
        <w:tc>
          <w:tcPr>
            <w:tcW w:w="1608" w:type="dxa"/>
            <w:vMerge/>
            <w:vAlign w:val="center"/>
          </w:tcPr>
          <w:p w14:paraId="0A99C063" w14:textId="77777777" w:rsidR="00603DA4" w:rsidRPr="00FC77FF" w:rsidRDefault="00603DA4" w:rsidP="00AB476E"/>
        </w:tc>
        <w:tc>
          <w:tcPr>
            <w:tcW w:w="1641" w:type="dxa"/>
          </w:tcPr>
          <w:p w14:paraId="47765EB8" w14:textId="77777777" w:rsidR="00603DA4" w:rsidRPr="00FC77FF" w:rsidRDefault="00603DA4" w:rsidP="00AB476E"/>
        </w:tc>
        <w:tc>
          <w:tcPr>
            <w:tcW w:w="7303" w:type="dxa"/>
            <w:vAlign w:val="center"/>
          </w:tcPr>
          <w:p w14:paraId="231CA0FF" w14:textId="77777777" w:rsidR="00603DA4" w:rsidRPr="00FC77FF" w:rsidDel="00210341" w:rsidRDefault="00603DA4" w:rsidP="00AB476E"/>
        </w:tc>
      </w:tr>
      <w:tr w:rsidR="00603DA4" w:rsidRPr="00FC77FF" w14:paraId="00C63027" w14:textId="77777777" w:rsidTr="00AB476E">
        <w:trPr>
          <w:tblCellSpacing w:w="7" w:type="dxa"/>
        </w:trPr>
        <w:tc>
          <w:tcPr>
            <w:tcW w:w="1608" w:type="dxa"/>
            <w:vAlign w:val="center"/>
          </w:tcPr>
          <w:p w14:paraId="21A8EC65" w14:textId="77777777" w:rsidR="00603DA4" w:rsidRPr="00FC77FF" w:rsidRDefault="00603DA4" w:rsidP="00AB476E"/>
        </w:tc>
        <w:tc>
          <w:tcPr>
            <w:tcW w:w="1641" w:type="dxa"/>
          </w:tcPr>
          <w:p w14:paraId="6881A7BF" w14:textId="77777777" w:rsidR="00603DA4" w:rsidRPr="00FC77FF" w:rsidRDefault="00603DA4" w:rsidP="00AB476E"/>
        </w:tc>
        <w:tc>
          <w:tcPr>
            <w:tcW w:w="7303" w:type="dxa"/>
            <w:vAlign w:val="center"/>
          </w:tcPr>
          <w:p w14:paraId="510D280C" w14:textId="77777777" w:rsidR="00603DA4" w:rsidRPr="00FC77FF" w:rsidRDefault="00603DA4" w:rsidP="00AB476E"/>
        </w:tc>
      </w:tr>
    </w:tbl>
    <w:p w14:paraId="7BED2B54" w14:textId="3CFAAF8C" w:rsidR="00603DA4" w:rsidRDefault="00B90E66" w:rsidP="00603DA4">
      <w:pPr>
        <w:pStyle w:val="Heading2"/>
      </w:pPr>
      <w:bookmarkStart w:id="145" w:name="_A.13._Image_Analysis"/>
      <w:bookmarkStart w:id="146" w:name="_Toc108633971"/>
      <w:bookmarkEnd w:id="145"/>
      <w:r>
        <w:t>A</w:t>
      </w:r>
      <w:r w:rsidR="00603DA4">
        <w:t xml:space="preserve">.13. </w:t>
      </w:r>
      <w:r w:rsidR="00603DA4" w:rsidRPr="00D92917">
        <w:t>Image Analysis</w:t>
      </w:r>
      <w:bookmarkEnd w:id="134"/>
      <w:bookmarkEnd w:id="146"/>
    </w:p>
    <w:p w14:paraId="54A43737" w14:textId="19CD8DBC" w:rsidR="00603DA4" w:rsidRDefault="00603DA4" w:rsidP="00603DA4">
      <w:pPr>
        <w:pStyle w:val="BodyText"/>
      </w:pPr>
      <w:r>
        <w:t xml:space="preserve">This activity </w:t>
      </w:r>
      <w:r w:rsidR="00BD417D">
        <w:t>involves</w:t>
      </w:r>
      <w:r>
        <w:t xml:space="preserve"> producing </w:t>
      </w:r>
      <w:r w:rsidR="00BD417D">
        <w:t xml:space="preserve">the </w:t>
      </w:r>
      <w:r>
        <w:t xml:space="preserve">quantitative measurements </w:t>
      </w:r>
      <w:r w:rsidR="00BD417D">
        <w:t xml:space="preserve">described in </w:t>
      </w:r>
      <w:r>
        <w:t>the Profile Claim.</w:t>
      </w:r>
      <w:r w:rsidR="00D1477F">
        <w:t xml:space="preserve"> </w:t>
      </w:r>
      <w:r w:rsidR="00D1477F" w:rsidRPr="00D1477F">
        <w:t>This activity applies to every subject.</w:t>
      </w:r>
      <w:r w:rsidR="00BD417D">
        <w:t xml:space="preserve"> Requirements related to the assessment of the general performance of the tool or operator go in sections A.1 (Product Validation) and A.2 (Staff Qualification) respectively.</w:t>
      </w:r>
    </w:p>
    <w:p w14:paraId="3AE72301" w14:textId="22A20A82" w:rsidR="00603DA4" w:rsidRPr="00B466EA" w:rsidRDefault="00B90E66" w:rsidP="00603DA4">
      <w:pPr>
        <w:pStyle w:val="Heading3"/>
      </w:pPr>
      <w:bookmarkStart w:id="147" w:name="_Toc108633972"/>
      <w:r>
        <w:t>A</w:t>
      </w:r>
      <w:r w:rsidR="00603DA4" w:rsidRPr="00B466EA">
        <w:t>.</w:t>
      </w:r>
      <w:r w:rsidR="00603DA4">
        <w:t>13</w:t>
      </w:r>
      <w:r w:rsidR="00603DA4" w:rsidRPr="00B466EA">
        <w:t>.1 Discussion</w:t>
      </w:r>
      <w:bookmarkEnd w:id="147"/>
    </w:p>
    <w:p w14:paraId="5036B807" w14:textId="69AE0261" w:rsidR="00603DA4" w:rsidRDefault="00B90E66" w:rsidP="00603DA4">
      <w:pPr>
        <w:pStyle w:val="BodyText"/>
      </w:pPr>
      <w:r w:rsidRPr="00B90E66">
        <w:t xml:space="preserve">The Profile requires that the same Image Analysis Tool and the same Radiologist measure both timepoints of a given tumor. This requirement is due to the variability introduced when a different Image Analysis Tool and/or Radiologist is used between the two timepoints.  (See Table 2-1 and the related Discussion) </w:t>
      </w:r>
    </w:p>
    <w:p w14:paraId="5E3EB623" w14:textId="7A9F539C" w:rsidR="00603DA4" w:rsidRDefault="00B90E66" w:rsidP="00603DA4">
      <w:pPr>
        <w:pStyle w:val="Heading3"/>
      </w:pPr>
      <w:bookmarkStart w:id="148" w:name="_Toc108633973"/>
      <w:r>
        <w:t>A</w:t>
      </w:r>
      <w:r w:rsidR="00603DA4">
        <w:t>.13.2</w:t>
      </w:r>
      <w:r w:rsidR="00603DA4" w:rsidRPr="00B466EA">
        <w:t xml:space="preserve"> </w:t>
      </w:r>
      <w:r w:rsidR="00603DA4">
        <w:t>Specification</w:t>
      </w:r>
      <w:bookmarkEnd w:id="148"/>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603DA4" w:rsidRPr="00FC77FF" w14:paraId="5DED6E05" w14:textId="77777777" w:rsidTr="00AB476E">
        <w:trPr>
          <w:tblHeader/>
          <w:tblCellSpacing w:w="7" w:type="dxa"/>
        </w:trPr>
        <w:tc>
          <w:tcPr>
            <w:tcW w:w="1608" w:type="dxa"/>
            <w:shd w:val="clear" w:color="auto" w:fill="D9D9D9" w:themeFill="background1" w:themeFillShade="D9"/>
            <w:vAlign w:val="center"/>
          </w:tcPr>
          <w:p w14:paraId="3A82E1D9" w14:textId="77777777" w:rsidR="00603DA4" w:rsidRPr="005613AB" w:rsidRDefault="00603DA4" w:rsidP="00AB476E">
            <w:pPr>
              <w:rPr>
                <w:b/>
              </w:rPr>
            </w:pPr>
            <w:r w:rsidRPr="005613AB">
              <w:rPr>
                <w:b/>
              </w:rPr>
              <w:t>Parameter</w:t>
            </w:r>
          </w:p>
        </w:tc>
        <w:tc>
          <w:tcPr>
            <w:tcW w:w="1641" w:type="dxa"/>
            <w:shd w:val="clear" w:color="auto" w:fill="D9D9D9" w:themeFill="background1" w:themeFillShade="D9"/>
          </w:tcPr>
          <w:p w14:paraId="4A1F0D36" w14:textId="77777777" w:rsidR="00603DA4" w:rsidRPr="005613AB" w:rsidRDefault="00603DA4" w:rsidP="00AB476E">
            <w:pPr>
              <w:rPr>
                <w:b/>
              </w:rPr>
            </w:pPr>
            <w:r w:rsidRPr="005613AB">
              <w:rPr>
                <w:b/>
              </w:rPr>
              <w:t>Actor</w:t>
            </w:r>
          </w:p>
        </w:tc>
        <w:tc>
          <w:tcPr>
            <w:tcW w:w="7303" w:type="dxa"/>
            <w:shd w:val="clear" w:color="auto" w:fill="D9D9D9" w:themeFill="background1" w:themeFillShade="D9"/>
            <w:vAlign w:val="center"/>
          </w:tcPr>
          <w:p w14:paraId="244AA01E" w14:textId="77777777" w:rsidR="00603DA4" w:rsidRPr="00B975A9" w:rsidRDefault="00603DA4" w:rsidP="00AB476E">
            <w:pPr>
              <w:rPr>
                <w:b/>
              </w:rPr>
            </w:pPr>
            <w:r w:rsidRPr="00B975A9">
              <w:rPr>
                <w:b/>
              </w:rPr>
              <w:t>Requirement</w:t>
            </w:r>
          </w:p>
        </w:tc>
      </w:tr>
      <w:tr w:rsidR="00BD417D" w:rsidRPr="00FC77FF" w14:paraId="484DD953" w14:textId="77777777" w:rsidTr="00AB476E">
        <w:trPr>
          <w:tblCellSpacing w:w="7" w:type="dxa"/>
        </w:trPr>
        <w:tc>
          <w:tcPr>
            <w:tcW w:w="1608" w:type="dxa"/>
            <w:vAlign w:val="center"/>
          </w:tcPr>
          <w:p w14:paraId="1419BBE8" w14:textId="0B61BCA3" w:rsidR="00BD417D" w:rsidRPr="00BD417D" w:rsidRDefault="00BD417D" w:rsidP="00BD417D">
            <w:pPr>
              <w:rPr>
                <w:color w:val="A6A6A6" w:themeColor="background1" w:themeShade="A6"/>
              </w:rPr>
            </w:pPr>
            <w:r w:rsidRPr="00BD417D">
              <w:rPr>
                <w:color w:val="A6A6A6" w:themeColor="background1" w:themeShade="A6"/>
                <w:sz w:val="22"/>
              </w:rPr>
              <w:t>Reading Paradigm</w:t>
            </w:r>
          </w:p>
        </w:tc>
        <w:tc>
          <w:tcPr>
            <w:tcW w:w="1641" w:type="dxa"/>
            <w:vAlign w:val="center"/>
          </w:tcPr>
          <w:p w14:paraId="3A4A7272" w14:textId="3F8E6306" w:rsidR="00BD417D" w:rsidRPr="00BD417D" w:rsidRDefault="00BD417D" w:rsidP="00BD417D">
            <w:pPr>
              <w:rPr>
                <w:i/>
                <w:color w:val="A6A6A6" w:themeColor="background1" w:themeShade="A6"/>
              </w:rPr>
            </w:pPr>
            <w:r w:rsidRPr="00BD417D">
              <w:rPr>
                <w:color w:val="A6A6A6" w:themeColor="background1" w:themeShade="A6"/>
                <w:sz w:val="22"/>
              </w:rPr>
              <w:t>Radiologist</w:t>
            </w:r>
          </w:p>
        </w:tc>
        <w:tc>
          <w:tcPr>
            <w:tcW w:w="7303" w:type="dxa"/>
            <w:vAlign w:val="center"/>
          </w:tcPr>
          <w:p w14:paraId="4C03C949" w14:textId="5479C4A8" w:rsidR="00BD417D" w:rsidRPr="00BD417D" w:rsidRDefault="00BD417D" w:rsidP="00BD417D">
            <w:pPr>
              <w:rPr>
                <w:i/>
                <w:color w:val="A6A6A6" w:themeColor="background1" w:themeShade="A6"/>
              </w:rPr>
            </w:pPr>
            <w:r w:rsidRPr="00BD417D">
              <w:rPr>
                <w:color w:val="A6A6A6" w:themeColor="background1" w:themeShade="A6"/>
                <w:sz w:val="22"/>
              </w:rPr>
              <w:t>Shall re-process the first timepoint if it was processed by a different Image Analysis Tool or Radiologist.</w:t>
            </w:r>
          </w:p>
        </w:tc>
      </w:tr>
      <w:tr w:rsidR="00BD417D" w:rsidRPr="00FC77FF" w14:paraId="089456B1" w14:textId="77777777" w:rsidTr="00B90E66">
        <w:trPr>
          <w:tblCellSpacing w:w="7" w:type="dxa"/>
        </w:trPr>
        <w:tc>
          <w:tcPr>
            <w:tcW w:w="1608" w:type="dxa"/>
            <w:vAlign w:val="center"/>
          </w:tcPr>
          <w:p w14:paraId="5E7A34F3" w14:textId="77777777" w:rsidR="00BD417D" w:rsidRPr="00BD417D" w:rsidRDefault="00BD417D" w:rsidP="00BD417D">
            <w:pPr>
              <w:rPr>
                <w:color w:val="A6A6A6" w:themeColor="background1" w:themeShade="A6"/>
                <w:sz w:val="22"/>
              </w:rPr>
            </w:pPr>
            <w:r w:rsidRPr="00BD417D">
              <w:rPr>
                <w:color w:val="A6A6A6" w:themeColor="background1" w:themeShade="A6"/>
                <w:sz w:val="22"/>
              </w:rPr>
              <w:t>Result</w:t>
            </w:r>
          </w:p>
          <w:p w14:paraId="37E213AA" w14:textId="114E38E7" w:rsidR="00BD417D" w:rsidRPr="00BD417D" w:rsidRDefault="00BD417D" w:rsidP="00BD417D">
            <w:pPr>
              <w:rPr>
                <w:color w:val="A6A6A6" w:themeColor="background1" w:themeShade="A6"/>
              </w:rPr>
            </w:pPr>
            <w:r w:rsidRPr="00BD417D">
              <w:rPr>
                <w:color w:val="A6A6A6" w:themeColor="background1" w:themeShade="A6"/>
                <w:sz w:val="22"/>
              </w:rPr>
              <w:t>Verification</w:t>
            </w:r>
          </w:p>
        </w:tc>
        <w:tc>
          <w:tcPr>
            <w:tcW w:w="1641" w:type="dxa"/>
            <w:vAlign w:val="center"/>
          </w:tcPr>
          <w:p w14:paraId="77193CEB" w14:textId="00E9BB9B" w:rsidR="00BD417D" w:rsidRPr="00BD417D" w:rsidRDefault="00BD417D" w:rsidP="00BD417D">
            <w:pPr>
              <w:rPr>
                <w:color w:val="A6A6A6" w:themeColor="background1" w:themeShade="A6"/>
              </w:rPr>
            </w:pPr>
            <w:r w:rsidRPr="00BD417D">
              <w:rPr>
                <w:color w:val="A6A6A6" w:themeColor="background1" w:themeShade="A6"/>
                <w:sz w:val="22"/>
              </w:rPr>
              <w:t>Radiologist</w:t>
            </w:r>
          </w:p>
        </w:tc>
        <w:tc>
          <w:tcPr>
            <w:tcW w:w="7303" w:type="dxa"/>
            <w:vAlign w:val="center"/>
          </w:tcPr>
          <w:p w14:paraId="1E42ED3F" w14:textId="21CED9F0" w:rsidR="00BD417D" w:rsidRPr="00BD417D" w:rsidRDefault="00BD417D" w:rsidP="00BD417D">
            <w:pPr>
              <w:rPr>
                <w:color w:val="A6A6A6" w:themeColor="background1" w:themeShade="A6"/>
              </w:rPr>
            </w:pPr>
            <w:r w:rsidRPr="00BD417D">
              <w:rPr>
                <w:color w:val="A6A6A6" w:themeColor="background1" w:themeShade="A6"/>
                <w:sz w:val="22"/>
              </w:rPr>
              <w:t xml:space="preserve">Shall review &amp; approve margin contours </w:t>
            </w:r>
            <w:proofErr w:type="gramStart"/>
            <w:r w:rsidRPr="00BD417D">
              <w:rPr>
                <w:color w:val="A6A6A6" w:themeColor="background1" w:themeShade="A6"/>
                <w:sz w:val="22"/>
              </w:rPr>
              <w:t>produced</w:t>
            </w:r>
            <w:proofErr w:type="gramEnd"/>
            <w:r w:rsidRPr="00BD417D">
              <w:rPr>
                <w:color w:val="A6A6A6" w:themeColor="background1" w:themeShade="A6"/>
                <w:sz w:val="22"/>
              </w:rPr>
              <w:t xml:space="preserve"> by the tool.</w:t>
            </w:r>
          </w:p>
        </w:tc>
      </w:tr>
    </w:tbl>
    <w:p w14:paraId="35E132F0" w14:textId="2C7BEA2B" w:rsidR="00603DA4" w:rsidRDefault="00B90E66" w:rsidP="00603DA4">
      <w:pPr>
        <w:pStyle w:val="Heading2"/>
      </w:pPr>
      <w:bookmarkStart w:id="149" w:name="_Toc108633974"/>
      <w:r>
        <w:t>A</w:t>
      </w:r>
      <w:r w:rsidR="00603DA4">
        <w:t xml:space="preserve">.14. </w:t>
      </w:r>
      <w:r w:rsidR="00603DA4" w:rsidRPr="00D92917">
        <w:t xml:space="preserve">Image </w:t>
      </w:r>
      <w:r w:rsidR="00603DA4">
        <w:t>Interpretation</w:t>
      </w:r>
      <w:bookmarkEnd w:id="149"/>
    </w:p>
    <w:p w14:paraId="1B6BFAF4" w14:textId="77777777" w:rsidR="00603DA4" w:rsidRDefault="00603DA4" w:rsidP="00603DA4">
      <w:pPr>
        <w:pStyle w:val="BodyText"/>
      </w:pPr>
      <w:r>
        <w:t xml:space="preserve">This activity describes criteria and procedures related to clinically </w:t>
      </w:r>
      <w:commentRangeStart w:id="150"/>
      <w:r>
        <w:t xml:space="preserve">interpreting </w:t>
      </w:r>
      <w:commentRangeEnd w:id="150"/>
      <w:r>
        <w:rPr>
          <w:rStyle w:val="CommentReference"/>
          <w:rFonts w:cs="Times New Roman"/>
          <w:lang w:val="x-none" w:eastAsia="x-none"/>
        </w:rPr>
        <w:commentReference w:id="150"/>
      </w:r>
      <w:r>
        <w:t>the measurements and images that are necessary to reliably meet the Profile Claim.</w:t>
      </w:r>
    </w:p>
    <w:p w14:paraId="18872D59" w14:textId="77777777" w:rsidR="00603DA4" w:rsidRPr="00B466EA" w:rsidRDefault="00603DA4" w:rsidP="00603DA4">
      <w:pPr>
        <w:pStyle w:val="Heading3"/>
      </w:pPr>
      <w:bookmarkStart w:id="151" w:name="_Toc108633975"/>
      <w:r w:rsidRPr="00B466EA">
        <w:t>3.</w:t>
      </w:r>
      <w:r>
        <w:t>14</w:t>
      </w:r>
      <w:r w:rsidRPr="00B466EA">
        <w:t>.1 Discussion</w:t>
      </w:r>
      <w:bookmarkEnd w:id="151"/>
    </w:p>
    <w:p w14:paraId="14E3667B" w14:textId="77777777" w:rsidR="00603DA4" w:rsidRDefault="00603DA4" w:rsidP="00603DA4">
      <w:pPr>
        <w:pStyle w:val="BodyText"/>
      </w:pPr>
    </w:p>
    <w:p w14:paraId="72DF4A88" w14:textId="77777777" w:rsidR="00603DA4" w:rsidRDefault="00603DA4" w:rsidP="00603DA4">
      <w:pPr>
        <w:pStyle w:val="Heading3"/>
      </w:pPr>
      <w:bookmarkStart w:id="152" w:name="_Toc108633976"/>
      <w:r>
        <w:t>3.14.2</w:t>
      </w:r>
      <w:r w:rsidRPr="00B466EA">
        <w:t xml:space="preserve"> </w:t>
      </w:r>
      <w:r>
        <w:t>Specification</w:t>
      </w:r>
      <w:bookmarkEnd w:id="152"/>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603DA4" w:rsidRPr="00FC77FF" w14:paraId="43B2B053" w14:textId="77777777" w:rsidTr="00AB476E">
        <w:trPr>
          <w:tblHeader/>
          <w:tblCellSpacing w:w="7" w:type="dxa"/>
        </w:trPr>
        <w:tc>
          <w:tcPr>
            <w:tcW w:w="1608" w:type="dxa"/>
            <w:shd w:val="clear" w:color="auto" w:fill="D9D9D9" w:themeFill="background1" w:themeFillShade="D9"/>
            <w:vAlign w:val="center"/>
          </w:tcPr>
          <w:p w14:paraId="2A083BBB" w14:textId="77777777" w:rsidR="00603DA4" w:rsidRPr="005613AB" w:rsidRDefault="00603DA4" w:rsidP="00AB476E">
            <w:pPr>
              <w:rPr>
                <w:b/>
              </w:rPr>
            </w:pPr>
            <w:r w:rsidRPr="005613AB">
              <w:rPr>
                <w:b/>
              </w:rPr>
              <w:t>Parameter</w:t>
            </w:r>
          </w:p>
        </w:tc>
        <w:tc>
          <w:tcPr>
            <w:tcW w:w="1641" w:type="dxa"/>
            <w:shd w:val="clear" w:color="auto" w:fill="D9D9D9" w:themeFill="background1" w:themeFillShade="D9"/>
          </w:tcPr>
          <w:p w14:paraId="18E83B98" w14:textId="77777777" w:rsidR="00603DA4" w:rsidRPr="005613AB" w:rsidRDefault="00603DA4" w:rsidP="00AB476E">
            <w:pPr>
              <w:rPr>
                <w:b/>
              </w:rPr>
            </w:pPr>
            <w:r w:rsidRPr="005613AB">
              <w:rPr>
                <w:b/>
              </w:rPr>
              <w:t>Actor</w:t>
            </w:r>
          </w:p>
        </w:tc>
        <w:tc>
          <w:tcPr>
            <w:tcW w:w="7303" w:type="dxa"/>
            <w:shd w:val="clear" w:color="auto" w:fill="D9D9D9" w:themeFill="background1" w:themeFillShade="D9"/>
            <w:vAlign w:val="center"/>
          </w:tcPr>
          <w:p w14:paraId="2042F4B6" w14:textId="77777777" w:rsidR="00603DA4" w:rsidRPr="00B975A9" w:rsidRDefault="00603DA4" w:rsidP="00AB476E">
            <w:pPr>
              <w:rPr>
                <w:b/>
              </w:rPr>
            </w:pPr>
            <w:r w:rsidRPr="00B975A9">
              <w:rPr>
                <w:b/>
              </w:rPr>
              <w:t>Requirement</w:t>
            </w:r>
          </w:p>
        </w:tc>
      </w:tr>
      <w:tr w:rsidR="00603DA4" w:rsidRPr="00FC77FF" w14:paraId="7AA1720A" w14:textId="77777777" w:rsidTr="00AB476E">
        <w:trPr>
          <w:tblCellSpacing w:w="7" w:type="dxa"/>
        </w:trPr>
        <w:tc>
          <w:tcPr>
            <w:tcW w:w="1608" w:type="dxa"/>
            <w:vMerge w:val="restart"/>
            <w:vAlign w:val="center"/>
          </w:tcPr>
          <w:p w14:paraId="3923418F" w14:textId="77777777" w:rsidR="00603DA4" w:rsidRPr="00FC77FF" w:rsidRDefault="00603DA4" w:rsidP="00AB476E"/>
        </w:tc>
        <w:tc>
          <w:tcPr>
            <w:tcW w:w="1641" w:type="dxa"/>
          </w:tcPr>
          <w:p w14:paraId="1896E9E3" w14:textId="77777777" w:rsidR="00603DA4" w:rsidRPr="00FC77FF" w:rsidRDefault="00603DA4" w:rsidP="00AB476E"/>
        </w:tc>
        <w:tc>
          <w:tcPr>
            <w:tcW w:w="7303" w:type="dxa"/>
            <w:vAlign w:val="center"/>
          </w:tcPr>
          <w:p w14:paraId="70976242" w14:textId="77777777" w:rsidR="00603DA4" w:rsidRPr="00FC77FF" w:rsidRDefault="00603DA4" w:rsidP="00AB476E"/>
        </w:tc>
      </w:tr>
      <w:tr w:rsidR="00603DA4" w:rsidRPr="00FC77FF" w14:paraId="247B4492" w14:textId="77777777" w:rsidTr="00AB476E">
        <w:trPr>
          <w:tblCellSpacing w:w="7" w:type="dxa"/>
        </w:trPr>
        <w:tc>
          <w:tcPr>
            <w:tcW w:w="1608" w:type="dxa"/>
            <w:vMerge/>
            <w:vAlign w:val="center"/>
          </w:tcPr>
          <w:p w14:paraId="1EA0D169" w14:textId="77777777" w:rsidR="00603DA4" w:rsidRPr="00FC77FF" w:rsidRDefault="00603DA4" w:rsidP="00AB476E"/>
        </w:tc>
        <w:tc>
          <w:tcPr>
            <w:tcW w:w="1641" w:type="dxa"/>
          </w:tcPr>
          <w:p w14:paraId="1A8E72A7" w14:textId="77777777" w:rsidR="00603DA4" w:rsidRPr="00FC77FF" w:rsidRDefault="00603DA4" w:rsidP="00AB476E"/>
        </w:tc>
        <w:tc>
          <w:tcPr>
            <w:tcW w:w="7303" w:type="dxa"/>
            <w:vAlign w:val="center"/>
          </w:tcPr>
          <w:p w14:paraId="65D12B69" w14:textId="77777777" w:rsidR="00603DA4" w:rsidRPr="00FC77FF" w:rsidDel="00210341" w:rsidRDefault="00603DA4" w:rsidP="00AB476E"/>
        </w:tc>
      </w:tr>
      <w:tr w:rsidR="00603DA4" w:rsidRPr="00FC77FF" w14:paraId="1B6AF130" w14:textId="77777777" w:rsidTr="00AB476E">
        <w:trPr>
          <w:tblCellSpacing w:w="7" w:type="dxa"/>
        </w:trPr>
        <w:tc>
          <w:tcPr>
            <w:tcW w:w="1608" w:type="dxa"/>
            <w:vAlign w:val="center"/>
          </w:tcPr>
          <w:p w14:paraId="28025E52" w14:textId="77777777" w:rsidR="00603DA4" w:rsidRPr="00FC77FF" w:rsidRDefault="00603DA4" w:rsidP="00AB476E"/>
        </w:tc>
        <w:tc>
          <w:tcPr>
            <w:tcW w:w="1641" w:type="dxa"/>
          </w:tcPr>
          <w:p w14:paraId="7DE93BFD" w14:textId="77777777" w:rsidR="00603DA4" w:rsidRPr="00FC77FF" w:rsidRDefault="00603DA4" w:rsidP="00AB476E"/>
        </w:tc>
        <w:tc>
          <w:tcPr>
            <w:tcW w:w="7303" w:type="dxa"/>
            <w:vAlign w:val="center"/>
          </w:tcPr>
          <w:p w14:paraId="77AF4EB2" w14:textId="77777777" w:rsidR="00603DA4" w:rsidRPr="00FC77FF" w:rsidRDefault="00603DA4" w:rsidP="00AB476E"/>
        </w:tc>
      </w:tr>
    </w:tbl>
    <w:p w14:paraId="35A5B6D0" w14:textId="0A0CFAA8" w:rsidR="00B90E66" w:rsidRPr="00B90E66" w:rsidRDefault="00B90E66" w:rsidP="00B90E66">
      <w:pPr>
        <w:pStyle w:val="Heading1"/>
      </w:pPr>
      <w:bookmarkStart w:id="153" w:name="_Toc98251774"/>
      <w:bookmarkStart w:id="154" w:name="_Toc108633977"/>
      <w:r w:rsidRPr="00B90E66">
        <w:t xml:space="preserve">Appendix B: Biomarker </w:t>
      </w:r>
      <w:commentRangeStart w:id="155"/>
      <w:r>
        <w:t>Usage</w:t>
      </w:r>
      <w:commentRangeEnd w:id="155"/>
      <w:r>
        <w:rPr>
          <w:rStyle w:val="CommentReference"/>
          <w:b w:val="0"/>
          <w:lang w:val="x-none" w:eastAsia="x-none"/>
        </w:rPr>
        <w:commentReference w:id="155"/>
      </w:r>
      <w:bookmarkEnd w:id="153"/>
      <w:bookmarkEnd w:id="154"/>
    </w:p>
    <w:p w14:paraId="31631BE9" w14:textId="75741EBB" w:rsidR="00B90E66" w:rsidRDefault="00B90E66" w:rsidP="00B90E66">
      <w:pPr>
        <w:pStyle w:val="BodyText"/>
      </w:pPr>
      <w:r w:rsidRPr="00B90E66">
        <w:t>This Appendix discusses concepts and considerations related to the meaning of the Claims and the application of this Biomarker in clinical contexts.</w:t>
      </w:r>
    </w:p>
    <w:p w14:paraId="551A4668" w14:textId="77777777" w:rsidR="00BB7DF9" w:rsidRPr="00BB7DF9" w:rsidRDefault="00BB7DF9" w:rsidP="00BB7DF9">
      <w:pPr>
        <w:pStyle w:val="BodyText"/>
        <w:rPr>
          <w:color w:val="A6A6A6" w:themeColor="background1" w:themeShade="A6"/>
        </w:rPr>
      </w:pPr>
      <w:r w:rsidRPr="00BB7DF9">
        <w:rPr>
          <w:color w:val="A6A6A6" w:themeColor="background1" w:themeShade="A6"/>
        </w:rPr>
        <w:t xml:space="preserve">QIBA Claims describe the technical performance of quantitative measurements.  The clinical significance </w:t>
      </w:r>
      <w:r w:rsidRPr="00BB7DF9">
        <w:rPr>
          <w:color w:val="A6A6A6" w:themeColor="background1" w:themeShade="A6"/>
        </w:rPr>
        <w:lastRenderedPageBreak/>
        <w:t>and interpretation of those measurements is left to the clinician.  Some considerations are presented in the following text.</w:t>
      </w:r>
    </w:p>
    <w:p w14:paraId="42328506" w14:textId="77777777" w:rsidR="00B90E66" w:rsidRPr="00BB7DF9" w:rsidRDefault="00B90E66" w:rsidP="00BB7DF9">
      <w:pPr>
        <w:pStyle w:val="BodyText"/>
        <w:rPr>
          <w:b/>
          <w:color w:val="A6A6A6" w:themeColor="background1" w:themeShade="A6"/>
        </w:rPr>
      </w:pPr>
      <w:r w:rsidRPr="00BB7DF9">
        <w:rPr>
          <w:b/>
          <w:color w:val="A6A6A6" w:themeColor="background1" w:themeShade="A6"/>
        </w:rPr>
        <w:t>Change Confidence Intervals:</w:t>
      </w:r>
    </w:p>
    <w:p w14:paraId="272606AE" w14:textId="77777777" w:rsidR="00B90E66" w:rsidRPr="00BB7DF9" w:rsidRDefault="00B90E66" w:rsidP="00BB7DF9">
      <w:pPr>
        <w:pStyle w:val="BodyText"/>
        <w:rPr>
          <w:color w:val="A6A6A6" w:themeColor="background1" w:themeShade="A6"/>
        </w:rPr>
      </w:pPr>
      <w:r w:rsidRPr="00BB7DF9">
        <w:rPr>
          <w:color w:val="A6A6A6" w:themeColor="background1" w:themeShade="A6"/>
        </w:rPr>
        <w:t xml:space="preserve">95% Confidence Intervals (CI) help to understand measurement uncertainty. It can be instructive to look at both ends of the 95% CI and consider if a clinical decision would be the same for both values. If so, then the measurement behind that CI may be a good basis for that decision. The 95% confidence interval (CI) for a true change in volume is </w:t>
      </w:r>
      <w:r w:rsidRPr="00BB7DF9">
        <w:rPr>
          <w:color w:val="A6A6A6" w:themeColor="background1" w:themeShade="A6"/>
          <w:szCs w:val="26"/>
        </w:rPr>
        <w:t xml:space="preserve">computed as  </w:t>
      </w:r>
      <m:oMath>
        <m:d>
          <m:dPr>
            <m:ctrlPr>
              <w:rPr>
                <w:rFonts w:ascii="Cambria Math" w:hAnsi="Cambria Math" w:cs="Times New Roman"/>
                <w:i/>
                <w:color w:val="A6A6A6" w:themeColor="background1" w:themeShade="A6"/>
                <w:szCs w:val="26"/>
              </w:rPr>
            </m:ctrlPr>
          </m:dPr>
          <m:e>
            <m:sSub>
              <m:sSubPr>
                <m:ctrlPr>
                  <w:rPr>
                    <w:rFonts w:ascii="Cambria Math" w:hAnsi="Cambria Math" w:cs="Times New Roman"/>
                    <w:i/>
                    <w:color w:val="A6A6A6" w:themeColor="background1" w:themeShade="A6"/>
                    <w:szCs w:val="26"/>
                  </w:rPr>
                </m:ctrlPr>
              </m:sSubPr>
              <m:e>
                <m:r>
                  <w:rPr>
                    <w:rFonts w:ascii="Cambria Math" w:hAnsi="Cambria Math" w:cs="Times New Roman"/>
                    <w:color w:val="A6A6A6" w:themeColor="background1" w:themeShade="A6"/>
                    <w:szCs w:val="26"/>
                  </w:rPr>
                  <m:t>Y</m:t>
                </m:r>
              </m:e>
              <m:sub>
                <m:r>
                  <w:rPr>
                    <w:rFonts w:ascii="Cambria Math" w:hAnsi="Cambria Math" w:cs="Times New Roman"/>
                    <w:color w:val="A6A6A6" w:themeColor="background1" w:themeShade="A6"/>
                    <w:szCs w:val="26"/>
                  </w:rPr>
                  <m:t>2</m:t>
                </m:r>
              </m:sub>
            </m:sSub>
            <m:r>
              <w:rPr>
                <w:rFonts w:ascii="Cambria Math" w:hAnsi="Cambria Math" w:cs="Times New Roman"/>
                <w:color w:val="A6A6A6" w:themeColor="background1" w:themeShade="A6"/>
                <w:szCs w:val="26"/>
              </w:rPr>
              <m:t>-</m:t>
            </m:r>
            <m:sSub>
              <m:sSubPr>
                <m:ctrlPr>
                  <w:rPr>
                    <w:rFonts w:ascii="Cambria Math" w:hAnsi="Cambria Math" w:cs="Times New Roman"/>
                    <w:i/>
                    <w:color w:val="A6A6A6" w:themeColor="background1" w:themeShade="A6"/>
                    <w:szCs w:val="26"/>
                  </w:rPr>
                </m:ctrlPr>
              </m:sSubPr>
              <m:e>
                <m:r>
                  <w:rPr>
                    <w:rFonts w:ascii="Cambria Math" w:hAnsi="Cambria Math" w:cs="Times New Roman"/>
                    <w:color w:val="A6A6A6" w:themeColor="background1" w:themeShade="A6"/>
                    <w:szCs w:val="26"/>
                  </w:rPr>
                  <m:t>Y</m:t>
                </m:r>
              </m:e>
              <m:sub>
                <m:r>
                  <w:rPr>
                    <w:rFonts w:ascii="Cambria Math" w:hAnsi="Cambria Math" w:cs="Times New Roman"/>
                    <w:color w:val="A6A6A6" w:themeColor="background1" w:themeShade="A6"/>
                    <w:szCs w:val="26"/>
                  </w:rPr>
                  <m:t>1</m:t>
                </m:r>
              </m:sub>
            </m:sSub>
          </m:e>
        </m:d>
        <m:r>
          <w:rPr>
            <w:rFonts w:ascii="Cambria Math" w:hAnsi="Cambria Math" w:cs="Times New Roman"/>
            <w:color w:val="A6A6A6" w:themeColor="background1" w:themeShade="A6"/>
            <w:szCs w:val="26"/>
          </w:rPr>
          <m:t xml:space="preserve">± 1.96 × </m:t>
        </m:r>
        <m:rad>
          <m:radPr>
            <m:degHide m:val="1"/>
            <m:ctrlPr>
              <w:rPr>
                <w:rFonts w:ascii="Cambria Math" w:hAnsi="Cambria Math" w:cs="Times New Roman"/>
                <w:i/>
                <w:color w:val="A6A6A6" w:themeColor="background1" w:themeShade="A6"/>
                <w:szCs w:val="26"/>
              </w:rPr>
            </m:ctrlPr>
          </m:radPr>
          <m:deg/>
          <m:e>
            <m:r>
              <w:rPr>
                <w:rFonts w:ascii="Cambria Math" w:hAnsi="Cambria Math" w:cs="Times New Roman"/>
                <w:color w:val="A6A6A6" w:themeColor="background1" w:themeShade="A6"/>
                <w:szCs w:val="26"/>
              </w:rPr>
              <m:t>(</m:t>
            </m:r>
            <m:sSub>
              <m:sSubPr>
                <m:ctrlPr>
                  <w:rPr>
                    <w:rFonts w:ascii="Cambria Math" w:hAnsi="Cambria Math" w:cs="Times New Roman"/>
                    <w:i/>
                    <w:color w:val="A6A6A6" w:themeColor="background1" w:themeShade="A6"/>
                    <w:szCs w:val="26"/>
                  </w:rPr>
                </m:ctrlPr>
              </m:sSubPr>
              <m:e>
                <m:r>
                  <w:rPr>
                    <w:rFonts w:ascii="Cambria Math" w:hAnsi="Cambria Math" w:cs="Times New Roman"/>
                    <w:color w:val="A6A6A6" w:themeColor="background1" w:themeShade="A6"/>
                    <w:szCs w:val="26"/>
                  </w:rPr>
                  <m:t>Y</m:t>
                </m:r>
              </m:e>
              <m:sub>
                <m:r>
                  <w:rPr>
                    <w:rFonts w:ascii="Cambria Math" w:hAnsi="Cambria Math" w:cs="Times New Roman"/>
                    <w:color w:val="A6A6A6" w:themeColor="background1" w:themeShade="A6"/>
                    <w:szCs w:val="26"/>
                  </w:rPr>
                  <m:t>1</m:t>
                </m:r>
              </m:sub>
            </m:sSub>
            <m:r>
              <w:rPr>
                <w:rFonts w:ascii="Cambria Math" w:hAnsi="Cambria Math" w:cs="Times New Roman"/>
                <w:color w:val="A6A6A6" w:themeColor="background1" w:themeShade="A6"/>
                <w:szCs w:val="26"/>
              </w:rPr>
              <m:t>×</m:t>
            </m:r>
            <m:sSub>
              <m:sSubPr>
                <m:ctrlPr>
                  <w:rPr>
                    <w:rFonts w:ascii="Cambria Math" w:hAnsi="Cambria Math" w:cs="Times New Roman"/>
                    <w:i/>
                    <w:color w:val="A6A6A6" w:themeColor="background1" w:themeShade="A6"/>
                    <w:szCs w:val="26"/>
                  </w:rPr>
                </m:ctrlPr>
              </m:sSubPr>
              <m:e>
                <m:r>
                  <w:rPr>
                    <w:rFonts w:ascii="Cambria Math" w:hAnsi="Cambria Math" w:cs="Times New Roman"/>
                    <w:color w:val="A6A6A6" w:themeColor="background1" w:themeShade="A6"/>
                    <w:szCs w:val="26"/>
                  </w:rPr>
                  <m:t>wCV</m:t>
                </m:r>
              </m:e>
              <m:sub>
                <m:r>
                  <w:rPr>
                    <w:rFonts w:ascii="Cambria Math" w:hAnsi="Cambria Math" w:cs="Times New Roman"/>
                    <w:color w:val="A6A6A6" w:themeColor="background1" w:themeShade="A6"/>
                    <w:szCs w:val="26"/>
                  </w:rPr>
                  <m:t>1</m:t>
                </m:r>
              </m:sub>
            </m:sSub>
            <m:sSup>
              <m:sSupPr>
                <m:ctrlPr>
                  <w:rPr>
                    <w:rFonts w:ascii="Cambria Math" w:hAnsi="Cambria Math" w:cs="Times New Roman"/>
                    <w:i/>
                    <w:color w:val="A6A6A6" w:themeColor="background1" w:themeShade="A6"/>
                    <w:szCs w:val="26"/>
                  </w:rPr>
                </m:ctrlPr>
              </m:sSupPr>
              <m:e>
                <m:r>
                  <w:rPr>
                    <w:rFonts w:ascii="Cambria Math" w:hAnsi="Cambria Math" w:cs="Times New Roman"/>
                    <w:color w:val="A6A6A6" w:themeColor="background1" w:themeShade="A6"/>
                    <w:szCs w:val="26"/>
                  </w:rPr>
                  <m:t>)</m:t>
                </m:r>
              </m:e>
              <m:sup>
                <m:r>
                  <w:rPr>
                    <w:rFonts w:ascii="Cambria Math" w:hAnsi="Cambria Math" w:cs="Times New Roman"/>
                    <w:color w:val="A6A6A6" w:themeColor="background1" w:themeShade="A6"/>
                    <w:szCs w:val="26"/>
                  </w:rPr>
                  <m:t>2</m:t>
                </m:r>
              </m:sup>
            </m:sSup>
            <m:r>
              <w:rPr>
                <w:rFonts w:ascii="Cambria Math" w:hAnsi="Cambria Math" w:cs="Times New Roman"/>
                <w:color w:val="A6A6A6" w:themeColor="background1" w:themeShade="A6"/>
                <w:szCs w:val="26"/>
              </w:rPr>
              <m:t>+(</m:t>
            </m:r>
            <m:sSub>
              <m:sSubPr>
                <m:ctrlPr>
                  <w:rPr>
                    <w:rFonts w:ascii="Cambria Math" w:hAnsi="Cambria Math" w:cs="Times New Roman"/>
                    <w:i/>
                    <w:color w:val="A6A6A6" w:themeColor="background1" w:themeShade="A6"/>
                    <w:szCs w:val="26"/>
                  </w:rPr>
                </m:ctrlPr>
              </m:sSubPr>
              <m:e>
                <m:r>
                  <w:rPr>
                    <w:rFonts w:ascii="Cambria Math" w:hAnsi="Cambria Math" w:cs="Times New Roman"/>
                    <w:color w:val="A6A6A6" w:themeColor="background1" w:themeShade="A6"/>
                    <w:szCs w:val="26"/>
                  </w:rPr>
                  <m:t>Y</m:t>
                </m:r>
              </m:e>
              <m:sub>
                <m:r>
                  <w:rPr>
                    <w:rFonts w:ascii="Cambria Math" w:hAnsi="Cambria Math" w:cs="Times New Roman"/>
                    <w:color w:val="A6A6A6" w:themeColor="background1" w:themeShade="A6"/>
                    <w:szCs w:val="26"/>
                  </w:rPr>
                  <m:t>2</m:t>
                </m:r>
              </m:sub>
            </m:sSub>
            <m:r>
              <w:rPr>
                <w:rFonts w:ascii="Cambria Math" w:hAnsi="Cambria Math" w:cs="Times New Roman"/>
                <w:color w:val="A6A6A6" w:themeColor="background1" w:themeShade="A6"/>
                <w:szCs w:val="26"/>
              </w:rPr>
              <m:t>×</m:t>
            </m:r>
            <m:sSub>
              <m:sSubPr>
                <m:ctrlPr>
                  <w:rPr>
                    <w:rFonts w:ascii="Cambria Math" w:hAnsi="Cambria Math" w:cs="Times New Roman"/>
                    <w:i/>
                    <w:color w:val="A6A6A6" w:themeColor="background1" w:themeShade="A6"/>
                    <w:szCs w:val="26"/>
                  </w:rPr>
                </m:ctrlPr>
              </m:sSubPr>
              <m:e>
                <m:r>
                  <w:rPr>
                    <w:rFonts w:ascii="Cambria Math" w:hAnsi="Cambria Math" w:cs="Times New Roman"/>
                    <w:color w:val="A6A6A6" w:themeColor="background1" w:themeShade="A6"/>
                    <w:szCs w:val="26"/>
                  </w:rPr>
                  <m:t>wCV</m:t>
                </m:r>
              </m:e>
              <m:sub>
                <m:r>
                  <w:rPr>
                    <w:rFonts w:ascii="Cambria Math" w:hAnsi="Cambria Math" w:cs="Times New Roman"/>
                    <w:color w:val="A6A6A6" w:themeColor="background1" w:themeShade="A6"/>
                    <w:szCs w:val="26"/>
                  </w:rPr>
                  <m:t>2</m:t>
                </m:r>
              </m:sub>
            </m:sSub>
            <m:sSup>
              <m:sSupPr>
                <m:ctrlPr>
                  <w:rPr>
                    <w:rFonts w:ascii="Cambria Math" w:hAnsi="Cambria Math" w:cs="Times New Roman"/>
                    <w:i/>
                    <w:color w:val="A6A6A6" w:themeColor="background1" w:themeShade="A6"/>
                    <w:szCs w:val="26"/>
                  </w:rPr>
                </m:ctrlPr>
              </m:sSupPr>
              <m:e>
                <m:r>
                  <w:rPr>
                    <w:rFonts w:ascii="Cambria Math" w:hAnsi="Cambria Math" w:cs="Times New Roman"/>
                    <w:color w:val="A6A6A6" w:themeColor="background1" w:themeShade="A6"/>
                    <w:szCs w:val="26"/>
                  </w:rPr>
                  <m:t>)</m:t>
                </m:r>
              </m:e>
              <m:sup>
                <m:r>
                  <w:rPr>
                    <w:rFonts w:ascii="Cambria Math" w:hAnsi="Cambria Math" w:cs="Times New Roman"/>
                    <w:color w:val="A6A6A6" w:themeColor="background1" w:themeShade="A6"/>
                    <w:szCs w:val="26"/>
                  </w:rPr>
                  <m:t>2</m:t>
                </m:r>
              </m:sup>
            </m:sSup>
          </m:e>
        </m:rad>
      </m:oMath>
      <w:r w:rsidRPr="00BB7DF9">
        <w:rPr>
          <w:color w:val="A6A6A6" w:themeColor="background1" w:themeShade="A6"/>
          <w:szCs w:val="26"/>
        </w:rPr>
        <w:t xml:space="preserve">, where </w:t>
      </w:r>
      <m:oMath>
        <m:sSub>
          <m:sSubPr>
            <m:ctrlPr>
              <w:rPr>
                <w:rFonts w:ascii="Cambria Math" w:hAnsi="Cambria Math"/>
                <w:i/>
                <w:color w:val="A6A6A6" w:themeColor="background1" w:themeShade="A6"/>
                <w:szCs w:val="26"/>
              </w:rPr>
            </m:ctrlPr>
          </m:sSubPr>
          <m:e>
            <m:r>
              <w:rPr>
                <w:rFonts w:ascii="Cambria Math" w:hAnsi="Cambria Math"/>
                <w:color w:val="A6A6A6" w:themeColor="background1" w:themeShade="A6"/>
                <w:szCs w:val="26"/>
              </w:rPr>
              <m:t>Y</m:t>
            </m:r>
          </m:e>
          <m:sub>
            <m:r>
              <w:rPr>
                <w:rFonts w:ascii="Cambria Math" w:hAnsi="Cambria Math"/>
                <w:color w:val="A6A6A6" w:themeColor="background1" w:themeShade="A6"/>
                <w:szCs w:val="26"/>
              </w:rPr>
              <m:t>1</m:t>
            </m:r>
          </m:sub>
        </m:sSub>
      </m:oMath>
      <w:r w:rsidRPr="00BB7DF9">
        <w:rPr>
          <w:color w:val="A6A6A6" w:themeColor="background1" w:themeShade="A6"/>
          <w:szCs w:val="26"/>
        </w:rPr>
        <w:t xml:space="preserve"> and </w:t>
      </w:r>
      <m:oMath>
        <m:sSub>
          <m:sSubPr>
            <m:ctrlPr>
              <w:rPr>
                <w:rFonts w:ascii="Cambria Math" w:hAnsi="Cambria Math"/>
                <w:i/>
                <w:color w:val="A6A6A6" w:themeColor="background1" w:themeShade="A6"/>
                <w:szCs w:val="26"/>
              </w:rPr>
            </m:ctrlPr>
          </m:sSubPr>
          <m:e>
            <m:r>
              <w:rPr>
                <w:rFonts w:ascii="Cambria Math" w:hAnsi="Cambria Math"/>
                <w:color w:val="A6A6A6" w:themeColor="background1" w:themeShade="A6"/>
                <w:szCs w:val="26"/>
              </w:rPr>
              <m:t>Y</m:t>
            </m:r>
          </m:e>
          <m:sub>
            <m:r>
              <w:rPr>
                <w:rFonts w:ascii="Cambria Math" w:hAnsi="Cambria Math"/>
                <w:color w:val="A6A6A6" w:themeColor="background1" w:themeShade="A6"/>
                <w:szCs w:val="26"/>
              </w:rPr>
              <m:t>2</m:t>
            </m:r>
          </m:sub>
        </m:sSub>
      </m:oMath>
      <w:r w:rsidRPr="00BB7DF9">
        <w:rPr>
          <w:color w:val="A6A6A6" w:themeColor="background1" w:themeShade="A6"/>
          <w:szCs w:val="26"/>
        </w:rPr>
        <w:t xml:space="preserve"> are the volume measurements at baseline and the subsequent timepoint, and </w:t>
      </w:r>
      <m:oMath>
        <m:sSub>
          <m:sSubPr>
            <m:ctrlPr>
              <w:rPr>
                <w:rFonts w:ascii="Cambria Math" w:hAnsi="Cambria Math"/>
                <w:i/>
                <w:color w:val="A6A6A6" w:themeColor="background1" w:themeShade="A6"/>
                <w:szCs w:val="26"/>
              </w:rPr>
            </m:ctrlPr>
          </m:sSubPr>
          <m:e>
            <m:r>
              <w:rPr>
                <w:rFonts w:ascii="Cambria Math" w:hAnsi="Cambria Math"/>
                <w:color w:val="A6A6A6" w:themeColor="background1" w:themeShade="A6"/>
                <w:szCs w:val="26"/>
              </w:rPr>
              <m:t>wCV</m:t>
            </m:r>
          </m:e>
          <m:sub>
            <m:r>
              <w:rPr>
                <w:rFonts w:ascii="Cambria Math" w:hAnsi="Cambria Math"/>
                <w:color w:val="A6A6A6" w:themeColor="background1" w:themeShade="A6"/>
                <w:szCs w:val="26"/>
              </w:rPr>
              <m:t>1</m:t>
            </m:r>
          </m:sub>
        </m:sSub>
      </m:oMath>
      <w:r w:rsidRPr="00BB7DF9">
        <w:rPr>
          <w:color w:val="A6A6A6" w:themeColor="background1" w:themeShade="A6"/>
          <w:szCs w:val="26"/>
        </w:rPr>
        <w:t xml:space="preserve"> and </w:t>
      </w:r>
      <m:oMath>
        <m:sSub>
          <m:sSubPr>
            <m:ctrlPr>
              <w:rPr>
                <w:rFonts w:ascii="Cambria Math" w:hAnsi="Cambria Math"/>
                <w:i/>
                <w:color w:val="A6A6A6" w:themeColor="background1" w:themeShade="A6"/>
                <w:szCs w:val="26"/>
              </w:rPr>
            </m:ctrlPr>
          </m:sSubPr>
          <m:e>
            <m:r>
              <w:rPr>
                <w:rFonts w:ascii="Cambria Math" w:hAnsi="Cambria Math"/>
                <w:color w:val="A6A6A6" w:themeColor="background1" w:themeShade="A6"/>
                <w:szCs w:val="26"/>
              </w:rPr>
              <m:t>wCV</m:t>
            </m:r>
          </m:e>
          <m:sub>
            <m:r>
              <w:rPr>
                <w:rFonts w:ascii="Cambria Math" w:hAnsi="Cambria Math"/>
                <w:color w:val="A6A6A6" w:themeColor="background1" w:themeShade="A6"/>
                <w:szCs w:val="26"/>
              </w:rPr>
              <m:t>2</m:t>
            </m:r>
          </m:sub>
        </m:sSub>
      </m:oMath>
      <w:r w:rsidRPr="00BB7DF9">
        <w:rPr>
          <w:color w:val="A6A6A6" w:themeColor="background1" w:themeShade="A6"/>
          <w:szCs w:val="26"/>
        </w:rPr>
        <w:t xml:space="preserve"> are the wCV estimates corresponding to these measurements. Consider the following </w:t>
      </w:r>
      <w:r w:rsidRPr="00BB7DF9">
        <w:rPr>
          <w:color w:val="A6A6A6" w:themeColor="background1" w:themeShade="A6"/>
        </w:rPr>
        <w:t xml:space="preserve">example tumors: </w:t>
      </w:r>
    </w:p>
    <w:tbl>
      <w:tblPr>
        <w:tblStyle w:val="TableGrid4"/>
        <w:tblW w:w="10350" w:type="dxa"/>
        <w:tblInd w:w="265" w:type="dxa"/>
        <w:tblLayout w:type="fixed"/>
        <w:tblLook w:val="04A0" w:firstRow="1" w:lastRow="0" w:firstColumn="1" w:lastColumn="0" w:noHBand="0" w:noVBand="1"/>
      </w:tblPr>
      <w:tblGrid>
        <w:gridCol w:w="1890"/>
        <w:gridCol w:w="1800"/>
        <w:gridCol w:w="1800"/>
        <w:gridCol w:w="2520"/>
        <w:gridCol w:w="2340"/>
      </w:tblGrid>
      <w:tr w:rsidR="00B90E66" w:rsidRPr="00B90E66" w14:paraId="6A147CB2" w14:textId="77777777" w:rsidTr="00B90E66">
        <w:tc>
          <w:tcPr>
            <w:tcW w:w="1890" w:type="dxa"/>
            <w:shd w:val="clear" w:color="auto" w:fill="D0CECE" w:themeFill="background2" w:themeFillShade="E6"/>
          </w:tcPr>
          <w:p w14:paraId="78DB1055"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Change Example (Diameter)</w:t>
            </w:r>
          </w:p>
        </w:tc>
        <w:tc>
          <w:tcPr>
            <w:tcW w:w="1800" w:type="dxa"/>
            <w:shd w:val="clear" w:color="auto" w:fill="D0CECE" w:themeFill="background2" w:themeFillShade="E6"/>
          </w:tcPr>
          <w:p w14:paraId="070E85E4"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Baseline</w:t>
            </w:r>
            <w:r w:rsidRPr="00B90E66">
              <w:rPr>
                <w:b/>
                <w:color w:val="A6A6A6" w:themeColor="background1" w:themeShade="A6"/>
                <w:sz w:val="20"/>
                <w:szCs w:val="20"/>
              </w:rPr>
              <w:br/>
              <w:t>Volume</w:t>
            </w:r>
          </w:p>
        </w:tc>
        <w:tc>
          <w:tcPr>
            <w:tcW w:w="1800" w:type="dxa"/>
            <w:shd w:val="clear" w:color="auto" w:fill="D0CECE" w:themeFill="background2" w:themeFillShade="E6"/>
          </w:tcPr>
          <w:p w14:paraId="53333CCA"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Subsequent Volume</w:t>
            </w:r>
          </w:p>
        </w:tc>
        <w:tc>
          <w:tcPr>
            <w:tcW w:w="2520" w:type="dxa"/>
            <w:shd w:val="clear" w:color="auto" w:fill="D0CECE" w:themeFill="background2" w:themeFillShade="E6"/>
          </w:tcPr>
          <w:p w14:paraId="6FAFFDBA"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Volume Change Confidence Interval Calculation</w:t>
            </w:r>
          </w:p>
        </w:tc>
        <w:tc>
          <w:tcPr>
            <w:tcW w:w="2340" w:type="dxa"/>
            <w:shd w:val="clear" w:color="auto" w:fill="D0CECE" w:themeFill="background2" w:themeFillShade="E6"/>
          </w:tcPr>
          <w:p w14:paraId="4DA5BB6F"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 xml:space="preserve">95% CI of </w:t>
            </w:r>
            <w:r w:rsidRPr="00B90E66">
              <w:rPr>
                <w:b/>
                <w:color w:val="A6A6A6" w:themeColor="background1" w:themeShade="A6"/>
                <w:sz w:val="20"/>
                <w:szCs w:val="20"/>
              </w:rPr>
              <w:br/>
              <w:t>True Volume Change</w:t>
            </w:r>
          </w:p>
        </w:tc>
      </w:tr>
      <w:tr w:rsidR="00B90E66" w:rsidRPr="00B90E66" w14:paraId="44AD437D" w14:textId="77777777" w:rsidTr="00B90E66">
        <w:trPr>
          <w:trHeight w:val="432"/>
        </w:trPr>
        <w:tc>
          <w:tcPr>
            <w:tcW w:w="1890" w:type="dxa"/>
            <w:vAlign w:val="center"/>
          </w:tcPr>
          <w:p w14:paraId="2F009DAB" w14:textId="77777777" w:rsidR="00B90E66" w:rsidRPr="00B90E66" w:rsidRDefault="00B90E66" w:rsidP="00B90E66">
            <w:pPr>
              <w:jc w:val="center"/>
              <w:rPr>
                <w:b/>
                <w:color w:val="A6A6A6" w:themeColor="background1" w:themeShade="A6"/>
                <w:sz w:val="20"/>
                <w:szCs w:val="20"/>
              </w:rPr>
            </w:pPr>
            <w:r w:rsidRPr="00B90E66">
              <w:rPr>
                <w:color w:val="A6A6A6" w:themeColor="background1" w:themeShade="A6"/>
                <w:sz w:val="20"/>
                <w:szCs w:val="20"/>
              </w:rPr>
              <w:t>100mm -&gt; 50mm</w:t>
            </w:r>
          </w:p>
        </w:tc>
        <w:tc>
          <w:tcPr>
            <w:tcW w:w="1800" w:type="dxa"/>
            <w:vAlign w:val="center"/>
          </w:tcPr>
          <w:p w14:paraId="45AD7D44"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524 cm</w:t>
            </w:r>
            <w:r w:rsidRPr="00B90E66">
              <w:rPr>
                <w:b/>
                <w:color w:val="A6A6A6" w:themeColor="background1" w:themeShade="A6"/>
                <w:sz w:val="20"/>
                <w:szCs w:val="20"/>
                <w:vertAlign w:val="superscript"/>
              </w:rPr>
              <w:t>3</w:t>
            </w:r>
            <w:proofErr w:type="gramStart"/>
            <w:r w:rsidRPr="00B90E66">
              <w:rPr>
                <w:color w:val="A6A6A6" w:themeColor="background1" w:themeShade="A6"/>
                <w:sz w:val="20"/>
                <w:szCs w:val="20"/>
              </w:rPr>
              <w:t xml:space="preserve">   (</w:t>
            </w:r>
            <w:proofErr w:type="gramEnd"/>
            <w:r w:rsidRPr="00B90E66">
              <w:rPr>
                <w:color w:val="A6A6A6" w:themeColor="background1" w:themeShade="A6"/>
                <w:sz w:val="20"/>
                <w:szCs w:val="20"/>
              </w:rPr>
              <w:t>100mm)</w:t>
            </w:r>
          </w:p>
        </w:tc>
        <w:tc>
          <w:tcPr>
            <w:tcW w:w="1800" w:type="dxa"/>
            <w:vAlign w:val="center"/>
          </w:tcPr>
          <w:p w14:paraId="2BAB72DF"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65 cm</w:t>
            </w:r>
            <w:r w:rsidRPr="00B90E66">
              <w:rPr>
                <w:b/>
                <w:color w:val="A6A6A6" w:themeColor="background1" w:themeShade="A6"/>
                <w:sz w:val="20"/>
                <w:szCs w:val="20"/>
                <w:vertAlign w:val="superscript"/>
              </w:rPr>
              <w:t>3</w:t>
            </w:r>
            <w:proofErr w:type="gramStart"/>
            <w:r w:rsidRPr="00B90E66">
              <w:rPr>
                <w:color w:val="A6A6A6" w:themeColor="background1" w:themeShade="A6"/>
                <w:sz w:val="20"/>
                <w:szCs w:val="20"/>
              </w:rPr>
              <w:t xml:space="preserve">   (</w:t>
            </w:r>
            <w:proofErr w:type="gramEnd"/>
            <w:r w:rsidRPr="00B90E66">
              <w:rPr>
                <w:color w:val="A6A6A6" w:themeColor="background1" w:themeShade="A6"/>
                <w:sz w:val="20"/>
                <w:szCs w:val="20"/>
              </w:rPr>
              <w:t>50mm)</w:t>
            </w:r>
          </w:p>
        </w:tc>
        <w:tc>
          <w:tcPr>
            <w:tcW w:w="2520" w:type="dxa"/>
            <w:vAlign w:val="center"/>
          </w:tcPr>
          <w:p w14:paraId="6B628E54"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-459 cm</w:t>
            </w:r>
            <w:r w:rsidRPr="00B90E66">
              <w:rPr>
                <w:b/>
                <w:color w:val="A6A6A6" w:themeColor="background1" w:themeShade="A6"/>
                <w:sz w:val="20"/>
                <w:szCs w:val="20"/>
                <w:vertAlign w:val="superscript"/>
              </w:rPr>
              <w:t>3</w:t>
            </w:r>
            <w:r w:rsidRPr="00B90E66">
              <w:rPr>
                <w:b/>
                <w:color w:val="A6A6A6" w:themeColor="background1" w:themeShade="A6"/>
                <w:sz w:val="20"/>
                <w:szCs w:val="20"/>
              </w:rPr>
              <w:t xml:space="preserve">   ±</w:t>
            </w:r>
            <w:r w:rsidRPr="00B90E66">
              <w:rPr>
                <w:color w:val="A6A6A6" w:themeColor="background1" w:themeShade="A6"/>
              </w:rPr>
              <w:t xml:space="preserve"> </w:t>
            </w:r>
            <w:r w:rsidRPr="00B90E66">
              <w:rPr>
                <w:b/>
                <w:color w:val="A6A6A6" w:themeColor="background1" w:themeShade="A6"/>
                <w:sz w:val="20"/>
                <w:szCs w:val="20"/>
              </w:rPr>
              <w:t>88 cm</w:t>
            </w:r>
            <w:r w:rsidRPr="00B90E66">
              <w:rPr>
                <w:b/>
                <w:color w:val="A6A6A6" w:themeColor="background1" w:themeShade="A6"/>
                <w:sz w:val="20"/>
                <w:szCs w:val="20"/>
                <w:vertAlign w:val="superscript"/>
              </w:rPr>
              <w:t>3</w:t>
            </w:r>
          </w:p>
        </w:tc>
        <w:tc>
          <w:tcPr>
            <w:tcW w:w="2340" w:type="dxa"/>
            <w:vAlign w:val="center"/>
          </w:tcPr>
          <w:p w14:paraId="3EFB2AFF"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 -547 cm</w:t>
            </w:r>
            <w:r w:rsidRPr="00B90E66">
              <w:rPr>
                <w:b/>
                <w:color w:val="A6A6A6" w:themeColor="background1" w:themeShade="A6"/>
                <w:sz w:val="20"/>
                <w:szCs w:val="20"/>
                <w:vertAlign w:val="superscript"/>
              </w:rPr>
              <w:t>3</w:t>
            </w:r>
            <w:r w:rsidRPr="00B90E66">
              <w:rPr>
                <w:b/>
                <w:color w:val="A6A6A6" w:themeColor="background1" w:themeShade="A6"/>
                <w:sz w:val="20"/>
                <w:szCs w:val="20"/>
              </w:rPr>
              <w:t>, -371 cm</w:t>
            </w:r>
            <w:proofErr w:type="gramStart"/>
            <w:r w:rsidRPr="00B90E66">
              <w:rPr>
                <w:b/>
                <w:color w:val="A6A6A6" w:themeColor="background1" w:themeShade="A6"/>
                <w:sz w:val="20"/>
                <w:szCs w:val="20"/>
                <w:vertAlign w:val="superscript"/>
              </w:rPr>
              <w:t xml:space="preserve">3 </w:t>
            </w:r>
            <w:r w:rsidRPr="00B90E66">
              <w:rPr>
                <w:b/>
                <w:color w:val="A6A6A6" w:themeColor="background1" w:themeShade="A6"/>
                <w:sz w:val="20"/>
                <w:szCs w:val="20"/>
              </w:rPr>
              <w:t>]</w:t>
            </w:r>
            <w:proofErr w:type="gramEnd"/>
          </w:p>
        </w:tc>
      </w:tr>
      <w:tr w:rsidR="00B90E66" w:rsidRPr="00B90E66" w14:paraId="1CEF1745" w14:textId="77777777" w:rsidTr="00B90E66">
        <w:trPr>
          <w:trHeight w:val="432"/>
        </w:trPr>
        <w:tc>
          <w:tcPr>
            <w:tcW w:w="1890" w:type="dxa"/>
            <w:vAlign w:val="center"/>
          </w:tcPr>
          <w:p w14:paraId="4602FDDB" w14:textId="77777777" w:rsidR="00B90E66" w:rsidRPr="00B90E66" w:rsidRDefault="00B90E66" w:rsidP="00B90E66">
            <w:pPr>
              <w:jc w:val="center"/>
              <w:rPr>
                <w:b/>
                <w:color w:val="A6A6A6" w:themeColor="background1" w:themeShade="A6"/>
                <w:sz w:val="20"/>
                <w:szCs w:val="20"/>
              </w:rPr>
            </w:pPr>
            <w:r w:rsidRPr="00B90E66">
              <w:rPr>
                <w:color w:val="A6A6A6" w:themeColor="background1" w:themeShade="A6"/>
                <w:sz w:val="20"/>
                <w:szCs w:val="20"/>
              </w:rPr>
              <w:t>40mm -&gt; 80mm</w:t>
            </w:r>
          </w:p>
        </w:tc>
        <w:tc>
          <w:tcPr>
            <w:tcW w:w="1800" w:type="dxa"/>
            <w:vAlign w:val="center"/>
          </w:tcPr>
          <w:p w14:paraId="7BD1A687"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34 cm</w:t>
            </w:r>
            <w:r w:rsidRPr="00B90E66">
              <w:rPr>
                <w:b/>
                <w:color w:val="A6A6A6" w:themeColor="background1" w:themeShade="A6"/>
                <w:sz w:val="20"/>
                <w:szCs w:val="20"/>
                <w:vertAlign w:val="superscript"/>
              </w:rPr>
              <w:t xml:space="preserve">3 </w:t>
            </w:r>
            <w:proofErr w:type="gramStart"/>
            <w:r w:rsidRPr="00B90E66">
              <w:rPr>
                <w:color w:val="A6A6A6" w:themeColor="background1" w:themeShade="A6"/>
                <w:sz w:val="20"/>
                <w:szCs w:val="20"/>
              </w:rPr>
              <w:t xml:space="preserve">   (</w:t>
            </w:r>
            <w:proofErr w:type="gramEnd"/>
            <w:r w:rsidRPr="00B90E66">
              <w:rPr>
                <w:color w:val="A6A6A6" w:themeColor="background1" w:themeShade="A6"/>
                <w:sz w:val="20"/>
                <w:szCs w:val="20"/>
              </w:rPr>
              <w:t>40mm)</w:t>
            </w:r>
          </w:p>
        </w:tc>
        <w:tc>
          <w:tcPr>
            <w:tcW w:w="1800" w:type="dxa"/>
            <w:vAlign w:val="center"/>
          </w:tcPr>
          <w:p w14:paraId="34EE7F6E"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268 cm</w:t>
            </w:r>
            <w:r w:rsidRPr="00B90E66">
              <w:rPr>
                <w:b/>
                <w:color w:val="A6A6A6" w:themeColor="background1" w:themeShade="A6"/>
                <w:sz w:val="20"/>
                <w:szCs w:val="20"/>
                <w:vertAlign w:val="superscript"/>
              </w:rPr>
              <w:t>3</w:t>
            </w:r>
            <w:proofErr w:type="gramStart"/>
            <w:r w:rsidRPr="00B90E66">
              <w:rPr>
                <w:b/>
                <w:color w:val="A6A6A6" w:themeColor="background1" w:themeShade="A6"/>
                <w:sz w:val="20"/>
                <w:szCs w:val="20"/>
              </w:rPr>
              <w:t xml:space="preserve"> </w:t>
            </w:r>
            <w:r w:rsidRPr="00B90E66">
              <w:rPr>
                <w:color w:val="A6A6A6" w:themeColor="background1" w:themeShade="A6"/>
                <w:sz w:val="20"/>
                <w:szCs w:val="20"/>
              </w:rPr>
              <w:t xml:space="preserve">  (</w:t>
            </w:r>
            <w:proofErr w:type="gramEnd"/>
            <w:r w:rsidRPr="00B90E66">
              <w:rPr>
                <w:color w:val="A6A6A6" w:themeColor="background1" w:themeShade="A6"/>
                <w:sz w:val="20"/>
                <w:szCs w:val="20"/>
              </w:rPr>
              <w:t>80mm)</w:t>
            </w:r>
          </w:p>
        </w:tc>
        <w:tc>
          <w:tcPr>
            <w:tcW w:w="2520" w:type="dxa"/>
            <w:vAlign w:val="center"/>
          </w:tcPr>
          <w:p w14:paraId="3C9B7880"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234 cm</w:t>
            </w:r>
            <w:r w:rsidRPr="00B90E66">
              <w:rPr>
                <w:b/>
                <w:color w:val="A6A6A6" w:themeColor="background1" w:themeShade="A6"/>
                <w:sz w:val="20"/>
                <w:szCs w:val="20"/>
                <w:vertAlign w:val="superscript"/>
              </w:rPr>
              <w:t>3</w:t>
            </w:r>
            <w:r w:rsidRPr="00B90E66">
              <w:rPr>
                <w:b/>
                <w:color w:val="A6A6A6" w:themeColor="background1" w:themeShade="A6"/>
                <w:sz w:val="20"/>
                <w:szCs w:val="20"/>
              </w:rPr>
              <w:t xml:space="preserve">   ±</w:t>
            </w:r>
            <w:r w:rsidRPr="00B90E66">
              <w:rPr>
                <w:color w:val="A6A6A6" w:themeColor="background1" w:themeShade="A6"/>
              </w:rPr>
              <w:t xml:space="preserve"> </w:t>
            </w:r>
            <w:r w:rsidRPr="00B90E66">
              <w:rPr>
                <w:b/>
                <w:color w:val="A6A6A6" w:themeColor="background1" w:themeShade="A6"/>
                <w:sz w:val="20"/>
                <w:szCs w:val="20"/>
              </w:rPr>
              <w:t>45 cm</w:t>
            </w:r>
            <w:r w:rsidRPr="00B90E66">
              <w:rPr>
                <w:b/>
                <w:color w:val="A6A6A6" w:themeColor="background1" w:themeShade="A6"/>
                <w:sz w:val="20"/>
                <w:szCs w:val="20"/>
                <w:vertAlign w:val="superscript"/>
              </w:rPr>
              <w:t>3</w:t>
            </w:r>
          </w:p>
        </w:tc>
        <w:tc>
          <w:tcPr>
            <w:tcW w:w="2340" w:type="dxa"/>
            <w:vAlign w:val="center"/>
          </w:tcPr>
          <w:p w14:paraId="336AA2AA"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[ 189 cm</w:t>
            </w:r>
            <w:r w:rsidRPr="00B90E66">
              <w:rPr>
                <w:b/>
                <w:color w:val="A6A6A6" w:themeColor="background1" w:themeShade="A6"/>
                <w:sz w:val="20"/>
                <w:szCs w:val="20"/>
                <w:vertAlign w:val="superscript"/>
              </w:rPr>
              <w:t>3</w:t>
            </w:r>
            <w:r w:rsidRPr="00B90E66">
              <w:rPr>
                <w:b/>
                <w:color w:val="A6A6A6" w:themeColor="background1" w:themeShade="A6"/>
                <w:sz w:val="20"/>
                <w:szCs w:val="20"/>
              </w:rPr>
              <w:t>, 279 cm</w:t>
            </w:r>
            <w:proofErr w:type="gramStart"/>
            <w:r w:rsidRPr="00B90E66">
              <w:rPr>
                <w:b/>
                <w:color w:val="A6A6A6" w:themeColor="background1" w:themeShade="A6"/>
                <w:sz w:val="20"/>
                <w:szCs w:val="20"/>
                <w:vertAlign w:val="superscript"/>
              </w:rPr>
              <w:t xml:space="preserve">3 </w:t>
            </w:r>
            <w:r w:rsidRPr="00B90E66">
              <w:rPr>
                <w:b/>
                <w:color w:val="A6A6A6" w:themeColor="background1" w:themeShade="A6"/>
                <w:sz w:val="20"/>
                <w:szCs w:val="20"/>
              </w:rPr>
              <w:t>]</w:t>
            </w:r>
            <w:proofErr w:type="gramEnd"/>
          </w:p>
        </w:tc>
      </w:tr>
      <w:tr w:rsidR="00B90E66" w:rsidRPr="00B90E66" w14:paraId="2A901E29" w14:textId="77777777" w:rsidTr="00B90E66">
        <w:trPr>
          <w:trHeight w:val="432"/>
        </w:trPr>
        <w:tc>
          <w:tcPr>
            <w:tcW w:w="1890" w:type="dxa"/>
            <w:vAlign w:val="center"/>
          </w:tcPr>
          <w:p w14:paraId="1B5C7ECC" w14:textId="77777777" w:rsidR="00B90E66" w:rsidRPr="00B90E66" w:rsidRDefault="00B90E66" w:rsidP="00B90E66">
            <w:pPr>
              <w:jc w:val="center"/>
              <w:rPr>
                <w:b/>
                <w:color w:val="A6A6A6" w:themeColor="background1" w:themeShade="A6"/>
                <w:sz w:val="20"/>
                <w:szCs w:val="20"/>
              </w:rPr>
            </w:pPr>
            <w:r w:rsidRPr="00B90E66">
              <w:rPr>
                <w:color w:val="A6A6A6" w:themeColor="background1" w:themeShade="A6"/>
                <w:sz w:val="20"/>
                <w:szCs w:val="20"/>
              </w:rPr>
              <w:t>10mm -&gt; 20mm</w:t>
            </w:r>
          </w:p>
        </w:tc>
        <w:tc>
          <w:tcPr>
            <w:tcW w:w="1800" w:type="dxa"/>
            <w:vAlign w:val="center"/>
          </w:tcPr>
          <w:p w14:paraId="46790B96"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0.5 cm</w:t>
            </w:r>
            <w:r w:rsidRPr="00B90E66">
              <w:rPr>
                <w:b/>
                <w:color w:val="A6A6A6" w:themeColor="background1" w:themeShade="A6"/>
                <w:sz w:val="20"/>
                <w:szCs w:val="20"/>
                <w:vertAlign w:val="superscript"/>
              </w:rPr>
              <w:t>3</w:t>
            </w:r>
            <w:proofErr w:type="gramStart"/>
            <w:r w:rsidRPr="00B90E66">
              <w:rPr>
                <w:color w:val="A6A6A6" w:themeColor="background1" w:themeShade="A6"/>
                <w:sz w:val="20"/>
                <w:szCs w:val="20"/>
              </w:rPr>
              <w:t xml:space="preserve">   (</w:t>
            </w:r>
            <w:proofErr w:type="gramEnd"/>
            <w:r w:rsidRPr="00B90E66">
              <w:rPr>
                <w:color w:val="A6A6A6" w:themeColor="background1" w:themeShade="A6"/>
                <w:sz w:val="20"/>
                <w:szCs w:val="20"/>
              </w:rPr>
              <w:t>10mm)</w:t>
            </w:r>
          </w:p>
        </w:tc>
        <w:tc>
          <w:tcPr>
            <w:tcW w:w="1800" w:type="dxa"/>
            <w:vAlign w:val="center"/>
          </w:tcPr>
          <w:p w14:paraId="2CBE4B2A"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4.2 cm</w:t>
            </w:r>
            <w:r w:rsidRPr="00B90E66">
              <w:rPr>
                <w:b/>
                <w:color w:val="A6A6A6" w:themeColor="background1" w:themeShade="A6"/>
                <w:sz w:val="20"/>
                <w:szCs w:val="20"/>
                <w:vertAlign w:val="superscript"/>
              </w:rPr>
              <w:t>3</w:t>
            </w:r>
            <w:proofErr w:type="gramStart"/>
            <w:r w:rsidRPr="00B90E66">
              <w:rPr>
                <w:color w:val="A6A6A6" w:themeColor="background1" w:themeShade="A6"/>
                <w:sz w:val="20"/>
                <w:szCs w:val="20"/>
              </w:rPr>
              <w:t xml:space="preserve">   (</w:t>
            </w:r>
            <w:proofErr w:type="gramEnd"/>
            <w:r w:rsidRPr="00B90E66">
              <w:rPr>
                <w:color w:val="A6A6A6" w:themeColor="background1" w:themeShade="A6"/>
                <w:sz w:val="20"/>
                <w:szCs w:val="20"/>
              </w:rPr>
              <w:t>20mm)</w:t>
            </w:r>
          </w:p>
        </w:tc>
        <w:tc>
          <w:tcPr>
            <w:tcW w:w="2520" w:type="dxa"/>
            <w:vAlign w:val="center"/>
          </w:tcPr>
          <w:p w14:paraId="1B5663A6"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3.7 cm</w:t>
            </w:r>
            <w:r w:rsidRPr="00B90E66">
              <w:rPr>
                <w:b/>
                <w:color w:val="A6A6A6" w:themeColor="background1" w:themeShade="A6"/>
                <w:sz w:val="20"/>
                <w:szCs w:val="20"/>
                <w:vertAlign w:val="superscript"/>
              </w:rPr>
              <w:t>3</w:t>
            </w:r>
            <w:r w:rsidRPr="00B90E66">
              <w:rPr>
                <w:b/>
                <w:color w:val="A6A6A6" w:themeColor="background1" w:themeShade="A6"/>
                <w:sz w:val="20"/>
                <w:szCs w:val="20"/>
              </w:rPr>
              <w:t xml:space="preserve">   ±</w:t>
            </w:r>
            <w:r w:rsidRPr="00B90E66">
              <w:rPr>
                <w:color w:val="A6A6A6" w:themeColor="background1" w:themeShade="A6"/>
              </w:rPr>
              <w:t xml:space="preserve"> </w:t>
            </w:r>
            <w:r w:rsidRPr="00B90E66">
              <w:rPr>
                <w:b/>
                <w:color w:val="A6A6A6" w:themeColor="background1" w:themeShade="A6"/>
                <w:sz w:val="20"/>
                <w:szCs w:val="20"/>
              </w:rPr>
              <w:t>1.2 cm</w:t>
            </w:r>
            <w:r w:rsidRPr="00B90E66">
              <w:rPr>
                <w:b/>
                <w:color w:val="A6A6A6" w:themeColor="background1" w:themeShade="A6"/>
                <w:sz w:val="20"/>
                <w:szCs w:val="20"/>
                <w:vertAlign w:val="superscript"/>
              </w:rPr>
              <w:t>3</w:t>
            </w:r>
          </w:p>
        </w:tc>
        <w:tc>
          <w:tcPr>
            <w:tcW w:w="2340" w:type="dxa"/>
            <w:vAlign w:val="center"/>
          </w:tcPr>
          <w:p w14:paraId="5C39A587" w14:textId="77777777" w:rsidR="00B90E66" w:rsidRPr="00B90E66" w:rsidRDefault="00B90E66" w:rsidP="00B90E66">
            <w:pPr>
              <w:jc w:val="center"/>
              <w:rPr>
                <w:b/>
                <w:color w:val="A6A6A6" w:themeColor="background1" w:themeShade="A6"/>
                <w:sz w:val="20"/>
                <w:szCs w:val="20"/>
              </w:rPr>
            </w:pPr>
            <w:r w:rsidRPr="00B90E66">
              <w:rPr>
                <w:b/>
                <w:color w:val="A6A6A6" w:themeColor="background1" w:themeShade="A6"/>
                <w:sz w:val="20"/>
                <w:szCs w:val="20"/>
              </w:rPr>
              <w:t>[ 2.5 cm</w:t>
            </w:r>
            <w:r w:rsidRPr="00B90E66">
              <w:rPr>
                <w:b/>
                <w:color w:val="A6A6A6" w:themeColor="background1" w:themeShade="A6"/>
                <w:sz w:val="20"/>
                <w:szCs w:val="20"/>
                <w:vertAlign w:val="superscript"/>
              </w:rPr>
              <w:t>3</w:t>
            </w:r>
            <w:r w:rsidRPr="00B90E66">
              <w:rPr>
                <w:b/>
                <w:color w:val="A6A6A6" w:themeColor="background1" w:themeShade="A6"/>
                <w:sz w:val="20"/>
                <w:szCs w:val="20"/>
              </w:rPr>
              <w:t>, 4.9 cm</w:t>
            </w:r>
            <w:proofErr w:type="gramStart"/>
            <w:r w:rsidRPr="00B90E66">
              <w:rPr>
                <w:b/>
                <w:color w:val="A6A6A6" w:themeColor="background1" w:themeShade="A6"/>
                <w:sz w:val="20"/>
                <w:szCs w:val="20"/>
                <w:vertAlign w:val="superscript"/>
              </w:rPr>
              <w:t xml:space="preserve">3 </w:t>
            </w:r>
            <w:r w:rsidRPr="00B90E66">
              <w:rPr>
                <w:b/>
                <w:color w:val="A6A6A6" w:themeColor="background1" w:themeShade="A6"/>
                <w:sz w:val="20"/>
                <w:szCs w:val="20"/>
              </w:rPr>
              <w:t>]</w:t>
            </w:r>
            <w:proofErr w:type="gramEnd"/>
          </w:p>
        </w:tc>
      </w:tr>
    </w:tbl>
    <w:p w14:paraId="75E1D6DE" w14:textId="77777777" w:rsidR="00B90E66" w:rsidRPr="00B90E66" w:rsidRDefault="00B90E66" w:rsidP="00B90E66">
      <w:pPr>
        <w:tabs>
          <w:tab w:val="left" w:pos="1440"/>
          <w:tab w:val="left" w:pos="3617"/>
        </w:tabs>
        <w:ind w:left="720"/>
        <w:rPr>
          <w:color w:val="A6A6A6" w:themeColor="background1" w:themeShade="A6"/>
          <w:szCs w:val="20"/>
        </w:rPr>
      </w:pPr>
      <w:r w:rsidRPr="00B90E66">
        <w:rPr>
          <w:bCs/>
          <w:color w:val="A6A6A6" w:themeColor="background1" w:themeShade="A6"/>
          <w:sz w:val="20"/>
          <w:szCs w:val="20"/>
        </w:rPr>
        <w:t>Note: The 95% CI in the first example includes a volume reduction of 547 cm</w:t>
      </w:r>
      <w:r w:rsidRPr="00B90E66">
        <w:rPr>
          <w:bCs/>
          <w:color w:val="A6A6A6" w:themeColor="background1" w:themeShade="A6"/>
          <w:sz w:val="20"/>
          <w:szCs w:val="20"/>
          <w:vertAlign w:val="superscript"/>
        </w:rPr>
        <w:t>3</w:t>
      </w:r>
      <w:r w:rsidRPr="00B90E66">
        <w:rPr>
          <w:bCs/>
          <w:color w:val="A6A6A6" w:themeColor="background1" w:themeShade="A6"/>
          <w:sz w:val="20"/>
          <w:szCs w:val="20"/>
        </w:rPr>
        <w:t xml:space="preserve"> for a tumor initially measured as 524 cm</w:t>
      </w:r>
      <w:r w:rsidRPr="00B90E66">
        <w:rPr>
          <w:bCs/>
          <w:color w:val="A6A6A6" w:themeColor="background1" w:themeShade="A6"/>
          <w:sz w:val="20"/>
          <w:szCs w:val="20"/>
          <w:vertAlign w:val="superscript"/>
        </w:rPr>
        <w:t>3</w:t>
      </w:r>
      <w:r w:rsidRPr="00B90E66">
        <w:rPr>
          <w:bCs/>
          <w:color w:val="A6A6A6" w:themeColor="background1" w:themeShade="A6"/>
          <w:sz w:val="20"/>
          <w:szCs w:val="20"/>
        </w:rPr>
        <w:t xml:space="preserve"> because it accounts for variability in the initial measurement (i.e. the tumor may have initially been larger).</w:t>
      </w:r>
    </w:p>
    <w:p w14:paraId="73FD09E4" w14:textId="77777777" w:rsidR="00B90E66" w:rsidRPr="00BB7DF9" w:rsidRDefault="00B90E66" w:rsidP="00BB7DF9">
      <w:pPr>
        <w:pStyle w:val="BodyText"/>
        <w:rPr>
          <w:b/>
          <w:color w:val="A6A6A6" w:themeColor="background1" w:themeShade="A6"/>
        </w:rPr>
      </w:pPr>
      <w:r w:rsidRPr="00BB7DF9">
        <w:rPr>
          <w:b/>
          <w:color w:val="A6A6A6" w:themeColor="background1" w:themeShade="A6"/>
        </w:rPr>
        <w:t>Change Detection Confidence Thresholds:</w:t>
      </w:r>
    </w:p>
    <w:p w14:paraId="4D716AC9" w14:textId="77777777" w:rsidR="00B90E66" w:rsidRPr="00BB7DF9" w:rsidRDefault="00B90E66" w:rsidP="00BB7DF9">
      <w:pPr>
        <w:pStyle w:val="BodyText"/>
        <w:rPr>
          <w:color w:val="A6A6A6" w:themeColor="background1" w:themeShade="A6"/>
        </w:rPr>
      </w:pPr>
      <w:r w:rsidRPr="00BB7DF9">
        <w:rPr>
          <w:color w:val="A6A6A6" w:themeColor="background1" w:themeShade="A6"/>
        </w:rPr>
        <w:t>The 95% confidence thresholds (±24%, ±29%, ±39%) in the Change Detection Claim can be thought of as “error bars” or “noise” around the measurement of volume change. If a change is measured to be within this range, it cannot be ascertained that a change has actually occurred. However, if a tumor changes size beyond these limits, it can be ascertained with 95% statistical confidence that there has been a true change in the size of the tumor, and the perceived change is not just measurement variability. Note that this does not address the biological significance of the change, just the likelihood that the measured change is real.</w:t>
      </w:r>
    </w:p>
    <w:p w14:paraId="131A7DB5" w14:textId="77777777" w:rsidR="00B90E66" w:rsidRPr="00BB7DF9" w:rsidRDefault="00B90E66" w:rsidP="00BB7DF9">
      <w:pPr>
        <w:pStyle w:val="BodyText"/>
        <w:rPr>
          <w:b/>
          <w:color w:val="A6A6A6" w:themeColor="background1" w:themeShade="A6"/>
        </w:rPr>
      </w:pPr>
      <w:r w:rsidRPr="00BB7DF9">
        <w:rPr>
          <w:b/>
          <w:color w:val="A6A6A6" w:themeColor="background1" w:themeShade="A6"/>
        </w:rPr>
        <w:t>Clinical Interpretation of Change (progression/response):</w:t>
      </w:r>
    </w:p>
    <w:p w14:paraId="7A5556AD" w14:textId="77777777" w:rsidR="00B90E66" w:rsidRPr="00BB7DF9" w:rsidRDefault="00B90E66" w:rsidP="00BB7DF9">
      <w:pPr>
        <w:pStyle w:val="BodyText"/>
        <w:rPr>
          <w:color w:val="A6A6A6" w:themeColor="background1" w:themeShade="A6"/>
        </w:rPr>
      </w:pPr>
      <w:r w:rsidRPr="00BB7DF9">
        <w:rPr>
          <w:color w:val="A6A6A6" w:themeColor="background1" w:themeShade="A6"/>
        </w:rPr>
        <w:t xml:space="preserve">The </w:t>
      </w:r>
      <w:r w:rsidRPr="00BB7DF9">
        <w:rPr>
          <w:color w:val="A6A6A6" w:themeColor="background1" w:themeShade="A6"/>
          <w:u w:val="single"/>
        </w:rPr>
        <w:t>existence</w:t>
      </w:r>
      <w:r w:rsidRPr="00BB7DF9">
        <w:rPr>
          <w:color w:val="A6A6A6" w:themeColor="background1" w:themeShade="A6"/>
        </w:rPr>
        <w:t xml:space="preserve"> of a true change is described in the Change Detection Claim in terms of the minimum measured change required to be 95% confident a change has occurred.  So, to be 95% confident there has been a true </w:t>
      </w:r>
      <w:r w:rsidRPr="00BB7DF9">
        <w:rPr>
          <w:color w:val="A6A6A6" w:themeColor="background1" w:themeShade="A6"/>
          <w:u w:val="single"/>
        </w:rPr>
        <w:t>increase or decrease</w:t>
      </w:r>
      <w:r w:rsidRPr="00BB7DF9">
        <w:rPr>
          <w:color w:val="A6A6A6" w:themeColor="background1" w:themeShade="A6"/>
        </w:rPr>
        <w:t xml:space="preserve"> in tumor volume, the measured change should be at least 24% for a tumor that had a longest in-plane diameter of between 50mm and 100mm at baseline (and at least 29% or 39% for the next two size categories respectively).  </w:t>
      </w:r>
    </w:p>
    <w:p w14:paraId="142B8C10" w14:textId="77777777" w:rsidR="00BB7DF9" w:rsidRPr="00BB7DF9" w:rsidRDefault="006E5B15" w:rsidP="00BB7DF9">
      <w:pPr>
        <w:pStyle w:val="BodyText"/>
        <w:rPr>
          <w:b/>
          <w:color w:val="A6A6A6" w:themeColor="background1" w:themeShade="A6"/>
        </w:rPr>
      </w:pPr>
      <w:commentRangeStart w:id="156"/>
      <w:r w:rsidRPr="00BB7DF9">
        <w:rPr>
          <w:b/>
          <w:color w:val="A6A6A6" w:themeColor="background1" w:themeShade="A6"/>
        </w:rPr>
        <w:t xml:space="preserve">Clinical </w:t>
      </w:r>
      <w:commentRangeEnd w:id="156"/>
      <w:r w:rsidRPr="00BB7DF9">
        <w:rPr>
          <w:rStyle w:val="CommentReference"/>
          <w:rFonts w:cs="Times New Roman"/>
          <w:b/>
          <w:color w:val="A6A6A6" w:themeColor="background1" w:themeShade="A6"/>
          <w:lang w:val="x-none" w:eastAsia="x-none"/>
        </w:rPr>
        <w:commentReference w:id="156"/>
      </w:r>
      <w:r w:rsidRPr="00BB7DF9">
        <w:rPr>
          <w:b/>
          <w:color w:val="A6A6A6" w:themeColor="background1" w:themeShade="A6"/>
        </w:rPr>
        <w:t>interpretation with respect to neurodegenerative cause of symptoms:</w:t>
      </w:r>
    </w:p>
    <w:p w14:paraId="526C7227" w14:textId="1D4CC5B8" w:rsidR="006E5B15" w:rsidRPr="00BB7DF9" w:rsidRDefault="006E5B15" w:rsidP="00BB7DF9">
      <w:pPr>
        <w:pStyle w:val="BodyText"/>
        <w:rPr>
          <w:color w:val="A6A6A6" w:themeColor="background1" w:themeShade="A6"/>
        </w:rPr>
      </w:pPr>
      <w:r w:rsidRPr="00BB7DF9">
        <w:rPr>
          <w:color w:val="A6A6A6" w:themeColor="background1" w:themeShade="A6"/>
        </w:rPr>
        <w:t>QIBA Profiles do not make claims of the clinical performance of a profiled measurement, such as clinically distinguishing groups of subjects (those with vs. without a particular disease, or those at different stages of disease) based on specific values (i.e., cut-points) of the measured biomarker. However, a study [reference] of profile-conformant measurements has reached the following conclusion.</w:t>
      </w:r>
    </w:p>
    <w:p w14:paraId="25642B72" w14:textId="77777777" w:rsidR="006E5B15" w:rsidRPr="00BB7DF9" w:rsidRDefault="006E5B15" w:rsidP="006E5B15">
      <w:pPr>
        <w:pStyle w:val="BodyText"/>
        <w:rPr>
          <w:color w:val="A6A6A6" w:themeColor="background1" w:themeShade="A6"/>
        </w:rPr>
      </w:pPr>
      <w:r w:rsidRPr="00BB7DF9">
        <w:rPr>
          <w:color w:val="A6A6A6" w:themeColor="background1" w:themeShade="A6"/>
        </w:rPr>
        <w:t>When assessing patients during initial presentation of Parkinsonian symptoms, SBR measured in the posterior putamen that is either (a) 50% or less than the value in aged-matched controls, or (b) 80% or less than the value in the whole striatum, might be considered diagnostic for a neurodegenerative cause of the symptoms with a sensitivity of at least 85% and specificity of at least 80% [</w:t>
      </w:r>
      <w:commentRangeStart w:id="157"/>
      <w:r w:rsidRPr="00BB7DF9">
        <w:rPr>
          <w:color w:val="A6A6A6" w:themeColor="background1" w:themeShade="A6"/>
        </w:rPr>
        <w:t>reference</w:t>
      </w:r>
      <w:commentRangeEnd w:id="157"/>
      <w:r w:rsidRPr="00BB7DF9">
        <w:rPr>
          <w:rStyle w:val="CommentReference"/>
          <w:rFonts w:cs="Times New Roman"/>
          <w:color w:val="A6A6A6" w:themeColor="background1" w:themeShade="A6"/>
          <w:lang w:val="x-none" w:eastAsia="x-none"/>
        </w:rPr>
        <w:commentReference w:id="157"/>
      </w:r>
      <w:r w:rsidRPr="00BB7DF9">
        <w:rPr>
          <w:color w:val="A6A6A6" w:themeColor="background1" w:themeShade="A6"/>
        </w:rPr>
        <w:t>].</w:t>
      </w:r>
    </w:p>
    <w:p w14:paraId="265A1EBF" w14:textId="77777777" w:rsidR="00B87713" w:rsidRPr="00B87713" w:rsidRDefault="00B87713" w:rsidP="006E5B15">
      <w:pPr>
        <w:pStyle w:val="BodyText"/>
        <w:rPr>
          <w:b/>
          <w:color w:val="A6A6A6" w:themeColor="background1" w:themeShade="A6"/>
        </w:rPr>
      </w:pPr>
      <w:r w:rsidRPr="00B87713">
        <w:rPr>
          <w:b/>
          <w:color w:val="A6A6A6" w:themeColor="background1" w:themeShade="A6"/>
        </w:rPr>
        <w:lastRenderedPageBreak/>
        <w:t>Expected performance:</w:t>
      </w:r>
    </w:p>
    <w:p w14:paraId="2DF1E0C6" w14:textId="071B9B42" w:rsidR="00B87713" w:rsidRPr="00B87713" w:rsidRDefault="00B87713" w:rsidP="00B87713">
      <w:pPr>
        <w:pStyle w:val="BodyText"/>
        <w:rPr>
          <w:color w:val="A6A6A6" w:themeColor="background1" w:themeShade="A6"/>
        </w:rPr>
      </w:pPr>
      <w:r w:rsidRPr="00B87713">
        <w:rPr>
          <w:color w:val="A6A6A6" w:themeColor="background1" w:themeShade="A6"/>
        </w:rPr>
        <w:t xml:space="preserve">Profile users can expect to achieve at least the performance described in the claim for any set of actors that meet the profile requirements. If the actors manage to exceed the profile requirements, users may achieve </w:t>
      </w:r>
      <w:commentRangeStart w:id="158"/>
      <w:r w:rsidRPr="00B87713">
        <w:rPr>
          <w:color w:val="A6A6A6" w:themeColor="background1" w:themeShade="A6"/>
        </w:rPr>
        <w:t>performance</w:t>
      </w:r>
      <w:commentRangeEnd w:id="158"/>
      <w:r w:rsidRPr="00B87713">
        <w:rPr>
          <w:rStyle w:val="CommentReference"/>
          <w:rFonts w:cs="Times New Roman"/>
          <w:color w:val="A6A6A6" w:themeColor="background1" w:themeShade="A6"/>
          <w:lang w:val="x-none" w:eastAsia="x-none"/>
        </w:rPr>
        <w:commentReference w:id="158"/>
      </w:r>
      <w:r w:rsidRPr="00B87713">
        <w:rPr>
          <w:color w:val="A6A6A6" w:themeColor="background1" w:themeShade="A6"/>
        </w:rPr>
        <w:t xml:space="preserve"> better than the claim.</w:t>
      </w:r>
    </w:p>
    <w:p w14:paraId="1F10795A" w14:textId="77777777" w:rsidR="00B90E66" w:rsidRPr="00B90E66" w:rsidRDefault="00B90E66" w:rsidP="00BB7DF9">
      <w:pPr>
        <w:pStyle w:val="Heading1"/>
      </w:pPr>
      <w:bookmarkStart w:id="159" w:name="_Toc98251775"/>
      <w:bookmarkStart w:id="160" w:name="_Toc108633978"/>
      <w:r w:rsidRPr="00B90E66">
        <w:t>Appendix C: Acknowledgements and Attributions</w:t>
      </w:r>
      <w:bookmarkEnd w:id="159"/>
      <w:bookmarkEnd w:id="160"/>
    </w:p>
    <w:p w14:paraId="560C22D9" w14:textId="77777777" w:rsidR="00B90E66" w:rsidRPr="00B90E66" w:rsidRDefault="00B90E66" w:rsidP="00B90E66">
      <w:pPr>
        <w:rPr>
          <w:b/>
          <w:sz w:val="28"/>
        </w:rPr>
      </w:pPr>
      <w:r w:rsidRPr="00B90E66">
        <w:t>This document is proffered by the Radiological Society of North America (RSNA) Quantitative Imaging Biomarker Alliance (QIBA) Volumetric Computed Tomography (</w:t>
      </w:r>
      <w:proofErr w:type="spellStart"/>
      <w:r w:rsidRPr="00B90E66">
        <w:t>CTVol</w:t>
      </w:r>
      <w:proofErr w:type="spellEnd"/>
      <w:r w:rsidRPr="00B90E66">
        <w:t xml:space="preserve">) Biomarker Committee. The committee is composed of representatives from academia, professional societies, scanner manufacturers, image analysis software developers, image analysis laboratories, biopharmaceutical industry, government research organizations and regulatory agencies, among others. All work is considered pre-competitive. </w:t>
      </w:r>
    </w:p>
    <w:p w14:paraId="2AA1BEAB" w14:textId="77777777" w:rsidR="00B90E66" w:rsidRPr="00B90E66" w:rsidRDefault="00B90E66" w:rsidP="00B90E66">
      <w:pPr>
        <w:widowControl/>
        <w:autoSpaceDE/>
        <w:autoSpaceDN/>
        <w:adjustRightInd/>
        <w:spacing w:before="120" w:after="120"/>
        <w:rPr>
          <w:rFonts w:cs="Times New Roman"/>
          <w:szCs w:val="20"/>
        </w:rPr>
      </w:pPr>
      <w:r w:rsidRPr="00B90E66">
        <w:rPr>
          <w:rFonts w:cs="Times New Roman"/>
          <w:szCs w:val="20"/>
        </w:rPr>
        <w:t xml:space="preserve">For a description of the committee and its work, see: </w:t>
      </w:r>
      <w:hyperlink r:id="rId19" w:history="1">
        <w:r w:rsidRPr="00B90E66">
          <w:rPr>
            <w:rFonts w:cs="Times New Roman"/>
            <w:color w:val="0000FF"/>
            <w:szCs w:val="20"/>
            <w:u w:val="single"/>
          </w:rPr>
          <w:t>https://qibawiki.rsna.org/index.php/Committees</w:t>
        </w:r>
      </w:hyperlink>
      <w:r w:rsidRPr="00B90E66">
        <w:rPr>
          <w:rFonts w:cs="Times New Roman"/>
          <w:szCs w:val="20"/>
        </w:rPr>
        <w:t xml:space="preserve">.  </w:t>
      </w:r>
    </w:p>
    <w:p w14:paraId="1A1C65D0" w14:textId="29CDDC2C" w:rsidR="00B90E66" w:rsidRPr="00B90E66" w:rsidRDefault="00B90E66" w:rsidP="00B90E66">
      <w:pPr>
        <w:widowControl/>
        <w:autoSpaceDE/>
        <w:autoSpaceDN/>
        <w:adjustRightInd/>
        <w:spacing w:before="120" w:after="120"/>
        <w:rPr>
          <w:rFonts w:cs="Times New Roman"/>
          <w:sz w:val="22"/>
          <w:szCs w:val="22"/>
        </w:rPr>
      </w:pPr>
      <w:r w:rsidRPr="00B90E66">
        <w:rPr>
          <w:rFonts w:cs="Times New Roman"/>
          <w:b/>
          <w:sz w:val="22"/>
          <w:szCs w:val="22"/>
        </w:rPr>
        <w:t>Profile Editor:</w:t>
      </w:r>
      <w:r w:rsidRPr="00B90E66">
        <w:rPr>
          <w:rFonts w:cs="Times New Roman"/>
          <w:sz w:val="22"/>
          <w:szCs w:val="22"/>
        </w:rPr>
        <w:t xml:space="preserve"> </w:t>
      </w:r>
      <w:r w:rsidR="00406500">
        <w:rPr>
          <w:rFonts w:cs="Times New Roman"/>
          <w:sz w:val="22"/>
          <w:szCs w:val="22"/>
        </w:rPr>
        <w:t>&lt;Name, etc.&gt;</w:t>
      </w:r>
    </w:p>
    <w:p w14:paraId="4E7A9F2C" w14:textId="49FF374F" w:rsidR="00B90E66" w:rsidRPr="00B90E66" w:rsidRDefault="00B90E66" w:rsidP="00B90E66">
      <w:pPr>
        <w:widowControl/>
        <w:autoSpaceDE/>
        <w:autoSpaceDN/>
        <w:adjustRightInd/>
        <w:spacing w:before="120" w:after="120" w:line="276" w:lineRule="auto"/>
        <w:rPr>
          <w:rFonts w:eastAsia="Calibri" w:cs="Times New Roman"/>
          <w:b/>
          <w:sz w:val="22"/>
          <w:szCs w:val="22"/>
        </w:rPr>
      </w:pPr>
      <w:r w:rsidRPr="00B90E66">
        <w:rPr>
          <w:rFonts w:eastAsia="Calibri" w:cs="Times New Roman"/>
          <w:b/>
          <w:sz w:val="22"/>
          <w:szCs w:val="22"/>
        </w:rPr>
        <w:t xml:space="preserve">QIBA </w:t>
      </w:r>
      <w:r w:rsidR="00406500" w:rsidRPr="00406500">
        <w:rPr>
          <w:rFonts w:eastAsia="Calibri" w:cs="Times New Roman"/>
          <w:b/>
          <w:sz w:val="22"/>
          <w:szCs w:val="22"/>
        </w:rPr>
        <w:t>&lt;Title of the Profile&gt; (&lt;Acronym&gt;)</w:t>
      </w:r>
      <w:r w:rsidRPr="00B90E66">
        <w:rPr>
          <w:rFonts w:eastAsia="Calibri" w:cs="Times New Roman"/>
          <w:b/>
          <w:sz w:val="22"/>
          <w:szCs w:val="22"/>
        </w:rPr>
        <w:t xml:space="preserve"> Profile Co-Authors:</w:t>
      </w:r>
    </w:p>
    <w:tbl>
      <w:tblPr>
        <w:tblStyle w:val="TableGrid11"/>
        <w:tblW w:w="10551"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CellMar>
          <w:left w:w="115" w:type="dxa"/>
          <w:right w:w="115" w:type="dxa"/>
        </w:tblCellMar>
        <w:tblLook w:val="04A0" w:firstRow="1" w:lastRow="0" w:firstColumn="1" w:lastColumn="0" w:noHBand="0" w:noVBand="1"/>
      </w:tblPr>
      <w:tblGrid>
        <w:gridCol w:w="3420"/>
        <w:gridCol w:w="7131"/>
      </w:tblGrid>
      <w:tr w:rsidR="00B90E66" w:rsidRPr="00B90E66" w14:paraId="698F24C1" w14:textId="77777777" w:rsidTr="00406500">
        <w:trPr>
          <w:trHeight w:val="288"/>
          <w:jc w:val="center"/>
        </w:trPr>
        <w:tc>
          <w:tcPr>
            <w:tcW w:w="3420" w:type="dxa"/>
            <w:noWrap/>
            <w:vAlign w:val="center"/>
            <w:hideMark/>
          </w:tcPr>
          <w:p w14:paraId="5139472E" w14:textId="59E48E30" w:rsidR="00B90E66" w:rsidRPr="00B90E66" w:rsidRDefault="00406500" w:rsidP="00B90E66">
            <w:pPr>
              <w:widowControl/>
              <w:autoSpaceDE/>
              <w:autoSpaceDN/>
              <w:adjustRightInd/>
              <w:rPr>
                <w:rFonts w:asciiTheme="minorHAnsi" w:eastAsia="Calibri" w:hAnsiTheme="minorHAnsi" w:cs="Arial"/>
                <w:sz w:val="20"/>
                <w:szCs w:val="20"/>
              </w:rPr>
            </w:pPr>
            <w:r>
              <w:rPr>
                <w:rFonts w:asciiTheme="minorHAnsi" w:eastAsia="Calibri" w:hAnsiTheme="minorHAnsi" w:cs="Arial"/>
                <w:sz w:val="20"/>
                <w:szCs w:val="20"/>
              </w:rPr>
              <w:t>&lt;Name, Credentials&gt;</w:t>
            </w:r>
          </w:p>
        </w:tc>
        <w:tc>
          <w:tcPr>
            <w:tcW w:w="7131" w:type="dxa"/>
            <w:noWrap/>
            <w:vAlign w:val="center"/>
            <w:hideMark/>
          </w:tcPr>
          <w:p w14:paraId="1D6C94A4" w14:textId="77777777" w:rsidR="00B90E66" w:rsidRPr="00B90E66" w:rsidRDefault="00406500" w:rsidP="00B90E66">
            <w:pPr>
              <w:widowControl/>
              <w:autoSpaceDE/>
              <w:autoSpaceDN/>
              <w:adjustRightInd/>
              <w:rPr>
                <w:rFonts w:asciiTheme="minorHAnsi" w:eastAsia="Calibri" w:hAnsiTheme="minorHAnsi" w:cs="Arial"/>
                <w:sz w:val="20"/>
                <w:szCs w:val="20"/>
              </w:rPr>
            </w:pPr>
            <w:r>
              <w:rPr>
                <w:rFonts w:asciiTheme="minorHAnsi" w:eastAsia="Calibri" w:hAnsiTheme="minorHAnsi" w:cs="Arial"/>
                <w:sz w:val="20"/>
                <w:szCs w:val="20"/>
              </w:rPr>
              <w:t>&lt;Organization&gt;</w:t>
            </w:r>
          </w:p>
        </w:tc>
      </w:tr>
      <w:tr w:rsidR="00406500" w:rsidRPr="00B90E66" w14:paraId="5EE3A528" w14:textId="77777777" w:rsidTr="00406500">
        <w:trPr>
          <w:trHeight w:val="288"/>
          <w:jc w:val="center"/>
        </w:trPr>
        <w:tc>
          <w:tcPr>
            <w:tcW w:w="3420" w:type="dxa"/>
            <w:noWrap/>
            <w:vAlign w:val="center"/>
          </w:tcPr>
          <w:p w14:paraId="3B3807B0" w14:textId="072C1E2B" w:rsidR="00406500" w:rsidRDefault="00406500" w:rsidP="00406500">
            <w:pPr>
              <w:widowControl/>
              <w:autoSpaceDE/>
              <w:autoSpaceDN/>
              <w:adjustRightInd/>
              <w:rPr>
                <w:rFonts w:asciiTheme="minorHAnsi" w:eastAsia="Calibri" w:hAnsiTheme="minorHAnsi" w:cs="Arial"/>
                <w:sz w:val="20"/>
                <w:szCs w:val="20"/>
              </w:rPr>
            </w:pPr>
            <w:r>
              <w:rPr>
                <w:rFonts w:asciiTheme="minorHAnsi" w:eastAsia="Calibri" w:hAnsiTheme="minorHAnsi" w:cs="Arial"/>
                <w:sz w:val="20"/>
                <w:szCs w:val="20"/>
              </w:rPr>
              <w:t>&lt;Name, Credentials&gt;</w:t>
            </w:r>
          </w:p>
        </w:tc>
        <w:tc>
          <w:tcPr>
            <w:tcW w:w="7131" w:type="dxa"/>
            <w:noWrap/>
            <w:vAlign w:val="center"/>
          </w:tcPr>
          <w:p w14:paraId="6F8BBD22" w14:textId="428E12F7" w:rsidR="00406500" w:rsidRDefault="00406500" w:rsidP="00406500">
            <w:pPr>
              <w:widowControl/>
              <w:autoSpaceDE/>
              <w:autoSpaceDN/>
              <w:adjustRightInd/>
              <w:rPr>
                <w:rFonts w:asciiTheme="minorHAnsi" w:eastAsia="Calibri" w:hAnsiTheme="minorHAnsi" w:cs="Arial"/>
                <w:sz w:val="20"/>
                <w:szCs w:val="20"/>
              </w:rPr>
            </w:pPr>
            <w:r>
              <w:rPr>
                <w:rFonts w:asciiTheme="minorHAnsi" w:eastAsia="Calibri" w:hAnsiTheme="minorHAnsi" w:cs="Arial"/>
                <w:sz w:val="20"/>
                <w:szCs w:val="20"/>
              </w:rPr>
              <w:t>&lt;Organization&gt;</w:t>
            </w:r>
          </w:p>
        </w:tc>
      </w:tr>
      <w:tr w:rsidR="00406500" w:rsidRPr="00B90E66" w14:paraId="425B533B" w14:textId="77777777" w:rsidTr="00406500">
        <w:trPr>
          <w:trHeight w:val="288"/>
          <w:jc w:val="center"/>
        </w:trPr>
        <w:tc>
          <w:tcPr>
            <w:tcW w:w="3420" w:type="dxa"/>
            <w:noWrap/>
            <w:vAlign w:val="center"/>
          </w:tcPr>
          <w:p w14:paraId="683ED89C" w14:textId="5EA638E0" w:rsidR="00406500" w:rsidRDefault="00406500" w:rsidP="00406500">
            <w:pPr>
              <w:widowControl/>
              <w:autoSpaceDE/>
              <w:autoSpaceDN/>
              <w:adjustRightInd/>
              <w:rPr>
                <w:rFonts w:asciiTheme="minorHAnsi" w:eastAsia="Calibri" w:hAnsiTheme="minorHAnsi" w:cs="Arial"/>
                <w:sz w:val="20"/>
                <w:szCs w:val="20"/>
              </w:rPr>
            </w:pPr>
            <w:r>
              <w:rPr>
                <w:rFonts w:asciiTheme="minorHAnsi" w:eastAsia="Calibri" w:hAnsiTheme="minorHAnsi" w:cs="Arial"/>
                <w:sz w:val="20"/>
                <w:szCs w:val="20"/>
              </w:rPr>
              <w:t>&lt;Name, Credentials&gt;</w:t>
            </w:r>
          </w:p>
        </w:tc>
        <w:tc>
          <w:tcPr>
            <w:tcW w:w="7131" w:type="dxa"/>
            <w:noWrap/>
            <w:vAlign w:val="center"/>
          </w:tcPr>
          <w:p w14:paraId="4E08CADD" w14:textId="29E0E037" w:rsidR="00406500" w:rsidRDefault="00406500" w:rsidP="00406500">
            <w:pPr>
              <w:widowControl/>
              <w:autoSpaceDE/>
              <w:autoSpaceDN/>
              <w:adjustRightInd/>
              <w:rPr>
                <w:rFonts w:asciiTheme="minorHAnsi" w:eastAsia="Calibri" w:hAnsiTheme="minorHAnsi" w:cs="Arial"/>
                <w:sz w:val="20"/>
                <w:szCs w:val="20"/>
              </w:rPr>
            </w:pPr>
            <w:r>
              <w:rPr>
                <w:rFonts w:asciiTheme="minorHAnsi" w:eastAsia="Calibri" w:hAnsiTheme="minorHAnsi" w:cs="Arial"/>
                <w:sz w:val="20"/>
                <w:szCs w:val="20"/>
              </w:rPr>
              <w:t>&lt;Organization&gt;</w:t>
            </w:r>
          </w:p>
        </w:tc>
      </w:tr>
      <w:tr w:rsidR="00406500" w:rsidRPr="00B90E66" w14:paraId="2E7CA7CC" w14:textId="77777777" w:rsidTr="00406500">
        <w:trPr>
          <w:trHeight w:val="288"/>
          <w:jc w:val="center"/>
        </w:trPr>
        <w:tc>
          <w:tcPr>
            <w:tcW w:w="3420" w:type="dxa"/>
            <w:noWrap/>
            <w:vAlign w:val="center"/>
          </w:tcPr>
          <w:p w14:paraId="1C5AC2EE" w14:textId="3306549B" w:rsidR="00406500" w:rsidRDefault="00406500" w:rsidP="00406500">
            <w:pPr>
              <w:widowControl/>
              <w:autoSpaceDE/>
              <w:autoSpaceDN/>
              <w:adjustRightInd/>
              <w:rPr>
                <w:rFonts w:asciiTheme="minorHAnsi" w:eastAsia="Calibri" w:hAnsiTheme="minorHAnsi" w:cs="Arial"/>
                <w:sz w:val="20"/>
                <w:szCs w:val="20"/>
              </w:rPr>
            </w:pPr>
            <w:r>
              <w:rPr>
                <w:rFonts w:asciiTheme="minorHAnsi" w:eastAsia="Calibri" w:hAnsiTheme="minorHAnsi" w:cs="Arial"/>
                <w:sz w:val="20"/>
                <w:szCs w:val="20"/>
              </w:rPr>
              <w:t>&lt;Name, Credentials&gt;</w:t>
            </w:r>
          </w:p>
        </w:tc>
        <w:tc>
          <w:tcPr>
            <w:tcW w:w="7131" w:type="dxa"/>
            <w:noWrap/>
            <w:vAlign w:val="center"/>
          </w:tcPr>
          <w:p w14:paraId="60F4E832" w14:textId="14E881BF" w:rsidR="00406500" w:rsidRDefault="00406500" w:rsidP="00406500">
            <w:pPr>
              <w:widowControl/>
              <w:autoSpaceDE/>
              <w:autoSpaceDN/>
              <w:adjustRightInd/>
              <w:rPr>
                <w:rFonts w:asciiTheme="minorHAnsi" w:eastAsia="Calibri" w:hAnsiTheme="minorHAnsi" w:cs="Arial"/>
                <w:sz w:val="20"/>
                <w:szCs w:val="20"/>
              </w:rPr>
            </w:pPr>
            <w:r>
              <w:rPr>
                <w:rFonts w:asciiTheme="minorHAnsi" w:eastAsia="Calibri" w:hAnsiTheme="minorHAnsi" w:cs="Arial"/>
                <w:sz w:val="20"/>
                <w:szCs w:val="20"/>
              </w:rPr>
              <w:t>&lt;Organization&gt;</w:t>
            </w:r>
          </w:p>
        </w:tc>
      </w:tr>
    </w:tbl>
    <w:p w14:paraId="6D9EB44C" w14:textId="10BB4900" w:rsidR="00A6363F" w:rsidRDefault="00406500" w:rsidP="00406500">
      <w:pPr>
        <w:pStyle w:val="Heading1"/>
      </w:pPr>
      <w:bookmarkStart w:id="161" w:name="_Toc108633979"/>
      <w:r>
        <w:t xml:space="preserve">Bibliography / </w:t>
      </w:r>
      <w:commentRangeStart w:id="162"/>
      <w:r w:rsidR="00A6363F" w:rsidRPr="00D92917">
        <w:t>References</w:t>
      </w:r>
      <w:commentRangeEnd w:id="162"/>
      <w:r w:rsidR="00A6363F">
        <w:rPr>
          <w:rStyle w:val="CommentReference"/>
          <w:b w:val="0"/>
          <w:lang w:val="x-none" w:eastAsia="x-none"/>
        </w:rPr>
        <w:commentReference w:id="162"/>
      </w:r>
      <w:bookmarkEnd w:id="161"/>
    </w:p>
    <w:p w14:paraId="2C0925C3" w14:textId="77777777" w:rsidR="00406500" w:rsidRPr="00406500" w:rsidRDefault="00406500" w:rsidP="00406500"/>
    <w:p w14:paraId="49E42434" w14:textId="77777777" w:rsidR="00FE39DD" w:rsidRDefault="00FE39DD" w:rsidP="00FE39DD">
      <w:pPr>
        <w:pStyle w:val="Heading1"/>
      </w:pPr>
      <w:bookmarkStart w:id="163" w:name="_Toc108633980"/>
      <w:r>
        <w:t>Open Issues:</w:t>
      </w:r>
      <w:bookmarkEnd w:id="163"/>
    </w:p>
    <w:p w14:paraId="504DCE88" w14:textId="037C8165" w:rsidR="00FE39DD" w:rsidRDefault="00FE39DD" w:rsidP="007A228D">
      <w:pPr>
        <w:pStyle w:val="BodyText"/>
      </w:pPr>
      <w:r w:rsidRPr="00AC3140">
        <w:t>The</w:t>
      </w:r>
      <w:r w:rsidR="00406500">
        <w:t xml:space="preserve">se </w:t>
      </w:r>
      <w:r w:rsidRPr="00AC3140">
        <w:t xml:space="preserve">issues are </w:t>
      </w:r>
      <w:r w:rsidR="00406500">
        <w:t>here</w:t>
      </w:r>
      <w:r w:rsidRPr="00AC3140">
        <w:t xml:space="preserve"> to </w:t>
      </w:r>
      <w:r>
        <w:t>capture associated discussion, to focus the attention of reviewers on topics needing feedback, and to track them so they are ultimately resolved.  In particular, comments on these issues are highly encouraged during the Public Comment stage.</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FE39DD" w14:paraId="7AD02CBE" w14:textId="77777777" w:rsidTr="00FE39DD">
        <w:tc>
          <w:tcPr>
            <w:tcW w:w="9990" w:type="dxa"/>
          </w:tcPr>
          <w:p w14:paraId="53F929F9" w14:textId="77777777" w:rsidR="00FE39DD" w:rsidRPr="00377A9B" w:rsidRDefault="00FE39DD" w:rsidP="00FE39DD">
            <w:pPr>
              <w:rPr>
                <w:b/>
              </w:rPr>
            </w:pPr>
            <w:commentRangeStart w:id="164"/>
            <w:r w:rsidRPr="00377A9B">
              <w:rPr>
                <w:b/>
              </w:rPr>
              <w:t>Q</w:t>
            </w:r>
            <w:commentRangeEnd w:id="164"/>
            <w:r>
              <w:rPr>
                <w:rStyle w:val="CommentReference"/>
                <w:rFonts w:cs="Times New Roman"/>
                <w:lang w:val="x-none" w:eastAsia="x-none"/>
              </w:rPr>
              <w:commentReference w:id="164"/>
            </w:r>
            <w:r w:rsidRPr="00377A9B">
              <w:rPr>
                <w:b/>
              </w:rPr>
              <w:t xml:space="preserve">. </w:t>
            </w:r>
          </w:p>
          <w:p w14:paraId="18CC04E2" w14:textId="77777777" w:rsidR="00FE39DD" w:rsidRDefault="00FE39DD" w:rsidP="00FE39DD">
            <w:r>
              <w:t xml:space="preserve">A. </w:t>
            </w:r>
          </w:p>
          <w:p w14:paraId="65E41A41" w14:textId="77777777" w:rsidR="00FE39DD" w:rsidRPr="00377A9B" w:rsidRDefault="00FE39DD" w:rsidP="00FE39DD">
            <w:pPr>
              <w:rPr>
                <w:b/>
              </w:rPr>
            </w:pPr>
          </w:p>
        </w:tc>
      </w:tr>
      <w:tr w:rsidR="00FE39DD" w14:paraId="0FA67A3E" w14:textId="77777777" w:rsidTr="00FE39DD">
        <w:tc>
          <w:tcPr>
            <w:tcW w:w="9990" w:type="dxa"/>
          </w:tcPr>
          <w:p w14:paraId="1F515BE7" w14:textId="77777777" w:rsidR="00FE39DD" w:rsidRPr="00377A9B" w:rsidRDefault="00FE39DD" w:rsidP="00FE39DD">
            <w:pPr>
              <w:rPr>
                <w:b/>
              </w:rPr>
            </w:pPr>
            <w:r w:rsidRPr="00377A9B">
              <w:rPr>
                <w:b/>
              </w:rPr>
              <w:t xml:space="preserve">Q. </w:t>
            </w:r>
          </w:p>
          <w:p w14:paraId="0F3F6F88" w14:textId="77777777" w:rsidR="00FE39DD" w:rsidRDefault="00FE39DD" w:rsidP="00FE39DD">
            <w:r>
              <w:t>A.</w:t>
            </w:r>
          </w:p>
        </w:tc>
      </w:tr>
    </w:tbl>
    <w:p w14:paraId="6F2F4E87" w14:textId="77777777" w:rsidR="00FE39DD" w:rsidRDefault="00FE39DD" w:rsidP="007A228D">
      <w:pPr>
        <w:pStyle w:val="Heading1"/>
      </w:pPr>
      <w:bookmarkStart w:id="165" w:name="_Toc108633981"/>
      <w:r>
        <w:t>Closed Issues:</w:t>
      </w:r>
      <w:bookmarkEnd w:id="165"/>
    </w:p>
    <w:p w14:paraId="04E494B2" w14:textId="106000FD" w:rsidR="00FE39DD" w:rsidRDefault="00FE39DD" w:rsidP="007A228D">
      <w:pPr>
        <w:pStyle w:val="BodyText"/>
      </w:pPr>
      <w:r>
        <w:t>The</w:t>
      </w:r>
      <w:r w:rsidR="007A228D">
        <w:t xml:space="preserve">se </w:t>
      </w:r>
      <w:r>
        <w:t xml:space="preserve">issues have been considered closed by the </w:t>
      </w:r>
      <w:r w:rsidR="007A228D">
        <w:t>B</w:t>
      </w:r>
      <w:r>
        <w:t xml:space="preserve">iomarker </w:t>
      </w:r>
      <w:r w:rsidR="007A228D">
        <w:t>C</w:t>
      </w:r>
      <w:r>
        <w:t>ommittee.  They are here to forestall discussion of issues that have already been raised and resolved, and to provide a record of the rationale behind the</w:t>
      </w:r>
      <w:r w:rsidR="007A228D" w:rsidRPr="007A228D">
        <w:t xml:space="preserve"> </w:t>
      </w:r>
      <w:commentRangeStart w:id="166"/>
      <w:r w:rsidR="007A228D">
        <w:t>resolution</w:t>
      </w:r>
      <w:commentRangeEnd w:id="166"/>
      <w:r w:rsidR="007A228D">
        <w:rPr>
          <w:rStyle w:val="CommentReference"/>
          <w:rFonts w:cs="Times New Roman"/>
          <w:lang w:val="x-none" w:eastAsia="x-none"/>
        </w:rPr>
        <w:commentReference w:id="166"/>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FE39DD" w14:paraId="79887113" w14:textId="77777777" w:rsidTr="00FE39DD">
        <w:tc>
          <w:tcPr>
            <w:tcW w:w="8922" w:type="dxa"/>
          </w:tcPr>
          <w:p w14:paraId="50293539" w14:textId="77777777" w:rsidR="00FE39DD" w:rsidRPr="004C1151" w:rsidRDefault="00FE39DD" w:rsidP="00FE39DD">
            <w:pPr>
              <w:rPr>
                <w:b/>
              </w:rPr>
            </w:pPr>
            <w:commentRangeStart w:id="167"/>
            <w:r w:rsidRPr="004C1151">
              <w:rPr>
                <w:b/>
              </w:rPr>
              <w:t>Q</w:t>
            </w:r>
            <w:commentRangeEnd w:id="167"/>
            <w:r>
              <w:rPr>
                <w:rStyle w:val="CommentReference"/>
                <w:rFonts w:cs="Times New Roman"/>
                <w:lang w:val="x-none" w:eastAsia="x-none"/>
              </w:rPr>
              <w:commentReference w:id="167"/>
            </w:r>
            <w:r w:rsidRPr="004C1151">
              <w:rPr>
                <w:b/>
              </w:rPr>
              <w:t xml:space="preserve">. </w:t>
            </w:r>
            <w:r w:rsidRPr="00406500">
              <w:rPr>
                <w:color w:val="808080" w:themeColor="background1" w:themeShade="80"/>
              </w:rPr>
              <w:t>Is this template open to further revisions?</w:t>
            </w:r>
          </w:p>
          <w:p w14:paraId="57EBAD43" w14:textId="77777777" w:rsidR="00FE39DD" w:rsidRPr="0011129D" w:rsidRDefault="00FE39DD" w:rsidP="00FE39DD">
            <w:pPr>
              <w:rPr>
                <w:color w:val="808080" w:themeColor="background1" w:themeShade="80"/>
              </w:rPr>
            </w:pPr>
            <w:r>
              <w:t xml:space="preserve">A. </w:t>
            </w:r>
            <w:r w:rsidRPr="0011129D">
              <w:rPr>
                <w:color w:val="808080" w:themeColor="background1" w:themeShade="80"/>
              </w:rPr>
              <w:t>Yes.</w:t>
            </w:r>
          </w:p>
          <w:p w14:paraId="0762D037" w14:textId="77777777" w:rsidR="00FE39DD" w:rsidRDefault="00FE39DD" w:rsidP="00FE39DD">
            <w:pPr>
              <w:rPr>
                <w:color w:val="808080" w:themeColor="background1" w:themeShade="80"/>
              </w:rPr>
            </w:pPr>
          </w:p>
          <w:p w14:paraId="74DA7E88" w14:textId="77777777" w:rsidR="00FE39DD" w:rsidRDefault="00FE39DD" w:rsidP="00FE39DD">
            <w:pPr>
              <w:rPr>
                <w:color w:val="808080" w:themeColor="background1" w:themeShade="80"/>
              </w:rPr>
            </w:pPr>
            <w:r>
              <w:rPr>
                <w:color w:val="808080" w:themeColor="background1" w:themeShade="80"/>
              </w:rPr>
              <w:lastRenderedPageBreak/>
              <w:t>This is an iterative process by nature.</w:t>
            </w:r>
          </w:p>
          <w:p w14:paraId="7D351C37" w14:textId="77777777" w:rsidR="00FE39DD" w:rsidRPr="0011129D" w:rsidRDefault="00FE39DD" w:rsidP="00FE39DD">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FE39DD" w14:paraId="1F3F22F0" w14:textId="77777777" w:rsidTr="00FE39DD">
        <w:tc>
          <w:tcPr>
            <w:tcW w:w="8922" w:type="dxa"/>
          </w:tcPr>
          <w:p w14:paraId="0266D2ED" w14:textId="77777777" w:rsidR="00FE39DD" w:rsidRPr="00377A9B" w:rsidRDefault="00FE39DD" w:rsidP="00FE39DD">
            <w:pPr>
              <w:rPr>
                <w:b/>
              </w:rPr>
            </w:pPr>
            <w:r w:rsidRPr="00377A9B">
              <w:rPr>
                <w:b/>
              </w:rPr>
              <w:lastRenderedPageBreak/>
              <w:t xml:space="preserve">Q. </w:t>
            </w:r>
          </w:p>
          <w:p w14:paraId="3DB68CAA" w14:textId="77777777" w:rsidR="00FE39DD" w:rsidRDefault="00FE39DD" w:rsidP="00FE39DD">
            <w:r>
              <w:t>A.</w:t>
            </w:r>
          </w:p>
        </w:tc>
      </w:tr>
    </w:tbl>
    <w:p w14:paraId="342DCE73" w14:textId="77777777" w:rsidR="00FE39DD" w:rsidRDefault="00FE39DD" w:rsidP="00FE39DD">
      <w:pPr>
        <w:pStyle w:val="Heading1"/>
      </w:pPr>
      <w:bookmarkStart w:id="168" w:name="_Toc108633982"/>
      <w:commentRangeStart w:id="169"/>
      <w:r>
        <w:t xml:space="preserve">Change </w:t>
      </w:r>
      <w:commentRangeEnd w:id="169"/>
      <w:r>
        <w:rPr>
          <w:rStyle w:val="CommentReference"/>
          <w:b w:val="0"/>
          <w:lang w:val="x-none" w:eastAsia="x-none"/>
        </w:rPr>
        <w:commentReference w:id="169"/>
      </w:r>
      <w:r>
        <w:t>Log:</w:t>
      </w:r>
      <w:bookmarkEnd w:id="168"/>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9034"/>
      </w:tblGrid>
      <w:tr w:rsidR="00FE39DD" w14:paraId="4A1DF4A7" w14:textId="77777777" w:rsidTr="00FE39DD">
        <w:tc>
          <w:tcPr>
            <w:tcW w:w="1311" w:type="dxa"/>
            <w:shd w:val="clear" w:color="auto" w:fill="auto"/>
          </w:tcPr>
          <w:p w14:paraId="5C55E552" w14:textId="77777777" w:rsidR="00FE39DD" w:rsidRPr="007332CA" w:rsidRDefault="00FE39DD" w:rsidP="00FE39DD">
            <w:pPr>
              <w:jc w:val="center"/>
              <w:rPr>
                <w:color w:val="808080"/>
              </w:rPr>
            </w:pPr>
            <w:r w:rsidRPr="007332CA">
              <w:rPr>
                <w:color w:val="808080"/>
              </w:rPr>
              <w:t>2015.</w:t>
            </w:r>
            <w:r>
              <w:rPr>
                <w:color w:val="808080"/>
              </w:rPr>
              <w:t>10</w:t>
            </w:r>
            <w:r w:rsidRPr="007332CA">
              <w:rPr>
                <w:color w:val="808080"/>
              </w:rPr>
              <w:t>.</w:t>
            </w:r>
            <w:r>
              <w:rPr>
                <w:color w:val="808080"/>
              </w:rPr>
              <w:t>10</w:t>
            </w:r>
          </w:p>
        </w:tc>
        <w:tc>
          <w:tcPr>
            <w:tcW w:w="9034" w:type="dxa"/>
            <w:shd w:val="clear" w:color="auto" w:fill="auto"/>
          </w:tcPr>
          <w:p w14:paraId="664B68EE" w14:textId="77777777" w:rsidR="00FE39DD" w:rsidRDefault="00FE39DD" w:rsidP="00FE39DD">
            <w:pPr>
              <w:rPr>
                <w:color w:val="808080"/>
              </w:rPr>
            </w:pPr>
            <w:r>
              <w:rPr>
                <w:color w:val="808080"/>
              </w:rPr>
              <w:t xml:space="preserve">Major cleanup based on comments resolved in the Process </w:t>
            </w:r>
            <w:proofErr w:type="spellStart"/>
            <w:r>
              <w:rPr>
                <w:color w:val="808080"/>
              </w:rPr>
              <w:t>Cmte</w:t>
            </w:r>
            <w:proofErr w:type="spellEnd"/>
            <w:r>
              <w:rPr>
                <w:color w:val="808080"/>
              </w:rPr>
              <w:t>.</w:t>
            </w:r>
          </w:p>
          <w:p w14:paraId="7605731C" w14:textId="77777777" w:rsidR="00FE39DD" w:rsidRPr="007332CA" w:rsidRDefault="00FE39DD" w:rsidP="00FE39DD">
            <w:pPr>
              <w:rPr>
                <w:color w:val="808080"/>
              </w:rPr>
            </w:pPr>
            <w:r>
              <w:rPr>
                <w:color w:val="808080"/>
              </w:rPr>
              <w:t>Also had to remove a few hundred extraneous paragraph styles.</w:t>
            </w:r>
          </w:p>
        </w:tc>
      </w:tr>
      <w:tr w:rsidR="00FE39DD" w14:paraId="6DEE5DD9" w14:textId="77777777" w:rsidTr="00FE39DD">
        <w:tc>
          <w:tcPr>
            <w:tcW w:w="1311" w:type="dxa"/>
            <w:shd w:val="clear" w:color="auto" w:fill="auto"/>
          </w:tcPr>
          <w:p w14:paraId="7A3F91B1" w14:textId="77777777" w:rsidR="00FE39DD" w:rsidRPr="007332CA" w:rsidRDefault="00FE39DD" w:rsidP="00FE39DD">
            <w:pPr>
              <w:jc w:val="center"/>
              <w:rPr>
                <w:color w:val="808080"/>
              </w:rPr>
            </w:pPr>
            <w:r>
              <w:rPr>
                <w:color w:val="808080"/>
              </w:rPr>
              <w:t>2015.10.21</w:t>
            </w:r>
          </w:p>
        </w:tc>
        <w:tc>
          <w:tcPr>
            <w:tcW w:w="9034" w:type="dxa"/>
            <w:shd w:val="clear" w:color="auto" w:fill="auto"/>
          </w:tcPr>
          <w:p w14:paraId="73C52A22" w14:textId="77777777" w:rsidR="00FE39DD" w:rsidRDefault="00FE39DD" w:rsidP="00FE39DD">
            <w:pPr>
              <w:rPr>
                <w:color w:val="808080"/>
              </w:rPr>
            </w:pPr>
            <w:r>
              <w:rPr>
                <w:color w:val="808080"/>
              </w:rPr>
              <w:t xml:space="preserve">Approved by Process </w:t>
            </w:r>
            <w:proofErr w:type="spellStart"/>
            <w:r>
              <w:rPr>
                <w:color w:val="808080"/>
              </w:rPr>
              <w:t>Cmte</w:t>
            </w:r>
            <w:proofErr w:type="spellEnd"/>
          </w:p>
        </w:tc>
      </w:tr>
      <w:tr w:rsidR="00FE39DD" w14:paraId="4455FCD4" w14:textId="77777777" w:rsidTr="00FE39DD">
        <w:tc>
          <w:tcPr>
            <w:tcW w:w="1311" w:type="dxa"/>
            <w:shd w:val="clear" w:color="auto" w:fill="auto"/>
          </w:tcPr>
          <w:p w14:paraId="6C9345A4" w14:textId="77777777" w:rsidR="00FE39DD" w:rsidRPr="007332CA" w:rsidRDefault="00FE39DD" w:rsidP="00FE39DD">
            <w:pPr>
              <w:jc w:val="center"/>
              <w:rPr>
                <w:color w:val="808080"/>
              </w:rPr>
            </w:pPr>
            <w:r>
              <w:rPr>
                <w:color w:val="808080"/>
              </w:rPr>
              <w:t>2015.11.04</w:t>
            </w:r>
          </w:p>
        </w:tc>
        <w:tc>
          <w:tcPr>
            <w:tcW w:w="9034" w:type="dxa"/>
            <w:shd w:val="clear" w:color="auto" w:fill="auto"/>
          </w:tcPr>
          <w:p w14:paraId="68E38F80" w14:textId="77777777" w:rsidR="00FE39DD" w:rsidRDefault="00FE39DD" w:rsidP="00FE39DD">
            <w:pPr>
              <w:rPr>
                <w:color w:val="808080"/>
              </w:rPr>
            </w:pPr>
            <w:r>
              <w:rPr>
                <w:color w:val="808080"/>
              </w:rPr>
              <w:t>Incorporating the more refined form of the claim language and referenced a separate claim template.</w:t>
            </w:r>
          </w:p>
          <w:p w14:paraId="7D050321" w14:textId="77777777" w:rsidR="00FE39DD" w:rsidRPr="007332CA" w:rsidRDefault="00FE39DD" w:rsidP="00FE39DD">
            <w:pPr>
              <w:rPr>
                <w:color w:val="808080"/>
              </w:rPr>
            </w:pPr>
            <w:r>
              <w:rPr>
                <w:color w:val="808080"/>
              </w:rPr>
              <w:t xml:space="preserve">Added Voxel Noise requirement to show example of the linkage between the requirement and the assessment procedure. </w:t>
            </w:r>
          </w:p>
        </w:tc>
      </w:tr>
      <w:tr w:rsidR="00FE39DD" w14:paraId="2F4E2DC9" w14:textId="77777777" w:rsidTr="00FE39DD">
        <w:tc>
          <w:tcPr>
            <w:tcW w:w="1311" w:type="dxa"/>
            <w:shd w:val="clear" w:color="auto" w:fill="auto"/>
          </w:tcPr>
          <w:p w14:paraId="0864196D" w14:textId="77777777" w:rsidR="00FE39DD" w:rsidRDefault="00FE39DD" w:rsidP="00FE39DD">
            <w:pPr>
              <w:jc w:val="center"/>
              <w:rPr>
                <w:color w:val="808080"/>
              </w:rPr>
            </w:pPr>
            <w:r>
              <w:rPr>
                <w:color w:val="808080"/>
              </w:rPr>
              <w:t>2017.05.12</w:t>
            </w:r>
          </w:p>
        </w:tc>
        <w:tc>
          <w:tcPr>
            <w:tcW w:w="9034" w:type="dxa"/>
            <w:shd w:val="clear" w:color="auto" w:fill="auto"/>
          </w:tcPr>
          <w:p w14:paraId="03302173" w14:textId="77777777" w:rsidR="00FE39DD" w:rsidRDefault="00FE39DD" w:rsidP="00FE39DD">
            <w:pPr>
              <w:rPr>
                <w:color w:val="808080"/>
              </w:rPr>
            </w:pPr>
            <w:r>
              <w:rPr>
                <w:color w:val="808080"/>
              </w:rPr>
              <w:t>Explain profile stages.</w:t>
            </w:r>
          </w:p>
          <w:p w14:paraId="687FEAC1" w14:textId="77777777" w:rsidR="00FE39DD" w:rsidRDefault="00FE39DD" w:rsidP="00FE39DD">
            <w:pPr>
              <w:rPr>
                <w:color w:val="808080"/>
              </w:rPr>
            </w:pPr>
            <w:r>
              <w:rPr>
                <w:color w:val="808080"/>
              </w:rPr>
              <w:t>Update Claim examples to match guidance.</w:t>
            </w:r>
          </w:p>
          <w:p w14:paraId="0E5DCDE1" w14:textId="77777777" w:rsidR="00FE39DD" w:rsidRDefault="00FE39DD" w:rsidP="00FE39DD">
            <w:pPr>
              <w:rPr>
                <w:color w:val="808080"/>
              </w:rPr>
            </w:pPr>
            <w:r>
              <w:rPr>
                <w:color w:val="808080"/>
              </w:rPr>
              <w:t>Add Clinical Interpretation subsection to separate that topic from general discussion of the claims.</w:t>
            </w:r>
          </w:p>
          <w:p w14:paraId="3FAFDA19" w14:textId="77777777" w:rsidR="00FE39DD" w:rsidRDefault="00FE39DD" w:rsidP="00FE39DD">
            <w:pPr>
              <w:rPr>
                <w:color w:val="808080"/>
              </w:rPr>
            </w:pPr>
            <w:r>
              <w:rPr>
                <w:color w:val="808080"/>
              </w:rPr>
              <w:t>Add Discriminatory text example.</w:t>
            </w:r>
          </w:p>
          <w:p w14:paraId="584ED51C" w14:textId="77777777" w:rsidR="00FE39DD" w:rsidRDefault="00FE39DD" w:rsidP="00FE39DD">
            <w:pPr>
              <w:rPr>
                <w:color w:val="808080"/>
              </w:rPr>
            </w:pPr>
            <w:r>
              <w:rPr>
                <w:color w:val="808080"/>
              </w:rPr>
              <w:t xml:space="preserve">Add Section 3 activity requirement subsections with examples for Site Conformance, Staff Qualification, Product Validation, Protocol Design (some of these are to disentangle activities that happen at different times, i.e. product validation, protocol design and patient image acquisition, that were previously entangled </w:t>
            </w:r>
          </w:p>
          <w:p w14:paraId="63527FD1" w14:textId="77777777" w:rsidR="00FE39DD" w:rsidRDefault="00FE39DD" w:rsidP="00FE39DD">
            <w:pPr>
              <w:rPr>
                <w:color w:val="808080"/>
              </w:rPr>
            </w:pPr>
            <w:r>
              <w:rPr>
                <w:color w:val="808080"/>
              </w:rPr>
              <w:t xml:space="preserve">Add Conformance section 5. </w:t>
            </w:r>
          </w:p>
          <w:p w14:paraId="6EFE5D4C" w14:textId="77777777" w:rsidR="00FE39DD" w:rsidRDefault="00FE39DD" w:rsidP="00FE39DD">
            <w:pPr>
              <w:rPr>
                <w:color w:val="808080"/>
              </w:rPr>
            </w:pPr>
            <w:r>
              <w:rPr>
                <w:color w:val="808080"/>
              </w:rPr>
              <w:t>Add Checklist appendix with requirements regrouped by actor.</w:t>
            </w:r>
          </w:p>
        </w:tc>
      </w:tr>
      <w:tr w:rsidR="00FE39DD" w14:paraId="3006AE4D" w14:textId="77777777" w:rsidTr="00FE39DD">
        <w:tc>
          <w:tcPr>
            <w:tcW w:w="1311" w:type="dxa"/>
            <w:shd w:val="clear" w:color="auto" w:fill="auto"/>
          </w:tcPr>
          <w:p w14:paraId="653F578D" w14:textId="093921BE" w:rsidR="00FE39DD" w:rsidRDefault="00FE39DD" w:rsidP="00FE39DD">
            <w:pPr>
              <w:jc w:val="center"/>
              <w:rPr>
                <w:color w:val="808080"/>
              </w:rPr>
            </w:pPr>
            <w:r>
              <w:rPr>
                <w:color w:val="808080"/>
              </w:rPr>
              <w:t>2022.07.</w:t>
            </w:r>
            <w:r w:rsidR="009F39F4">
              <w:rPr>
                <w:color w:val="808080"/>
              </w:rPr>
              <w:t>05</w:t>
            </w:r>
          </w:p>
        </w:tc>
        <w:tc>
          <w:tcPr>
            <w:tcW w:w="9034" w:type="dxa"/>
            <w:shd w:val="clear" w:color="auto" w:fill="auto"/>
          </w:tcPr>
          <w:p w14:paraId="749ADD51" w14:textId="77777777" w:rsidR="00765438" w:rsidRDefault="00765438" w:rsidP="00FE39DD">
            <w:pPr>
              <w:rPr>
                <w:color w:val="808080"/>
              </w:rPr>
            </w:pPr>
            <w:r w:rsidRPr="00765438">
              <w:rPr>
                <w:color w:val="808080"/>
              </w:rPr>
              <w:t xml:space="preserve">Profile </w:t>
            </w:r>
            <w:r>
              <w:rPr>
                <w:color w:val="808080"/>
              </w:rPr>
              <w:t>S</w:t>
            </w:r>
            <w:r w:rsidRPr="00765438">
              <w:rPr>
                <w:color w:val="808080"/>
              </w:rPr>
              <w:t xml:space="preserve">treamlining </w:t>
            </w:r>
            <w:r>
              <w:rPr>
                <w:color w:val="808080"/>
              </w:rPr>
              <w:t>I</w:t>
            </w:r>
            <w:r w:rsidRPr="00765438">
              <w:rPr>
                <w:color w:val="808080"/>
              </w:rPr>
              <w:t>nitiative</w:t>
            </w:r>
            <w:r>
              <w:rPr>
                <w:color w:val="808080"/>
              </w:rPr>
              <w:t>:</w:t>
            </w:r>
          </w:p>
          <w:p w14:paraId="6A0473D3" w14:textId="27E52FC4" w:rsidR="00765438" w:rsidRDefault="009F39F4" w:rsidP="00FE39DD">
            <w:pPr>
              <w:rPr>
                <w:color w:val="808080"/>
              </w:rPr>
            </w:pPr>
            <w:r>
              <w:rPr>
                <w:color w:val="808080"/>
              </w:rPr>
              <w:t>Language was s</w:t>
            </w:r>
            <w:r w:rsidR="00413765" w:rsidRPr="00765438">
              <w:rPr>
                <w:color w:val="808080"/>
              </w:rPr>
              <w:t xml:space="preserve">implified </w:t>
            </w:r>
            <w:r>
              <w:rPr>
                <w:color w:val="808080"/>
              </w:rPr>
              <w:t>and streamlined</w:t>
            </w:r>
            <w:r w:rsidR="00765438" w:rsidRPr="00765438">
              <w:rPr>
                <w:color w:val="808080"/>
              </w:rPr>
              <w:t xml:space="preserve">, particularly </w:t>
            </w:r>
            <w:r>
              <w:rPr>
                <w:color w:val="808080"/>
              </w:rPr>
              <w:t xml:space="preserve">in the </w:t>
            </w:r>
            <w:r w:rsidR="00765438" w:rsidRPr="00765438">
              <w:rPr>
                <w:color w:val="808080"/>
              </w:rPr>
              <w:t>Executive Summary, Clinical Context, Claims, and Disclaimers</w:t>
            </w:r>
            <w:r>
              <w:rPr>
                <w:color w:val="808080"/>
              </w:rPr>
              <w:t>. Fits on 2 pages.</w:t>
            </w:r>
          </w:p>
          <w:p w14:paraId="153BCE99" w14:textId="76B0303E" w:rsidR="00765438" w:rsidRDefault="00765438" w:rsidP="00FE39DD">
            <w:pPr>
              <w:rPr>
                <w:color w:val="808080"/>
              </w:rPr>
            </w:pPr>
            <w:r>
              <w:rPr>
                <w:color w:val="808080"/>
              </w:rPr>
              <w:t>C</w:t>
            </w:r>
            <w:r w:rsidRPr="00765438">
              <w:rPr>
                <w:color w:val="808080"/>
              </w:rPr>
              <w:t>hecklists were moved forward for easy access to primary users of the profile</w:t>
            </w:r>
            <w:r w:rsidR="009F39F4">
              <w:rPr>
                <w:color w:val="808080"/>
              </w:rPr>
              <w:t>.</w:t>
            </w:r>
          </w:p>
          <w:p w14:paraId="6037A90B" w14:textId="6FD01C3C" w:rsidR="009F39F4" w:rsidRDefault="009F39F4" w:rsidP="00FE39DD">
            <w:pPr>
              <w:rPr>
                <w:color w:val="808080"/>
              </w:rPr>
            </w:pPr>
            <w:r>
              <w:rPr>
                <w:color w:val="808080"/>
              </w:rPr>
              <w:t>Activity sections (with discussion) were moved to appendix.</w:t>
            </w:r>
          </w:p>
          <w:p w14:paraId="1DD81C11" w14:textId="2979DA19" w:rsidR="009F39F4" w:rsidRDefault="009F39F4" w:rsidP="00FE39DD">
            <w:pPr>
              <w:rPr>
                <w:color w:val="808080"/>
              </w:rPr>
            </w:pPr>
            <w:r>
              <w:rPr>
                <w:color w:val="808080"/>
              </w:rPr>
              <w:t>Biomarker usage discussion was moved to appendix.</w:t>
            </w:r>
          </w:p>
          <w:p w14:paraId="4A0EACC4" w14:textId="4D020632" w:rsidR="00FE39DD" w:rsidRDefault="009F39F4" w:rsidP="00FE39DD">
            <w:pPr>
              <w:rPr>
                <w:color w:val="808080"/>
              </w:rPr>
            </w:pPr>
            <w:r>
              <w:rPr>
                <w:color w:val="808080"/>
              </w:rPr>
              <w:t>A</w:t>
            </w:r>
            <w:r w:rsidR="00765438" w:rsidRPr="00765438">
              <w:rPr>
                <w:color w:val="808080"/>
              </w:rPr>
              <w:t>ssessment procedures adopted numbered step</w:t>
            </w:r>
            <w:r>
              <w:rPr>
                <w:color w:val="808080"/>
              </w:rPr>
              <w:t>s.</w:t>
            </w:r>
          </w:p>
        </w:tc>
      </w:tr>
    </w:tbl>
    <w:p w14:paraId="0B598450" w14:textId="77777777" w:rsidR="00FE39DD" w:rsidRDefault="00FE39DD" w:rsidP="00FE39DD"/>
    <w:p w14:paraId="7C82B014" w14:textId="77777777" w:rsidR="008A6256" w:rsidRDefault="008A6256" w:rsidP="005801E9"/>
    <w:p w14:paraId="30C802CC" w14:textId="367A33DA" w:rsidR="00D743AE" w:rsidRDefault="00D743AE" w:rsidP="004303E5"/>
    <w:sectPr w:rsidR="00D743AE" w:rsidSect="006F4E3E">
      <w:headerReference w:type="default" r:id="rId2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Donnell, Kevin" w:date="2015-10-09T12:50:00Z" w:initials="OK">
    <w:p w14:paraId="72160B96" w14:textId="0080011B" w:rsidR="002375CD" w:rsidRDefault="002375CD">
      <w:pPr>
        <w:pStyle w:val="CommentText"/>
        <w:rPr>
          <w:lang w:val="en-US"/>
        </w:rPr>
      </w:pPr>
      <w:r>
        <w:rPr>
          <w:rStyle w:val="CommentReference"/>
        </w:rPr>
        <w:annotationRef/>
      </w:r>
      <w:r>
        <w:rPr>
          <w:lang w:val="en-US"/>
        </w:rPr>
        <w:t>GUIDANCE:</w:t>
      </w:r>
    </w:p>
    <w:p w14:paraId="7A20243F" w14:textId="1F0818D1" w:rsidR="002375CD" w:rsidRDefault="002375CD">
      <w:pPr>
        <w:pStyle w:val="CommentText"/>
        <w:rPr>
          <w:lang w:val="en-US"/>
        </w:rPr>
      </w:pPr>
      <w:r>
        <w:rPr>
          <w:lang w:val="en-US"/>
        </w:rPr>
        <w:t>One of:</w:t>
      </w:r>
    </w:p>
    <w:p w14:paraId="1308823F" w14:textId="38C7249F" w:rsidR="002375CD" w:rsidRDefault="002375CD">
      <w:pPr>
        <w:pStyle w:val="CommentText"/>
        <w:rPr>
          <w:lang w:val="en-US"/>
        </w:rPr>
      </w:pPr>
      <w:r>
        <w:rPr>
          <w:lang w:val="en-US"/>
        </w:rPr>
        <w:t>A. Initial Draft</w:t>
      </w:r>
    </w:p>
    <w:p w14:paraId="609D30E7" w14:textId="6968207B" w:rsidR="002375CD" w:rsidRDefault="002375CD">
      <w:pPr>
        <w:pStyle w:val="CommentText"/>
        <w:rPr>
          <w:lang w:val="en-US"/>
        </w:rPr>
      </w:pPr>
      <w:r>
        <w:rPr>
          <w:lang w:val="en-US"/>
        </w:rPr>
        <w:t>B. Public Comment, when approved for Public Comment</w:t>
      </w:r>
    </w:p>
    <w:p w14:paraId="7E4B5B9D" w14:textId="01E8706E" w:rsidR="002375CD" w:rsidRDefault="002375CD">
      <w:pPr>
        <w:pStyle w:val="CommentText"/>
        <w:rPr>
          <w:lang w:val="en-US"/>
        </w:rPr>
      </w:pPr>
      <w:r>
        <w:rPr>
          <w:lang w:val="en-US"/>
        </w:rPr>
        <w:t>C. Resolution Draft, while comments are resolved</w:t>
      </w:r>
    </w:p>
    <w:p w14:paraId="721384F7" w14:textId="2A31E288" w:rsidR="002375CD" w:rsidRDefault="002375CD">
      <w:pPr>
        <w:pStyle w:val="CommentText"/>
        <w:rPr>
          <w:lang w:val="en-US"/>
        </w:rPr>
      </w:pPr>
      <w:r>
        <w:rPr>
          <w:lang w:val="en-US"/>
        </w:rPr>
        <w:t>D. Consensus, when approved for re-publication</w:t>
      </w:r>
    </w:p>
    <w:p w14:paraId="750FCC4D" w14:textId="16168AE2" w:rsidR="002375CD" w:rsidRDefault="002375CD">
      <w:pPr>
        <w:pStyle w:val="CommentText"/>
        <w:rPr>
          <w:lang w:val="en-US"/>
        </w:rPr>
      </w:pPr>
      <w:r>
        <w:rPr>
          <w:lang w:val="en-US"/>
        </w:rPr>
        <w:t xml:space="preserve">E. Technically Confirmed, when approved by </w:t>
      </w:r>
      <w:proofErr w:type="spellStart"/>
      <w:r>
        <w:rPr>
          <w:lang w:val="en-US"/>
        </w:rPr>
        <w:t>cmte</w:t>
      </w:r>
      <w:proofErr w:type="spellEnd"/>
    </w:p>
    <w:p w14:paraId="7CF27B5A" w14:textId="54BE0819" w:rsidR="002375CD" w:rsidRPr="00E70C8A" w:rsidRDefault="002375CD">
      <w:pPr>
        <w:pStyle w:val="CommentText"/>
        <w:rPr>
          <w:lang w:val="en-US"/>
        </w:rPr>
      </w:pPr>
      <w:r>
        <w:rPr>
          <w:lang w:val="en-US"/>
        </w:rPr>
        <w:t xml:space="preserve">F. Clinically Confirmed, when approved by </w:t>
      </w:r>
      <w:proofErr w:type="spellStart"/>
      <w:r>
        <w:rPr>
          <w:lang w:val="en-US"/>
        </w:rPr>
        <w:t>cmte</w:t>
      </w:r>
      <w:proofErr w:type="spellEnd"/>
    </w:p>
  </w:comment>
  <w:comment w:id="1" w:author="O'Donnell, Kevin" w:date="2015-10-09T11:52:00Z" w:initials="OK">
    <w:p w14:paraId="3A8F2383" w14:textId="73205CAF" w:rsidR="002375CD" w:rsidRDefault="002375CD">
      <w:pPr>
        <w:pStyle w:val="CommentText"/>
        <w:rPr>
          <w:lang w:val="en-US"/>
        </w:rPr>
      </w:pPr>
      <w:r>
        <w:rPr>
          <w:rStyle w:val="CommentReference"/>
        </w:rPr>
        <w:annotationRef/>
      </w:r>
      <w:r>
        <w:rPr>
          <w:lang w:val="en-US"/>
        </w:rPr>
        <w:t>GUIDANCE: Guidance looks like this.</w:t>
      </w:r>
    </w:p>
    <w:p w14:paraId="23734AE0" w14:textId="0DEB9641" w:rsidR="002375CD" w:rsidRPr="00B96E49" w:rsidRDefault="002375CD">
      <w:pPr>
        <w:pStyle w:val="CommentText"/>
        <w:rPr>
          <w:lang w:val="en-US"/>
        </w:rPr>
      </w:pPr>
      <w:r>
        <w:rPr>
          <w:lang w:val="en-US"/>
        </w:rPr>
        <w:t>p.s. delete this whole notation table when you don't need it anymore.</w:t>
      </w:r>
    </w:p>
  </w:comment>
  <w:comment w:id="2" w:author="O'Donnell, Kevin" w:date="2015-10-14T13:34:00Z" w:initials="OK">
    <w:p w14:paraId="01892DAC" w14:textId="7E2AD801" w:rsidR="002375CD" w:rsidRDefault="002375CD">
      <w:pPr>
        <w:pStyle w:val="CommentText"/>
        <w:rPr>
          <w:lang w:val="en-US"/>
        </w:rPr>
      </w:pPr>
      <w:r>
        <w:rPr>
          <w:rStyle w:val="CommentReference"/>
        </w:rPr>
        <w:annotationRef/>
      </w:r>
      <w:r>
        <w:rPr>
          <w:lang w:val="en-US"/>
        </w:rPr>
        <w:t>GUIDANCE:</w:t>
      </w:r>
    </w:p>
    <w:p w14:paraId="0BF1429D" w14:textId="15620EAC" w:rsidR="002375CD" w:rsidRDefault="002375CD">
      <w:pPr>
        <w:pStyle w:val="CommentText"/>
        <w:rPr>
          <w:lang w:val="en-US"/>
        </w:rPr>
      </w:pPr>
      <w:r>
        <w:rPr>
          <w:lang w:val="en-US"/>
        </w:rPr>
        <w:t>Please do not change the Level 1 headings or numbering.</w:t>
      </w:r>
    </w:p>
    <w:p w14:paraId="5064F4D7" w14:textId="77777777" w:rsidR="002375CD" w:rsidRDefault="002375CD">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2375CD" w:rsidRDefault="002375CD">
      <w:pPr>
        <w:pStyle w:val="CommentText"/>
        <w:rPr>
          <w:lang w:val="en-US"/>
        </w:rPr>
      </w:pPr>
    </w:p>
    <w:p w14:paraId="39C97175" w14:textId="5453EAF8" w:rsidR="002375CD" w:rsidRDefault="002375CD">
      <w:pPr>
        <w:pStyle w:val="CommentText"/>
        <w:rPr>
          <w:lang w:val="en-US"/>
        </w:rPr>
      </w:pPr>
      <w:r w:rsidRPr="00FE39DD">
        <w:rPr>
          <w:b/>
          <w:u w:val="single"/>
          <w:lang w:val="en-US"/>
        </w:rPr>
        <w:t>"Safe Pasting"</w:t>
      </w:r>
      <w:r>
        <w:rPr>
          <w:lang w:val="en-US"/>
        </w:rPr>
        <w:t xml:space="preserve"> (i.e. always paste Text Only) will avoid cluttering the document with random paragraph styles and anomalous formatting.</w:t>
      </w:r>
    </w:p>
    <w:p w14:paraId="2AFF6F50" w14:textId="77777777" w:rsidR="002375CD" w:rsidRDefault="002375CD">
      <w:pPr>
        <w:pStyle w:val="CommentText"/>
        <w:rPr>
          <w:lang w:val="en-US"/>
        </w:rPr>
      </w:pPr>
    </w:p>
    <w:p w14:paraId="7B6C2094" w14:textId="5F16CD99" w:rsidR="002375CD" w:rsidRPr="005E4593" w:rsidRDefault="002375CD">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7" w:author="O'Donnell, Kevin" w:date="2020-12-15T12:55:00Z" w:initials="OK">
    <w:p w14:paraId="696D933B" w14:textId="77777777" w:rsidR="002375CD" w:rsidRPr="002855DF" w:rsidRDefault="002375CD" w:rsidP="002E5C66">
      <w:pPr>
        <w:pStyle w:val="CommentText"/>
        <w:rPr>
          <w:lang w:val="en-US"/>
        </w:rPr>
      </w:pPr>
      <w:r>
        <w:rPr>
          <w:rStyle w:val="CommentReference"/>
        </w:rPr>
        <w:annotationRef/>
      </w:r>
      <w:r>
        <w:rPr>
          <w:lang w:val="en-US"/>
        </w:rPr>
        <w:t>GUIDANCE: Target 1-2 pages for Sections 1, 1.1 and 1.2. It's a Summary.  Put elaborations in Appendices as shown.</w:t>
      </w:r>
    </w:p>
  </w:comment>
  <w:comment w:id="8" w:author="O'Donnell, Kevin" w:date="2021-06-18T11:34:00Z" w:initials="OK">
    <w:p w14:paraId="2BB628E9" w14:textId="77777777" w:rsidR="002375CD" w:rsidRDefault="002375CD" w:rsidP="002E5C66">
      <w:pPr>
        <w:pStyle w:val="CommentText"/>
      </w:pPr>
      <w:r>
        <w:rPr>
          <w:rStyle w:val="CommentReference"/>
        </w:rPr>
        <w:annotationRef/>
      </w:r>
      <w:r w:rsidRPr="006A7D7C">
        <w:t xml:space="preserve">GUIDANCE: List the </w:t>
      </w:r>
      <w:r>
        <w:rPr>
          <w:lang w:val="en-US"/>
        </w:rPr>
        <w:t>constrained staff and equipment</w:t>
      </w:r>
    </w:p>
  </w:comment>
  <w:comment w:id="9" w:author="O'Donnell, Kevin" w:date="2021-06-18T11:34:00Z" w:initials="OK">
    <w:p w14:paraId="064C2A65" w14:textId="77777777" w:rsidR="002375CD" w:rsidRPr="000304E2" w:rsidRDefault="002375CD" w:rsidP="002E5C66">
      <w:pPr>
        <w:pStyle w:val="CommentText"/>
        <w:rPr>
          <w:lang w:val="en-US"/>
        </w:rPr>
      </w:pPr>
      <w:r>
        <w:rPr>
          <w:rStyle w:val="CommentReference"/>
        </w:rPr>
        <w:annotationRef/>
      </w:r>
      <w:r w:rsidRPr="006A7D7C">
        <w:t xml:space="preserve">GUIDANCE: List the activities </w:t>
      </w:r>
      <w:r>
        <w:rPr>
          <w:lang w:val="en-US"/>
        </w:rPr>
        <w:t>from Annex A</w:t>
      </w:r>
    </w:p>
  </w:comment>
  <w:comment w:id="10" w:author="O'Donnell, Kevin" w:date="2021-06-18T11:35:00Z" w:initials="OK">
    <w:p w14:paraId="33031D90" w14:textId="6F7341FF" w:rsidR="002375CD" w:rsidRDefault="002375CD" w:rsidP="002E5C66">
      <w:pPr>
        <w:pStyle w:val="CommentText"/>
      </w:pPr>
      <w:r>
        <w:rPr>
          <w:rStyle w:val="CommentReference"/>
        </w:rPr>
        <w:annotationRef/>
      </w:r>
      <w:r w:rsidRPr="006A7D7C">
        <w:t xml:space="preserve">GUIDANCE: </w:t>
      </w:r>
      <w:r>
        <w:rPr>
          <w:lang w:val="en-US"/>
        </w:rPr>
        <w:t>Replace t</w:t>
      </w:r>
      <w:proofErr w:type="spellStart"/>
      <w:r w:rsidRPr="006A7D7C">
        <w:t>he</w:t>
      </w:r>
      <w:r>
        <w:rPr>
          <w:lang w:val="en-US"/>
        </w:rPr>
        <w:t>se</w:t>
      </w:r>
      <w:proofErr w:type="spellEnd"/>
      <w:r>
        <w:rPr>
          <w:lang w:val="en-US"/>
        </w:rPr>
        <w:t xml:space="preserve"> Public Comment</w:t>
      </w:r>
      <w:r w:rsidRPr="006A7D7C">
        <w:t xml:space="preserve"> boilerplate </w:t>
      </w:r>
      <w:r>
        <w:rPr>
          <w:lang w:val="en-US"/>
        </w:rPr>
        <w:t>bullets based on</w:t>
      </w:r>
      <w:r w:rsidRPr="006A7D7C">
        <w:t xml:space="preserve"> stage </w:t>
      </w:r>
    </w:p>
    <w:p w14:paraId="1AF05F91" w14:textId="4F8D8D29" w:rsidR="002375CD" w:rsidRDefault="002375CD" w:rsidP="002E5C66">
      <w:pPr>
        <w:pStyle w:val="CommentText"/>
        <w:rPr>
          <w:lang w:val="en-US"/>
        </w:rPr>
      </w:pPr>
      <w:r w:rsidRPr="00A904A0">
        <w:rPr>
          <w:b/>
          <w:lang w:val="en-US"/>
        </w:rPr>
        <w:t>Consensus</w:t>
      </w:r>
      <w:r>
        <w:rPr>
          <w:lang w:val="en-US"/>
        </w:rPr>
        <w:t xml:space="preserve">: </w:t>
      </w:r>
      <w:r>
        <w:t xml:space="preserve">The requirements </w:t>
      </w:r>
      <w:r>
        <w:rPr>
          <w:lang w:val="en-US"/>
        </w:rPr>
        <w:t xml:space="preserve">are believed to </w:t>
      </w:r>
      <w:r>
        <w:t>be practical b</w:t>
      </w:r>
      <w:r>
        <w:rPr>
          <w:lang w:val="en-US"/>
        </w:rPr>
        <w:t>ased on consensus of</w:t>
      </w:r>
      <w:r>
        <w:t xml:space="preserve"> </w:t>
      </w:r>
      <w:r>
        <w:rPr>
          <w:lang w:val="en-US"/>
        </w:rPr>
        <w:t xml:space="preserve">experts within and beyond the committee; </w:t>
      </w:r>
      <w:r>
        <w:t>The claim is a hypothesis based on committee assessment of literature and QIBA groundwork</w:t>
      </w:r>
    </w:p>
    <w:p w14:paraId="3FE52BE7" w14:textId="1CDFCB01" w:rsidR="002375CD" w:rsidRDefault="002375CD" w:rsidP="002E5C66">
      <w:pPr>
        <w:pStyle w:val="CommentText"/>
        <w:rPr>
          <w:lang w:val="en-US"/>
        </w:rPr>
      </w:pPr>
      <w:r w:rsidRPr="00A904A0">
        <w:rPr>
          <w:b/>
          <w:lang w:val="en-US"/>
        </w:rPr>
        <w:t>Technically Confirmed</w:t>
      </w:r>
      <w:r>
        <w:rPr>
          <w:lang w:val="en-US"/>
        </w:rPr>
        <w:t xml:space="preserve">: </w:t>
      </w:r>
      <w:r w:rsidRPr="00A904A0">
        <w:rPr>
          <w:lang w:val="en-US"/>
        </w:rPr>
        <w:t xml:space="preserve">The requirements have been </w:t>
      </w:r>
      <w:r>
        <w:rPr>
          <w:lang w:val="en-US"/>
        </w:rPr>
        <w:t>performed</w:t>
      </w:r>
      <w:r w:rsidRPr="00A904A0">
        <w:rPr>
          <w:lang w:val="en-US"/>
        </w:rPr>
        <w:t xml:space="preserve"> and found to be practical by multiple sites</w:t>
      </w:r>
      <w:r>
        <w:rPr>
          <w:lang w:val="en-US"/>
        </w:rPr>
        <w:t xml:space="preserve">; </w:t>
      </w:r>
      <w:r w:rsidRPr="00A904A0">
        <w:rPr>
          <w:lang w:val="en-US"/>
        </w:rPr>
        <w:t>The claim is a hypothesis based on committee assessment of literature and QIBA groundwork</w:t>
      </w:r>
    </w:p>
    <w:p w14:paraId="42DED619" w14:textId="4F7083D9" w:rsidR="002375CD" w:rsidRPr="000B0D45" w:rsidRDefault="002375CD" w:rsidP="002E5C66">
      <w:pPr>
        <w:pStyle w:val="CommentText"/>
        <w:rPr>
          <w:lang w:val="en-US"/>
        </w:rPr>
      </w:pPr>
      <w:r w:rsidRPr="00A904A0">
        <w:rPr>
          <w:b/>
          <w:lang w:val="en-US"/>
        </w:rPr>
        <w:t>Claim Confirmed</w:t>
      </w:r>
      <w:r>
        <w:rPr>
          <w:lang w:val="en-US"/>
        </w:rPr>
        <w:t xml:space="preserve">: </w:t>
      </w:r>
      <w:r w:rsidRPr="00A904A0">
        <w:rPr>
          <w:lang w:val="en-US"/>
        </w:rPr>
        <w:t xml:space="preserve">The requirements have been </w:t>
      </w:r>
      <w:r>
        <w:rPr>
          <w:lang w:val="en-US"/>
        </w:rPr>
        <w:t>performed</w:t>
      </w:r>
      <w:r w:rsidRPr="00A904A0">
        <w:rPr>
          <w:lang w:val="en-US"/>
        </w:rPr>
        <w:t xml:space="preserve"> and found to be practical by multiple sites</w:t>
      </w:r>
      <w:r>
        <w:rPr>
          <w:lang w:val="en-US"/>
        </w:rPr>
        <w:t xml:space="preserve">; </w:t>
      </w:r>
      <w:r w:rsidRPr="00A904A0">
        <w:rPr>
          <w:lang w:val="en-US"/>
        </w:rPr>
        <w:t>The claim i</w:t>
      </w:r>
      <w:r>
        <w:rPr>
          <w:lang w:val="en-US"/>
        </w:rPr>
        <w:t xml:space="preserve">s verified in a multi-site, multi-vendor study; results are expected to be generalizable </w:t>
      </w:r>
      <w:r w:rsidRPr="0079231E">
        <w:rPr>
          <w:i/>
          <w:lang w:val="en-US"/>
        </w:rPr>
        <w:t>in similar settings</w:t>
      </w:r>
      <w:r>
        <w:rPr>
          <w:lang w:val="en-US"/>
        </w:rPr>
        <w:t>.</w:t>
      </w:r>
    </w:p>
  </w:comment>
  <w:comment w:id="14" w:author="O'Donnell, Kevin" w:date="2015-10-09T13:01:00Z" w:initials="OK">
    <w:p w14:paraId="5FE26B1F" w14:textId="5F74CDA5" w:rsidR="002375CD" w:rsidRDefault="002375CD" w:rsidP="0055445C">
      <w:pPr>
        <w:pStyle w:val="CommentText"/>
        <w:rPr>
          <w:lang w:val="en-US"/>
        </w:rPr>
      </w:pPr>
      <w:r>
        <w:rPr>
          <w:rStyle w:val="CommentReference"/>
        </w:rPr>
        <w:annotationRef/>
      </w:r>
      <w:r>
        <w:t>GUIDANCE:</w:t>
      </w:r>
      <w:r>
        <w:rPr>
          <w:lang w:val="en-US"/>
        </w:rPr>
        <w:t xml:space="preserve"> State</w:t>
      </w:r>
      <w:r>
        <w:t xml:space="preserve"> the biomarker and its primary application</w:t>
      </w:r>
      <w:r>
        <w:rPr>
          <w:lang w:val="en-US"/>
        </w:rPr>
        <w:t>.</w:t>
      </w:r>
    </w:p>
    <w:p w14:paraId="276616A0" w14:textId="78F77CA3" w:rsidR="002375CD" w:rsidRPr="0055445C" w:rsidRDefault="002375CD" w:rsidP="0055445C">
      <w:pPr>
        <w:pStyle w:val="CommentText"/>
        <w:rPr>
          <w:lang w:val="en-US"/>
        </w:rPr>
      </w:pPr>
      <w:r>
        <w:rPr>
          <w:lang w:val="en-US"/>
        </w:rPr>
        <w:t>Be brief. Elaborate in an Appendix if necessary.</w:t>
      </w:r>
    </w:p>
  </w:comment>
  <w:comment w:id="17" w:author="O'Donnell, Kevin" w:date="2015-10-14T13:07:00Z" w:initials="OK">
    <w:p w14:paraId="6B6C7CF1" w14:textId="3A670DA0" w:rsidR="002375CD" w:rsidRPr="00D47EAF" w:rsidRDefault="002375CD" w:rsidP="004754FE">
      <w:pPr>
        <w:pStyle w:val="CommentText"/>
        <w:rPr>
          <w:b/>
          <w:u w:val="single"/>
          <w:lang w:val="en-US"/>
        </w:rPr>
      </w:pPr>
      <w:r>
        <w:rPr>
          <w:rStyle w:val="CommentReference"/>
        </w:rPr>
        <w:annotationRef/>
      </w:r>
      <w:r>
        <w:t>GUIDANCE:</w:t>
      </w:r>
      <w:r>
        <w:rPr>
          <w:lang w:val="en-US"/>
        </w:rPr>
        <w:t xml:space="preserve"> Claims are tricky. </w:t>
      </w: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p>
  </w:comment>
  <w:comment w:id="18" w:author="O'Donnell, Kevin" w:date="2021-01-07T15:00:00Z" w:initials="OK">
    <w:p w14:paraId="31A31C92" w14:textId="347D9C8F" w:rsidR="002375CD" w:rsidRPr="003F5B6A" w:rsidRDefault="002375CD" w:rsidP="004754FE">
      <w:pPr>
        <w:pStyle w:val="CommentText"/>
        <w:rPr>
          <w:lang w:val="en-US"/>
        </w:rPr>
      </w:pPr>
      <w:r>
        <w:rPr>
          <w:rStyle w:val="CommentReference"/>
        </w:rPr>
        <w:annotationRef/>
      </w:r>
      <w:r>
        <w:rPr>
          <w:lang w:val="en-US"/>
        </w:rPr>
        <w:t>GUIDANCE: Label each claim as Change Detection, Repeatability, or Reproducibility. C</w:t>
      </w:r>
      <w:r w:rsidRPr="00D81FFB">
        <w:rPr>
          <w:lang w:val="en-US"/>
        </w:rPr>
        <w:t xml:space="preserve">ontact the Process </w:t>
      </w:r>
      <w:proofErr w:type="spellStart"/>
      <w:r w:rsidRPr="00D81FFB">
        <w:rPr>
          <w:lang w:val="en-US"/>
        </w:rPr>
        <w:t>Cmte</w:t>
      </w:r>
      <w:proofErr w:type="spellEnd"/>
      <w:r w:rsidRPr="00D81FFB">
        <w:rPr>
          <w:lang w:val="en-US"/>
        </w:rPr>
        <w:t xml:space="preserve"> </w:t>
      </w:r>
      <w:r>
        <w:rPr>
          <w:lang w:val="en-US"/>
        </w:rPr>
        <w:t>if you have additional claim types so we can add them.</w:t>
      </w:r>
    </w:p>
  </w:comment>
  <w:comment w:id="20" w:author="O'Donnell, Kevin" w:date="2015-10-14T13:21:00Z" w:initials="OK">
    <w:p w14:paraId="0A243BFD" w14:textId="63F541F4" w:rsidR="002375CD" w:rsidRPr="003111A5" w:rsidRDefault="002375CD" w:rsidP="00F002DF">
      <w:pPr>
        <w:pStyle w:val="CommentText"/>
        <w:rPr>
          <w:lang w:val="en-US"/>
        </w:rPr>
      </w:pPr>
      <w:r>
        <w:rPr>
          <w:rStyle w:val="CommentReference"/>
        </w:rPr>
        <w:annotationRef/>
      </w:r>
      <w:r>
        <w:rPr>
          <w:lang w:val="en-US"/>
        </w:rPr>
        <w:t>GUIDANCE: Clinically relevant limitations may be stated here.  Do NOT re-iterate profile requirements here.  That is already covered by the sentence preceding the claims.</w:t>
      </w:r>
    </w:p>
  </w:comment>
  <w:comment w:id="23" w:author="O'Donnell, Kevin" w:date="2022-03-01T16:02:00Z" w:initials="OK">
    <w:p w14:paraId="09CFB27A" w14:textId="073F0DD8" w:rsidR="002375CD" w:rsidRPr="00217AB1" w:rsidRDefault="002375CD" w:rsidP="00C40C67">
      <w:pPr>
        <w:pStyle w:val="CommentText"/>
        <w:rPr>
          <w:lang w:val="en-US"/>
        </w:rPr>
      </w:pPr>
      <w:r>
        <w:rPr>
          <w:rStyle w:val="CommentReference"/>
        </w:rPr>
        <w:annotationRef/>
      </w:r>
      <w:r>
        <w:rPr>
          <w:lang w:val="en-US"/>
        </w:rPr>
        <w:t>GUIDANCE: Provide a "pre-profile" number for readers to compare the Claim to. Reference appendix, papers and groundwork documents with details for interested readers.</w:t>
      </w:r>
    </w:p>
  </w:comment>
  <w:comment w:id="26" w:author="O'Donnell, Kevin" w:date="2021-06-18T11:42:00Z" w:initials="OK">
    <w:p w14:paraId="7FFEA245" w14:textId="77777777" w:rsidR="002375CD" w:rsidRDefault="002375CD" w:rsidP="00C40C67">
      <w:pPr>
        <w:pStyle w:val="CommentText"/>
        <w:rPr>
          <w:lang w:val="en-US"/>
        </w:rPr>
      </w:pPr>
      <w:r>
        <w:rPr>
          <w:rStyle w:val="CommentReference"/>
        </w:rPr>
        <w:annotationRef/>
      </w:r>
      <w:r>
        <w:rPr>
          <w:lang w:val="en-US"/>
        </w:rPr>
        <w:t>GUIDANCE: This Boilerplate text is For Stage 1. For Stage 2 &amp; 3, add "and expert consensus" to the opening list and drop "Consensus" from the second list.</w:t>
      </w:r>
    </w:p>
    <w:p w14:paraId="66A43ADC" w14:textId="77777777" w:rsidR="002375CD" w:rsidRPr="00A879F9" w:rsidRDefault="002375CD" w:rsidP="00C40C67">
      <w:pPr>
        <w:pStyle w:val="CommentText"/>
        <w:rPr>
          <w:lang w:val="en-US"/>
        </w:rPr>
      </w:pPr>
      <w:r>
        <w:rPr>
          <w:lang w:val="en-US"/>
        </w:rPr>
        <w:t xml:space="preserve">For Stage 4 &amp; 5, revise the second sentence as appropriate. </w:t>
      </w:r>
    </w:p>
  </w:comment>
  <w:comment w:id="33" w:author="O'Donnell, Kevin" w:date="2021-06-18T11:36:00Z" w:initials="OK">
    <w:p w14:paraId="6B1A18A2" w14:textId="77777777" w:rsidR="002375CD" w:rsidRDefault="002375CD" w:rsidP="006E5B15">
      <w:pPr>
        <w:pStyle w:val="CommentText"/>
      </w:pPr>
      <w:r>
        <w:rPr>
          <w:rStyle w:val="CommentReference"/>
        </w:rPr>
        <w:annotationRef/>
      </w:r>
    </w:p>
    <w:p w14:paraId="632FEE1E" w14:textId="77777777" w:rsidR="002375CD" w:rsidRDefault="002375CD" w:rsidP="006E5B15">
      <w:pPr>
        <w:pStyle w:val="CommentText"/>
        <w:rPr>
          <w:lang w:val="en-US"/>
        </w:rPr>
      </w:pPr>
      <w:r>
        <w:rPr>
          <w:lang w:val="en-US"/>
        </w:rPr>
        <w:t>GUIDANCE: Most readers want to get directly to the checklist to understand what they need to do, so the Checklists come first and should be short.</w:t>
      </w:r>
    </w:p>
    <w:p w14:paraId="40CEEB10" w14:textId="77777777" w:rsidR="002375CD" w:rsidRDefault="002375CD" w:rsidP="006E5B15">
      <w:pPr>
        <w:pStyle w:val="CommentText"/>
      </w:pPr>
    </w:p>
    <w:p w14:paraId="5D1C8972" w14:textId="77777777" w:rsidR="002375CD" w:rsidRDefault="002375CD" w:rsidP="006E5B15">
      <w:pPr>
        <w:pStyle w:val="CommentText"/>
        <w:rPr>
          <w:lang w:val="en-US"/>
        </w:rPr>
      </w:pPr>
      <w:r>
        <w:rPr>
          <w:lang w:val="en-US"/>
        </w:rPr>
        <w:t>R</w:t>
      </w:r>
      <w:proofErr w:type="spellStart"/>
      <w:r>
        <w:t>ationale</w:t>
      </w:r>
      <w:proofErr w:type="spellEnd"/>
      <w:r>
        <w:rPr>
          <w:lang w:val="en-US"/>
        </w:rPr>
        <w:t xml:space="preserve"> for a requirement</w:t>
      </w:r>
      <w:r>
        <w:t>, hints, suggestions</w:t>
      </w:r>
      <w:r>
        <w:rPr>
          <w:lang w:val="en-US"/>
        </w:rPr>
        <w:t xml:space="preserve">, </w:t>
      </w:r>
      <w:proofErr w:type="spellStart"/>
      <w:r>
        <w:rPr>
          <w:lang w:val="en-US"/>
        </w:rPr>
        <w:t>etc</w:t>
      </w:r>
      <w:proofErr w:type="spellEnd"/>
      <w:r>
        <w:t>.</w:t>
      </w:r>
      <w:r>
        <w:rPr>
          <w:lang w:val="en-US"/>
        </w:rPr>
        <w:t xml:space="preserve"> goes in the Discussion section in Annex A for the activity linked at the top of each checklist group. </w:t>
      </w:r>
    </w:p>
    <w:p w14:paraId="2AD1C2F1" w14:textId="77777777" w:rsidR="002375CD" w:rsidRDefault="002375CD" w:rsidP="006E5B15">
      <w:pPr>
        <w:pStyle w:val="CommentText"/>
        <w:rPr>
          <w:lang w:val="en-US"/>
        </w:rPr>
      </w:pPr>
    </w:p>
    <w:p w14:paraId="4C3059F0" w14:textId="77777777" w:rsidR="002375CD" w:rsidRPr="00C17484" w:rsidRDefault="002375CD" w:rsidP="006E5B15">
      <w:pPr>
        <w:pStyle w:val="CommentText"/>
        <w:rPr>
          <w:lang w:val="en-US"/>
        </w:rPr>
      </w:pPr>
      <w:r>
        <w:rPr>
          <w:lang w:val="en-US"/>
        </w:rPr>
        <w:t>The committee should decide whether they want to develop requirements for each Activity (installation, QA, acquisition, analysis) in Annex A and then copy/sort into Section 3 tables, or develop requirements for each Actor (radiologist, physicist) in Section 3 and then copy/sort into Annex A tables. Either is fine. Flipping back and forth makes keeping them consistent tedious/messy.</w:t>
      </w:r>
    </w:p>
  </w:comment>
  <w:comment w:id="36" w:author="O'Donnell, Kevin" w:date="2022-06-30T12:21:00Z" w:initials="OK">
    <w:p w14:paraId="2EBFDD6D" w14:textId="143208BD" w:rsidR="002375CD" w:rsidRPr="006E5B15" w:rsidRDefault="002375CD">
      <w:pPr>
        <w:pStyle w:val="CommentText"/>
        <w:rPr>
          <w:lang w:val="en-US"/>
        </w:rPr>
      </w:pPr>
      <w:r>
        <w:rPr>
          <w:rStyle w:val="CommentReference"/>
        </w:rPr>
        <w:annotationRef/>
      </w:r>
      <w:r>
        <w:rPr>
          <w:lang w:val="en-US"/>
        </w:rPr>
        <w:t>GUIDANCE: There is a checklist for each actor you assign requirements to. Rename these to match your actors.</w:t>
      </w:r>
    </w:p>
  </w:comment>
  <w:comment w:id="37" w:author="O'Donnell, Kevin" w:date="2022-06-30T12:22:00Z" w:initials="OK">
    <w:p w14:paraId="53B165DF" w14:textId="35F715AB" w:rsidR="002375CD" w:rsidRPr="00DC1C41" w:rsidRDefault="002375CD">
      <w:pPr>
        <w:pStyle w:val="CommentText"/>
        <w:rPr>
          <w:lang w:val="en-US"/>
        </w:rPr>
      </w:pPr>
      <w:r>
        <w:rPr>
          <w:rStyle w:val="CommentReference"/>
        </w:rPr>
        <w:annotationRef/>
      </w:r>
      <w:r>
        <w:rPr>
          <w:lang w:val="en-US"/>
        </w:rPr>
        <w:t>GUIDANCE: There are sections for each Activity in your analysis. Rename these to match your Activities.</w:t>
      </w:r>
    </w:p>
  </w:comment>
  <w:comment w:id="39" w:author="O'Donnell, Kevin" w:date="2021-05-06T14:38:00Z" w:initials="OK">
    <w:p w14:paraId="75F7237A" w14:textId="77777777" w:rsidR="002375CD" w:rsidRPr="00187359" w:rsidRDefault="002375CD" w:rsidP="006E5B15">
      <w:pPr>
        <w:pStyle w:val="CommentText"/>
        <w:rPr>
          <w:noProof/>
          <w:lang w:val="en-US"/>
        </w:rPr>
      </w:pPr>
      <w:r>
        <w:rPr>
          <w:rStyle w:val="CommentReference"/>
        </w:rPr>
        <w:annotationRef/>
      </w:r>
      <w:r>
        <w:rPr>
          <w:noProof/>
          <w:lang w:val="en-US"/>
        </w:rPr>
        <w:t xml:space="preserve">GUIDANCE: Add/modify these Links using </w:t>
      </w:r>
      <w:r>
        <w:rPr>
          <w:noProof/>
          <w:lang w:val="en-US"/>
        </w:rPr>
        <w:br/>
        <w:t>Insert-&gt;Link-&gt;Place In This Document</w:t>
      </w:r>
      <w:r>
        <w:rPr>
          <w:noProof/>
          <w:lang w:val="en-US"/>
        </w:rPr>
        <w:br/>
        <w:t>then select the relevant activity section.</w:t>
      </w:r>
    </w:p>
  </w:comment>
  <w:comment w:id="44" w:author="O'Donnell, Kevin" w:date="2022-06-30T12:25:00Z" w:initials="OK">
    <w:p w14:paraId="768D343A" w14:textId="490F5BA6" w:rsidR="002375CD" w:rsidRPr="00DC1C41" w:rsidRDefault="002375CD">
      <w:pPr>
        <w:pStyle w:val="CommentText"/>
        <w:rPr>
          <w:lang w:val="en-US"/>
        </w:rPr>
      </w:pPr>
      <w:r>
        <w:rPr>
          <w:rStyle w:val="CommentReference"/>
        </w:rPr>
        <w:annotationRef/>
      </w:r>
      <w:r>
        <w:rPr>
          <w:lang w:val="en-US"/>
        </w:rPr>
        <w:t>GUIDANCE: Feel free to drop these notes if everyone understands this.</w:t>
      </w:r>
    </w:p>
  </w:comment>
  <w:comment w:id="55" w:author="O'Donnell, Kevin" w:date="2017-04-19T13:25:00Z" w:initials="OK">
    <w:p w14:paraId="449E839D" w14:textId="324DE5C9" w:rsidR="002375CD" w:rsidRDefault="002375CD" w:rsidP="00603DA4">
      <w:pPr>
        <w:pStyle w:val="CommentText"/>
        <w:rPr>
          <w:lang w:val="en-US"/>
        </w:rPr>
      </w:pPr>
      <w:r>
        <w:rPr>
          <w:rStyle w:val="CommentReference"/>
        </w:rPr>
        <w:annotationRef/>
      </w:r>
      <w:r>
        <w:t>GUIDANCE:</w:t>
      </w:r>
      <w:r>
        <w:rPr>
          <w:lang w:val="en-US"/>
        </w:rPr>
        <w:t xml:space="preserve"> </w:t>
      </w:r>
      <w:r w:rsidRPr="00603DA4">
        <w:rPr>
          <w:lang w:val="en-US"/>
        </w:rPr>
        <w:t xml:space="preserve">Refer to the QIBA Assessment Procedure Guidance document for site level assessments and more advanced assessment topics. </w:t>
      </w:r>
      <w:r>
        <w:rPr>
          <w:lang w:val="en-US"/>
        </w:rPr>
        <w:t xml:space="preserve">It's on the QIBA Wiki Process page below "How </w:t>
      </w:r>
      <w:proofErr w:type="gramStart"/>
      <w:r>
        <w:rPr>
          <w:lang w:val="en-US"/>
        </w:rPr>
        <w:t>To</w:t>
      </w:r>
      <w:proofErr w:type="gramEnd"/>
      <w:r>
        <w:rPr>
          <w:lang w:val="en-US"/>
        </w:rPr>
        <w:t xml:space="preserve"> Write A Profile".</w:t>
      </w:r>
    </w:p>
    <w:p w14:paraId="102C072A" w14:textId="299A0479" w:rsidR="002375CD" w:rsidRPr="00A6363F" w:rsidRDefault="002375CD" w:rsidP="00603DA4">
      <w:pPr>
        <w:pStyle w:val="CommentText"/>
      </w:pPr>
      <w:r w:rsidRPr="00A6363F">
        <w:rPr>
          <w:lang w:val="en-US"/>
        </w:rPr>
        <w:t xml:space="preserve">Communicating with the QIBA Metrology </w:t>
      </w:r>
      <w:proofErr w:type="spellStart"/>
      <w:r w:rsidRPr="00A6363F">
        <w:rPr>
          <w:lang w:val="en-US"/>
        </w:rPr>
        <w:t>Cmte</w:t>
      </w:r>
      <w:proofErr w:type="spellEnd"/>
      <w:r w:rsidRPr="00A6363F">
        <w:rPr>
          <w:lang w:val="en-US"/>
        </w:rPr>
        <w:t xml:space="preserve"> also</w:t>
      </w:r>
      <w:r>
        <w:rPr>
          <w:lang w:val="en-US"/>
        </w:rPr>
        <w:t xml:space="preserve"> helps when drafting new procedures.</w:t>
      </w:r>
      <w:r w:rsidRPr="00A6363F">
        <w:rPr>
          <w:rStyle w:val="CommentReference"/>
        </w:rPr>
        <w:annotationRef/>
      </w:r>
    </w:p>
  </w:comment>
  <w:comment w:id="60" w:author="O'Donnell, Kevin" w:date="2021-01-07T14:27:00Z" w:initials="OK">
    <w:p w14:paraId="0F6FBBED" w14:textId="77777777" w:rsidR="002375CD" w:rsidRDefault="002375CD" w:rsidP="00A2497A">
      <w:pPr>
        <w:pStyle w:val="CommentText"/>
        <w:rPr>
          <w:lang w:val="en-US"/>
        </w:rPr>
      </w:pPr>
      <w:r>
        <w:rPr>
          <w:rStyle w:val="CommentReference"/>
        </w:rPr>
        <w:annotationRef/>
      </w:r>
      <w:r>
        <w:rPr>
          <w:lang w:val="en-US"/>
        </w:rPr>
        <w:t>GUIDANCE: Characterize the procedure with two sentences of the form:</w:t>
      </w:r>
    </w:p>
    <w:p w14:paraId="4C892FF0" w14:textId="77777777" w:rsidR="002375CD" w:rsidRDefault="002375CD" w:rsidP="00A2497A">
      <w:pPr>
        <w:pStyle w:val="CommentText"/>
        <w:rPr>
          <w:i/>
          <w:lang w:val="en-US"/>
        </w:rPr>
      </w:pPr>
      <w:r w:rsidRPr="003F5B6A">
        <w:rPr>
          <w:i/>
          <w:lang w:val="en-US"/>
        </w:rPr>
        <w:t>This procedure can be used by &lt;intended assessors&gt; to assess &lt;a characteristic&gt;. &lt;The characteristic&gt; is assessed in terms of &lt;a specific metric/method&gt;.</w:t>
      </w:r>
    </w:p>
    <w:p w14:paraId="4600F6E9" w14:textId="77777777" w:rsidR="002375CD" w:rsidRDefault="002375CD" w:rsidP="00A2497A">
      <w:pPr>
        <w:pStyle w:val="CommentText"/>
        <w:rPr>
          <w:i/>
          <w:lang w:val="en-US"/>
        </w:rPr>
      </w:pPr>
    </w:p>
    <w:p w14:paraId="2E0D11A0" w14:textId="77777777" w:rsidR="002375CD" w:rsidRPr="003F5B6A" w:rsidRDefault="002375CD" w:rsidP="00A2497A">
      <w:pPr>
        <w:pStyle w:val="CommentText"/>
        <w:rPr>
          <w:lang w:val="en-US"/>
        </w:rPr>
      </w:pPr>
      <w:r w:rsidRPr="003F5B6A">
        <w:rPr>
          <w:lang w:val="en-US"/>
        </w:rPr>
        <w:t xml:space="preserve">Ideally, procedures </w:t>
      </w:r>
      <w:r>
        <w:rPr>
          <w:lang w:val="en-US"/>
        </w:rPr>
        <w:t>may</w:t>
      </w:r>
      <w:r w:rsidRPr="003F5B6A">
        <w:rPr>
          <w:lang w:val="en-US"/>
        </w:rPr>
        <w:t xml:space="preserve"> be reusable in </w:t>
      </w:r>
      <w:r>
        <w:rPr>
          <w:lang w:val="en-US"/>
        </w:rPr>
        <w:t>multiple</w:t>
      </w:r>
      <w:r w:rsidRPr="003F5B6A">
        <w:rPr>
          <w:lang w:val="en-US"/>
        </w:rPr>
        <w:t xml:space="preserve"> profiles. E.g. Resolution </w:t>
      </w:r>
      <w:r>
        <w:rPr>
          <w:lang w:val="en-US"/>
        </w:rPr>
        <w:t>is</w:t>
      </w:r>
      <w:r w:rsidRPr="003F5B6A">
        <w:rPr>
          <w:lang w:val="en-US"/>
        </w:rPr>
        <w:t xml:space="preserve"> significant </w:t>
      </w:r>
      <w:r>
        <w:rPr>
          <w:lang w:val="en-US"/>
        </w:rPr>
        <w:t>to several</w:t>
      </w:r>
      <w:r w:rsidRPr="003F5B6A">
        <w:rPr>
          <w:lang w:val="en-US"/>
        </w:rPr>
        <w:t xml:space="preserve"> biomarkers. The pass-fail threshold specified in Section 3 might differ, but </w:t>
      </w:r>
      <w:r>
        <w:rPr>
          <w:lang w:val="en-US"/>
        </w:rPr>
        <w:t>a common</w:t>
      </w:r>
      <w:r w:rsidRPr="003F5B6A">
        <w:rPr>
          <w:lang w:val="en-US"/>
        </w:rPr>
        <w:t xml:space="preserve"> assessment procedure </w:t>
      </w:r>
      <w:r>
        <w:rPr>
          <w:lang w:val="en-US"/>
        </w:rPr>
        <w:t>reduces learning, tooling, etc.</w:t>
      </w:r>
    </w:p>
  </w:comment>
  <w:comment w:id="61" w:author="O'Donnell, Kevin" w:date="2022-06-30T13:08:00Z" w:initials="OK">
    <w:p w14:paraId="499E063F" w14:textId="468A399B" w:rsidR="002375CD" w:rsidRPr="00A2497A" w:rsidRDefault="002375CD" w:rsidP="00A6363F">
      <w:pPr>
        <w:pStyle w:val="CommentText"/>
        <w:rPr>
          <w:lang w:val="en-US"/>
        </w:rPr>
      </w:pPr>
      <w:r>
        <w:rPr>
          <w:rStyle w:val="CommentReference"/>
        </w:rPr>
        <w:annotationRef/>
      </w:r>
      <w:r>
        <w:rPr>
          <w:lang w:val="en-US"/>
        </w:rPr>
        <w:t xml:space="preserve">GUIDANCE: If it might help sites and assessors better understand and perform the assessment, a </w:t>
      </w:r>
      <w:r w:rsidRPr="00F42045">
        <w:rPr>
          <w:u w:val="single"/>
          <w:lang w:val="en-US"/>
        </w:rPr>
        <w:t>brief</w:t>
      </w:r>
      <w:r>
        <w:rPr>
          <w:lang w:val="en-US"/>
        </w:rPr>
        <w:t xml:space="preserve"> explanation of the nature of the assessment can optionally be included here. But try to keep </w:t>
      </w:r>
      <w:r w:rsidRPr="00A6363F">
        <w:rPr>
          <w:lang w:val="en-US"/>
        </w:rPr>
        <w:t xml:space="preserve">the text strictly to the performance of the procedure.  </w:t>
      </w:r>
      <w:r>
        <w:rPr>
          <w:lang w:val="en-US"/>
        </w:rPr>
        <w:t>I</w:t>
      </w:r>
      <w:r w:rsidRPr="00A6363F">
        <w:rPr>
          <w:lang w:val="en-US"/>
        </w:rPr>
        <w:t xml:space="preserve">nformative/educational material can be </w:t>
      </w:r>
      <w:r>
        <w:rPr>
          <w:lang w:val="en-US"/>
        </w:rPr>
        <w:t xml:space="preserve">referenced or </w:t>
      </w:r>
      <w:r w:rsidRPr="00A6363F">
        <w:rPr>
          <w:lang w:val="en-US"/>
        </w:rPr>
        <w:t>put in an Appendix</w:t>
      </w:r>
      <w:r>
        <w:rPr>
          <w:lang w:val="en-US"/>
        </w:rPr>
        <w:t xml:space="preserve"> </w:t>
      </w:r>
      <w:r w:rsidRPr="00A6363F">
        <w:rPr>
          <w:lang w:val="en-US"/>
        </w:rPr>
        <w:t>if necessary.</w:t>
      </w:r>
    </w:p>
  </w:comment>
  <w:comment w:id="62" w:author="Kevin O'Donnell" w:date="2021-02-25T12:57:00Z" w:initials="KOD">
    <w:p w14:paraId="4669FDD1" w14:textId="77777777" w:rsidR="002375CD" w:rsidRPr="001B5771" w:rsidRDefault="002375CD" w:rsidP="00A2497A">
      <w:pPr>
        <w:pStyle w:val="CommentText"/>
        <w:rPr>
          <w:lang w:val="en-US"/>
        </w:rPr>
      </w:pPr>
      <w:r>
        <w:rPr>
          <w:rStyle w:val="CommentReference"/>
        </w:rPr>
        <w:annotationRef/>
      </w:r>
      <w:r>
        <w:rPr>
          <w:lang w:val="en-US"/>
        </w:rPr>
        <w:t>GUIDANCE: Write clear step-by-step imperative bullets in a numbered list since it’s sequential</w:t>
      </w:r>
    </w:p>
  </w:comment>
  <w:comment w:id="63" w:author="O'Donnell, Kevin" w:date="2021-06-18T12:14:00Z" w:initials="OK">
    <w:p w14:paraId="6B3B1AD5" w14:textId="77777777" w:rsidR="002375CD" w:rsidRDefault="002375CD" w:rsidP="00A2497A">
      <w:pPr>
        <w:pStyle w:val="CommentText"/>
        <w:rPr>
          <w:lang w:val="en-US"/>
        </w:rPr>
      </w:pPr>
      <w:r>
        <w:rPr>
          <w:rStyle w:val="CommentReference"/>
        </w:rPr>
        <w:annotationRef/>
      </w:r>
      <w:r>
        <w:rPr>
          <w:lang w:val="en-US"/>
        </w:rPr>
        <w:t>GUIDANCE: Include the word "record" to highlight the minimum details expected in conformance records.</w:t>
      </w:r>
    </w:p>
    <w:p w14:paraId="55814A66" w14:textId="77777777" w:rsidR="002375CD" w:rsidRDefault="002375CD" w:rsidP="00A2497A">
      <w:pPr>
        <w:pStyle w:val="CommentText"/>
        <w:rPr>
          <w:lang w:val="en-US"/>
        </w:rPr>
      </w:pPr>
    </w:p>
    <w:p w14:paraId="5C100FFB" w14:textId="77777777" w:rsidR="002375CD" w:rsidRPr="00A531D4" w:rsidRDefault="002375CD" w:rsidP="00A2497A">
      <w:pPr>
        <w:pStyle w:val="CommentText"/>
        <w:rPr>
          <w:lang w:val="en-US"/>
        </w:rPr>
      </w:pPr>
      <w:r>
        <w:rPr>
          <w:lang w:val="en-US"/>
        </w:rPr>
        <w:t>Assessors are welcome to record additional details.</w:t>
      </w:r>
    </w:p>
  </w:comment>
  <w:comment w:id="65" w:author="O'Donnell, Kevin" w:date="2022-06-30T13:12:00Z" w:initials="OK">
    <w:p w14:paraId="6A61717F" w14:textId="5FAA14BD" w:rsidR="002375CD" w:rsidRPr="00F42045" w:rsidRDefault="002375CD">
      <w:pPr>
        <w:pStyle w:val="CommentText"/>
        <w:rPr>
          <w:lang w:val="en-US"/>
        </w:rPr>
      </w:pPr>
      <w:r>
        <w:rPr>
          <w:rStyle w:val="CommentReference"/>
        </w:rPr>
        <w:annotationRef/>
      </w:r>
      <w:r>
        <w:rPr>
          <w:lang w:val="en-US"/>
        </w:rPr>
        <w:t>GUIDANCE: Try to avoid being overly prescriptive. E.g., describe required phantom characteristics and give examples rather than prescribing a specific phantom unless absolutely necessary.</w:t>
      </w:r>
    </w:p>
  </w:comment>
  <w:comment w:id="66" w:author="O'Donnell, Kevin" w:date="2022-06-30T13:16:00Z" w:initials="OK">
    <w:p w14:paraId="0C90888F" w14:textId="6ED6A7BE" w:rsidR="002375CD" w:rsidRPr="00F42045" w:rsidRDefault="002375CD">
      <w:pPr>
        <w:pStyle w:val="CommentText"/>
        <w:rPr>
          <w:lang w:val="en-US"/>
        </w:rPr>
      </w:pPr>
      <w:r>
        <w:rPr>
          <w:rStyle w:val="CommentReference"/>
        </w:rPr>
        <w:annotationRef/>
      </w:r>
      <w:r>
        <w:rPr>
          <w:lang w:val="en-US"/>
        </w:rPr>
        <w:t>GUIDANCE: Note that the procedure defines how to generate the metric. The "passing score" is defined above in the checklist requirement. It is expected that many of these assessment procedures can be reused in multiple profiles, and ideally many represent common methods from the medical physics community, facilitating adoption.</w:t>
      </w:r>
    </w:p>
  </w:comment>
  <w:comment w:id="73" w:author="O'Donnell, Kevin" w:date="2015-10-07T16:13:00Z" w:initials="OK">
    <w:p w14:paraId="58F592FD" w14:textId="77777777" w:rsidR="002375CD" w:rsidRDefault="002375CD" w:rsidP="00455A23">
      <w:pPr>
        <w:pStyle w:val="CommentText"/>
        <w:rPr>
          <w:lang w:val="en-US"/>
        </w:rPr>
      </w:pPr>
      <w:r>
        <w:rPr>
          <w:rStyle w:val="CommentReference"/>
        </w:rPr>
        <w:annotationRef/>
      </w:r>
      <w:r>
        <w:rPr>
          <w:lang w:val="en-US"/>
        </w:rPr>
        <w:t>GUIDANCE:</w:t>
      </w:r>
    </w:p>
    <w:p w14:paraId="07CBB212" w14:textId="56B64678" w:rsidR="002375CD" w:rsidRPr="00FC49B1" w:rsidRDefault="002375CD" w:rsidP="00455A23">
      <w:pPr>
        <w:pStyle w:val="CommentText"/>
        <w:rPr>
          <w:lang w:val="en-US"/>
        </w:rPr>
      </w:pPr>
      <w:r>
        <w:rPr>
          <w:lang w:val="en-US"/>
        </w:rPr>
        <w:t>Inside each Activity section is a Specification subsection which contains the requirements table and</w:t>
      </w:r>
      <w:r w:rsidRPr="00EA44E8">
        <w:rPr>
          <w:lang w:val="en-US"/>
        </w:rPr>
        <w:t xml:space="preserve"> </w:t>
      </w:r>
      <w:r>
        <w:rPr>
          <w:lang w:val="en-US"/>
        </w:rPr>
        <w:t>a Discussion</w:t>
      </w:r>
      <w:r w:rsidRPr="00EA44E8">
        <w:rPr>
          <w:lang w:val="en-US"/>
        </w:rPr>
        <w:t xml:space="preserve"> </w:t>
      </w:r>
      <w:r>
        <w:rPr>
          <w:lang w:val="en-US"/>
        </w:rPr>
        <w:t xml:space="preserve">subsection to explain the rationale or meaning of any of the parameters or requirements, as needed. Keep the discussion </w:t>
      </w:r>
      <w:r w:rsidRPr="00FC49B1">
        <w:rPr>
          <w:u w:val="single"/>
          <w:lang w:val="en-US"/>
        </w:rPr>
        <w:t>brief</w:t>
      </w:r>
      <w:r>
        <w:rPr>
          <w:lang w:val="en-US"/>
        </w:rPr>
        <w:t xml:space="preserve"> though.</w:t>
      </w:r>
    </w:p>
  </w:comment>
  <w:comment w:id="77" w:author="O'Donnell, Kevin" w:date="2015-10-14T16:52:00Z" w:initials="OK">
    <w:p w14:paraId="3A5022A5" w14:textId="5A4A045B" w:rsidR="002375CD" w:rsidRPr="00AA1D28" w:rsidRDefault="002375CD" w:rsidP="00A6363F">
      <w:pPr>
        <w:pStyle w:val="CommentText"/>
        <w:rPr>
          <w:lang w:val="en-US"/>
        </w:rPr>
      </w:pPr>
      <w:r>
        <w:rPr>
          <w:rStyle w:val="CommentReference"/>
        </w:rPr>
        <w:annotationRef/>
      </w:r>
      <w:r>
        <w:rPr>
          <w:lang w:val="en-US"/>
        </w:rPr>
        <w:t xml:space="preserve">GUIDANCE: It is optional to </w:t>
      </w:r>
      <w:r w:rsidRPr="00AA1D28">
        <w:t>provid</w:t>
      </w:r>
      <w:r>
        <w:rPr>
          <w:lang w:val="en-US"/>
        </w:rPr>
        <w:t>e</w:t>
      </w:r>
      <w:r w:rsidRPr="00AA1D28">
        <w:t xml:space="preserve"> a diagram showing the </w:t>
      </w:r>
      <w:r>
        <w:rPr>
          <w:lang w:val="en-US"/>
        </w:rPr>
        <w:t xml:space="preserve">sequence of </w:t>
      </w:r>
      <w:r w:rsidRPr="00AA1D28">
        <w:t>activities</w:t>
      </w:r>
      <w:r>
        <w:rPr>
          <w:lang w:val="en-US"/>
        </w:rPr>
        <w:t xml:space="preserve"> to produce the biomarker. It's usually just linear and thus not very informative.</w:t>
      </w:r>
    </w:p>
  </w:comment>
  <w:comment w:id="79" w:author="O'Donnell, Kevin" w:date="2015-10-07T16:20:00Z" w:initials="OK">
    <w:p w14:paraId="6D507D60" w14:textId="4FC52F83" w:rsidR="002375CD" w:rsidRDefault="002375CD" w:rsidP="00EA44E8">
      <w:pPr>
        <w:pStyle w:val="CommentText"/>
        <w:rPr>
          <w:lang w:val="en-US"/>
        </w:rPr>
      </w:pPr>
      <w:r>
        <w:rPr>
          <w:rStyle w:val="CommentReference"/>
        </w:rPr>
        <w:annotationRef/>
      </w:r>
      <w:proofErr w:type="spellStart"/>
      <w:proofErr w:type="gramStart"/>
      <w:r>
        <w:rPr>
          <w:lang w:val="en-US"/>
        </w:rPr>
        <w:t>GUIDANCE:The</w:t>
      </w:r>
      <w:proofErr w:type="spellEnd"/>
      <w:proofErr w:type="gramEnd"/>
      <w:r>
        <w:rPr>
          <w:lang w:val="en-US"/>
        </w:rPr>
        <w:t xml:space="preserve"> activity sections in the template give a sense of what activities might be sources of variability, what they might be called, and where certain details might go.</w:t>
      </w:r>
    </w:p>
    <w:p w14:paraId="43E6AF4E" w14:textId="77777777" w:rsidR="002375CD" w:rsidRDefault="002375CD" w:rsidP="00EA44E8">
      <w:pPr>
        <w:pStyle w:val="CommentText"/>
        <w:rPr>
          <w:lang w:val="en-US"/>
        </w:rPr>
      </w:pPr>
    </w:p>
    <w:p w14:paraId="03E01EAD" w14:textId="6DC7F880" w:rsidR="002375CD" w:rsidRDefault="002375CD" w:rsidP="00EA44E8">
      <w:pPr>
        <w:pStyle w:val="CommentText"/>
        <w:rPr>
          <w:lang w:val="en-US"/>
        </w:rPr>
      </w:pPr>
      <w:r>
        <w:rPr>
          <w:lang w:val="en-US"/>
        </w:rPr>
        <w:t xml:space="preserve">Hopefully this may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4805966F" w14:textId="77777777" w:rsidR="002375CD" w:rsidRDefault="002375CD" w:rsidP="00EA44E8">
      <w:pPr>
        <w:pStyle w:val="CommentText"/>
        <w:rPr>
          <w:lang w:val="en-US"/>
        </w:rPr>
      </w:pPr>
    </w:p>
    <w:p w14:paraId="1968F406" w14:textId="30DBF040" w:rsidR="002375CD" w:rsidRDefault="002375CD" w:rsidP="00EA44E8">
      <w:pPr>
        <w:pStyle w:val="CommentText"/>
        <w:rPr>
          <w:lang w:val="en-US"/>
        </w:rPr>
      </w:pPr>
      <w:r>
        <w:rPr>
          <w:lang w:val="en-US"/>
        </w:rPr>
        <w:t xml:space="preserve">Delete sections not relevant for your biomarker or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6A663988" w14:textId="77777777" w:rsidR="002375CD" w:rsidRDefault="002375CD" w:rsidP="00EA44E8">
      <w:pPr>
        <w:pStyle w:val="CommentText"/>
        <w:rPr>
          <w:lang w:val="en-US"/>
        </w:rPr>
      </w:pPr>
    </w:p>
    <w:p w14:paraId="466A74E1" w14:textId="0BC38A8D" w:rsidR="002375CD" w:rsidRDefault="002375CD" w:rsidP="00EA44E8">
      <w:pPr>
        <w:pStyle w:val="CommentText"/>
        <w:rPr>
          <w:lang w:val="en-US"/>
        </w:rPr>
      </w:pPr>
      <w:r>
        <w:rPr>
          <w:lang w:val="en-US"/>
        </w:rPr>
        <w:t>Null text may be useful during early Profile development phases because it keeps people thinking about it and you may change your mind later and add a requirement. You can also merge activities into a single activity if appropriate.</w:t>
      </w:r>
    </w:p>
    <w:p w14:paraId="7D12B75F" w14:textId="77777777" w:rsidR="002375CD" w:rsidRDefault="002375CD" w:rsidP="00EA44E8">
      <w:pPr>
        <w:pStyle w:val="CommentText"/>
        <w:rPr>
          <w:lang w:val="en-US"/>
        </w:rPr>
      </w:pPr>
    </w:p>
    <w:p w14:paraId="5211BD55" w14:textId="2ABD6241" w:rsidR="002375CD" w:rsidRPr="006A3495" w:rsidRDefault="002375CD" w:rsidP="00EA44E8">
      <w:pPr>
        <w:pStyle w:val="CommentText"/>
        <w:rPr>
          <w:lang w:val="en-US"/>
        </w:rPr>
      </w:pPr>
      <w:r>
        <w:rPr>
          <w:lang w:val="en-US"/>
        </w:rPr>
        <w:t>Keeping activities in roughly chronological order is probably easiest to understand.</w:t>
      </w:r>
    </w:p>
  </w:comment>
  <w:comment w:id="80" w:author="O'Donnell, Kevin" w:date="2022-06-30T17:45:00Z" w:initials="OK">
    <w:p w14:paraId="0D82AF00" w14:textId="61CA110D" w:rsidR="002375CD" w:rsidRPr="00261C56" w:rsidRDefault="002375CD">
      <w:pPr>
        <w:pStyle w:val="CommentText"/>
        <w:rPr>
          <w:lang w:val="en-US"/>
        </w:rPr>
      </w:pPr>
      <w:r>
        <w:rPr>
          <w:rStyle w:val="CommentReference"/>
        </w:rPr>
        <w:annotationRef/>
      </w:r>
      <w:r>
        <w:rPr>
          <w:lang w:val="en-US"/>
        </w:rPr>
        <w:t xml:space="preserve">GUIDANCE: This opening paragraph in each Activity section explains what kind of stuff goes here. If you have stuff that doesn't fit anywhere, let us know in the Process </w:t>
      </w:r>
      <w:proofErr w:type="spellStart"/>
      <w:r>
        <w:rPr>
          <w:lang w:val="en-US"/>
        </w:rPr>
        <w:t>Cmte</w:t>
      </w:r>
      <w:proofErr w:type="spellEnd"/>
      <w:r>
        <w:rPr>
          <w:lang w:val="en-US"/>
        </w:rPr>
        <w:t xml:space="preserve"> so we can improve the template.</w:t>
      </w:r>
    </w:p>
  </w:comment>
  <w:comment w:id="82" w:author="O'Donnell, Kevin" w:date="2022-06-30T17:31:00Z" w:initials="OK">
    <w:p w14:paraId="5904DC4C" w14:textId="171AFFB4" w:rsidR="002375CD" w:rsidRDefault="002375CD">
      <w:pPr>
        <w:pStyle w:val="CommentText"/>
      </w:pPr>
      <w:r>
        <w:rPr>
          <w:rStyle w:val="CommentReference"/>
        </w:rPr>
        <w:annotationRef/>
      </w:r>
      <w:r>
        <w:rPr>
          <w:lang w:val="en-US"/>
        </w:rPr>
        <w:t xml:space="preserve">GUIDANCE: </w:t>
      </w:r>
      <w:r w:rsidRPr="00EA44E8">
        <w:t>To help readers, begin discussion paragraph</w:t>
      </w:r>
      <w:r>
        <w:rPr>
          <w:lang w:val="en-US"/>
        </w:rPr>
        <w:t>s</w:t>
      </w:r>
      <w:r w:rsidRPr="00EA44E8">
        <w:t xml:space="preserve"> (if possible as the first words) </w:t>
      </w:r>
      <w:r>
        <w:rPr>
          <w:lang w:val="en-US"/>
        </w:rPr>
        <w:t xml:space="preserve">with the parameter </w:t>
      </w:r>
      <w:r w:rsidRPr="00EA44E8">
        <w:t>name and bold it</w:t>
      </w:r>
      <w:r>
        <w:rPr>
          <w:lang w:val="en-US"/>
        </w:rPr>
        <w:t>. A</w:t>
      </w:r>
      <w:proofErr w:type="spellStart"/>
      <w:r w:rsidRPr="00EA44E8">
        <w:t>nd</w:t>
      </w:r>
      <w:proofErr w:type="spellEnd"/>
      <w:r w:rsidRPr="00EA44E8">
        <w:t xml:space="preserve"> sequence the discussion paragraphs in the same order as the specification table</w:t>
      </w:r>
      <w:r>
        <w:rPr>
          <w:lang w:val="en-US"/>
        </w:rPr>
        <w:t xml:space="preserve"> below them</w:t>
      </w:r>
      <w:r w:rsidRPr="00EA44E8">
        <w:t>.</w:t>
      </w:r>
    </w:p>
  </w:comment>
  <w:comment w:id="83" w:author="O'Donnell, Kevin" w:date="2022-02-14T16:52:00Z" w:initials="OK">
    <w:p w14:paraId="5F15EC3B" w14:textId="06E5145B" w:rsidR="002375CD" w:rsidRPr="00D10A4F" w:rsidRDefault="002375CD" w:rsidP="0050117F">
      <w:pPr>
        <w:pStyle w:val="CommentText"/>
        <w:rPr>
          <w:lang w:val="en-US"/>
        </w:rPr>
      </w:pPr>
      <w:r>
        <w:rPr>
          <w:rStyle w:val="CommentReference"/>
        </w:rPr>
        <w:annotationRef/>
      </w:r>
      <w:r>
        <w:rPr>
          <w:lang w:val="en-US"/>
        </w:rPr>
        <w:t xml:space="preserve">GUIDANCE: Requirements which are rarely if ever violated by sites (i.e. fail the Violation Criteria on the Vetting Requirements page on the Wiki) may be listed here as assumptions when it is deemed useful to make them clear to implementers. </w:t>
      </w:r>
    </w:p>
  </w:comment>
  <w:comment w:id="85" w:author="O'Donnell, Kevin" w:date="2022-06-30T17:41:00Z" w:initials="OK">
    <w:p w14:paraId="168441C5" w14:textId="77777777" w:rsidR="002375CD" w:rsidRDefault="002375CD">
      <w:pPr>
        <w:pStyle w:val="CommentText"/>
        <w:rPr>
          <w:lang w:val="en-US"/>
        </w:rPr>
      </w:pPr>
      <w:r>
        <w:rPr>
          <w:rStyle w:val="CommentReference"/>
        </w:rPr>
        <w:annotationRef/>
      </w:r>
      <w:r>
        <w:rPr>
          <w:lang w:val="en-US"/>
        </w:rPr>
        <w:t>GUIDANCE: These are THE SAME requirements as in the checklists, just organized by activity instead of by actor.</w:t>
      </w:r>
    </w:p>
    <w:p w14:paraId="40396BC6" w14:textId="559CCBB7" w:rsidR="002375CD" w:rsidRPr="00261C56" w:rsidRDefault="002375CD">
      <w:pPr>
        <w:pStyle w:val="CommentText"/>
        <w:rPr>
          <w:lang w:val="en-US"/>
        </w:rPr>
      </w:pPr>
      <w:r>
        <w:rPr>
          <w:lang w:val="en-US"/>
        </w:rPr>
        <w:t>See the first GUIDANCE in Section 3 about deciding which to work on first.</w:t>
      </w:r>
    </w:p>
  </w:comment>
  <w:comment w:id="86" w:author="O'Donnell, Kevin" w:date="2016-08-24T11:40:00Z" w:initials="OK">
    <w:p w14:paraId="0256FABE" w14:textId="19A23521" w:rsidR="002375CD" w:rsidRDefault="002375CD" w:rsidP="00BD417D">
      <w:pPr>
        <w:pStyle w:val="CommentText"/>
        <w:rPr>
          <w:lang w:val="en-US"/>
        </w:rPr>
      </w:pPr>
      <w:r>
        <w:rPr>
          <w:rStyle w:val="CommentReference"/>
        </w:rPr>
        <w:annotationRef/>
      </w:r>
      <w:r>
        <w:rPr>
          <w:lang w:val="en-US"/>
        </w:rPr>
        <w:t>GUIDANCE: Since the output of the Image Analysis Tool is often the biomarker value in the Profile Claims, requirements on the Image Analysis Tool might include a quantitative performance requirement that relates very closely to the Claim performance.</w:t>
      </w:r>
    </w:p>
    <w:p w14:paraId="5DDDFFFF" w14:textId="77777777" w:rsidR="002375CD" w:rsidRPr="00A02273" w:rsidRDefault="002375CD" w:rsidP="00BD417D">
      <w:pPr>
        <w:pStyle w:val="CommentText"/>
        <w:rPr>
          <w:lang w:val="en-US"/>
        </w:rPr>
      </w:pPr>
      <w:r>
        <w:rPr>
          <w:lang w:val="en-US"/>
        </w:rPr>
        <w:t xml:space="preserve">The profile author will likely need to draft an assessment procedure for Section 4 that describes clearly how to assess whether the software conforms to that requirement. This assessment procedure should likely use data that is conformant to the rest of the profile since that is what the Tool will be expected to handle. It might be unfair to expect the Tool to achieve the requirement when working on "sub-standard" data. </w:t>
      </w:r>
    </w:p>
  </w:comment>
  <w:comment w:id="89" w:author="O'Donnell, Kevin" w:date="2015-10-14T15:26:00Z" w:initials="OK">
    <w:p w14:paraId="1AA77DD5" w14:textId="0E81FD94" w:rsidR="002375CD" w:rsidRPr="0084267C" w:rsidRDefault="002375CD" w:rsidP="00261C56">
      <w:pPr>
        <w:pStyle w:val="CommentText"/>
        <w:rPr>
          <w:lang w:val="en-US"/>
        </w:rPr>
      </w:pPr>
      <w:r>
        <w:rPr>
          <w:rStyle w:val="CommentReference"/>
        </w:rPr>
        <w:annotationRef/>
      </w:r>
      <w:r>
        <w:rPr>
          <w:lang w:val="en-US"/>
        </w:rPr>
        <w:t>GUIDANCE: As with all profile requirements, add qualification requirements only if they are necessary to achieve the claim.</w:t>
      </w:r>
    </w:p>
  </w:comment>
  <w:comment w:id="101" w:author="O'Donnell, Kevin" w:date="2022-06-30T18:02:00Z" w:initials="OK">
    <w:p w14:paraId="25DDC627" w14:textId="1F4CC34E" w:rsidR="002375CD" w:rsidRDefault="002375CD">
      <w:pPr>
        <w:pStyle w:val="CommentText"/>
      </w:pPr>
      <w:r>
        <w:rPr>
          <w:rStyle w:val="CommentReference"/>
        </w:rPr>
        <w:annotationRef/>
      </w:r>
      <w:r w:rsidRPr="003F53D6">
        <w:t xml:space="preserve">GUIDANCE: </w:t>
      </w:r>
      <w:r>
        <w:rPr>
          <w:lang w:val="en-US"/>
        </w:rPr>
        <w:t xml:space="preserve">Most of these requirements should </w:t>
      </w:r>
      <w:r w:rsidRPr="003F53D6">
        <w:t>in</w:t>
      </w:r>
      <w:r>
        <w:rPr>
          <w:lang w:val="en-US"/>
        </w:rPr>
        <w:t>dicate</w:t>
      </w:r>
      <w:r w:rsidRPr="003F53D6">
        <w:t xml:space="preserve"> how often "periodic" </w:t>
      </w:r>
      <w:r>
        <w:rPr>
          <w:lang w:val="en-US"/>
        </w:rPr>
        <w:t>i</w:t>
      </w:r>
      <w:r w:rsidRPr="003F53D6">
        <w:t>s.</w:t>
      </w:r>
    </w:p>
  </w:comment>
  <w:comment w:id="102" w:author="O'Donnell, Kevin" w:date="2015-10-14T15:11:00Z" w:initials="OK">
    <w:p w14:paraId="5C784BFD" w14:textId="77777777" w:rsidR="002375CD" w:rsidRDefault="002375CD" w:rsidP="003F53D6">
      <w:pPr>
        <w:pStyle w:val="CommentText"/>
      </w:pPr>
      <w:r>
        <w:rPr>
          <w:rStyle w:val="CommentReference"/>
        </w:rPr>
        <w:annotationRef/>
      </w:r>
      <w:r>
        <w:t>GUIDANCE:</w:t>
      </w:r>
      <w:r>
        <w:rPr>
          <w:lang w:val="en-US"/>
        </w:rPr>
        <w:t xml:space="preserve"> </w:t>
      </w: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105" w:author="O'Donnell, Kevin" w:date="2022-07-13T19:30:00Z" w:initials="OK">
    <w:p w14:paraId="3C171976" w14:textId="2691FCFB" w:rsidR="0077228A" w:rsidRPr="0077228A" w:rsidRDefault="0077228A">
      <w:pPr>
        <w:pStyle w:val="CommentText"/>
        <w:rPr>
          <w:lang w:val="en-US"/>
        </w:rPr>
      </w:pPr>
      <w:r>
        <w:rPr>
          <w:rStyle w:val="CommentReference"/>
        </w:rPr>
        <w:annotationRef/>
      </w:r>
      <w:r>
        <w:rPr>
          <w:lang w:val="en-US"/>
        </w:rPr>
        <w:t>NOTE: In a profile, all requirements in the Specification Tables should appear in the Checklists in Section 3. These three were skipped because they're from a different example.</w:t>
      </w:r>
    </w:p>
  </w:comment>
  <w:comment w:id="106" w:author="O'Donnell, Kevin" w:date="2015-10-14T17:26:00Z" w:initials="OK">
    <w:p w14:paraId="02E1B075" w14:textId="59DAE6AA" w:rsidR="002375CD" w:rsidRDefault="002375CD" w:rsidP="00883D97">
      <w:pPr>
        <w:pStyle w:val="CommentText"/>
      </w:pPr>
      <w:r>
        <w:rPr>
          <w:rStyle w:val="CommentReference"/>
        </w:rPr>
        <w:annotationRef/>
      </w:r>
      <w:proofErr w:type="spellStart"/>
      <w:r>
        <w:t>GUIDANCE:The</w:t>
      </w:r>
      <w:proofErr w:type="spellEnd"/>
      <w:r>
        <w:t xml:space="preserve"> actor indicates who is responsible for the specification being met.  They might not actually do some of the things personally, but they are responsible for making sure that it is being done and being done correctly.</w:t>
      </w:r>
    </w:p>
    <w:p w14:paraId="273B185A" w14:textId="77777777" w:rsidR="002375CD" w:rsidRDefault="002375CD" w:rsidP="00883D97">
      <w:pPr>
        <w:pStyle w:val="CommentText"/>
      </w:pPr>
      <w:r>
        <w:t>Also, sites may choose to contract certain third parties to perform the role of certain actors, or they may have in-house staff fill those roles.</w:t>
      </w:r>
    </w:p>
  </w:comment>
  <w:comment w:id="118" w:author="O'Donnell, Kevin" w:date="2015-10-09T14:06:00Z" w:initials="OK">
    <w:p w14:paraId="5D5502FB" w14:textId="77777777" w:rsidR="002375CD" w:rsidRDefault="002375CD" w:rsidP="00603DA4">
      <w:pPr>
        <w:pStyle w:val="CommentText"/>
        <w:rPr>
          <w:lang w:val="en-US"/>
        </w:rPr>
      </w:pPr>
      <w:r>
        <w:rPr>
          <w:rStyle w:val="CommentReference"/>
        </w:rPr>
        <w:annotationRef/>
      </w:r>
      <w:r>
        <w:rPr>
          <w:lang w:val="en-US"/>
        </w:rPr>
        <w:t>GUIDANCE:</w:t>
      </w:r>
    </w:p>
    <w:p w14:paraId="2160305A" w14:textId="77777777" w:rsidR="002375CD" w:rsidRDefault="002375CD" w:rsidP="00603DA4">
      <w:pPr>
        <w:pStyle w:val="CommentText"/>
        <w:rPr>
          <w:lang w:val="en-US"/>
        </w:rPr>
      </w:pPr>
      <w:r>
        <w:rPr>
          <w:lang w:val="en-US"/>
        </w:rPr>
        <w:t>This may include:</w:t>
      </w:r>
    </w:p>
    <w:p w14:paraId="022BA605" w14:textId="77777777" w:rsidR="002375CD" w:rsidRDefault="002375CD" w:rsidP="00603DA4">
      <w:pPr>
        <w:pStyle w:val="CommentText"/>
        <w:numPr>
          <w:ilvl w:val="0"/>
          <w:numId w:val="2"/>
        </w:numPr>
        <w:rPr>
          <w:lang w:val="en-US"/>
        </w:rPr>
      </w:pPr>
      <w:r>
        <w:rPr>
          <w:lang w:val="en-US"/>
        </w:rPr>
        <w:t xml:space="preserve"> </w:t>
      </w:r>
      <w:r w:rsidRPr="000E5B90">
        <w:rPr>
          <w:lang w:val="en-US"/>
        </w:rPr>
        <w:t xml:space="preserve">Timing Relative </w:t>
      </w:r>
      <w:proofErr w:type="gramStart"/>
      <w:r w:rsidRPr="000E5B90">
        <w:rPr>
          <w:lang w:val="en-US"/>
        </w:rPr>
        <w:t>To</w:t>
      </w:r>
      <w:proofErr w:type="gramEnd"/>
      <w:r w:rsidRPr="000E5B90">
        <w:rPr>
          <w:lang w:val="en-US"/>
        </w:rPr>
        <w:t xml:space="preserve"> Index Intervention Activity</w:t>
      </w:r>
    </w:p>
    <w:p w14:paraId="5F8CBF91" w14:textId="77777777" w:rsidR="002375CD" w:rsidRDefault="002375CD" w:rsidP="00603DA4">
      <w:pPr>
        <w:pStyle w:val="CommentText"/>
        <w:numPr>
          <w:ilvl w:val="0"/>
          <w:numId w:val="2"/>
        </w:numPr>
        <w:rPr>
          <w:lang w:val="en-US"/>
        </w:rPr>
      </w:pPr>
      <w:r>
        <w:rPr>
          <w:lang w:val="en-US"/>
        </w:rPr>
        <w:t xml:space="preserve"> </w:t>
      </w:r>
      <w:r w:rsidRPr="000E5B90">
        <w:rPr>
          <w:lang w:val="en-US"/>
        </w:rPr>
        <w:t xml:space="preserve">Timing Relative </w:t>
      </w:r>
      <w:proofErr w:type="gramStart"/>
      <w:r w:rsidRPr="000E5B90">
        <w:rPr>
          <w:lang w:val="en-US"/>
        </w:rPr>
        <w:t>To</w:t>
      </w:r>
      <w:proofErr w:type="gramEnd"/>
      <w:r w:rsidRPr="000E5B90">
        <w:rPr>
          <w:lang w:val="en-US"/>
        </w:rPr>
        <w:t xml:space="preserve"> Confounding Activities</w:t>
      </w:r>
    </w:p>
    <w:p w14:paraId="359E0EE5" w14:textId="77777777" w:rsidR="002375CD" w:rsidRDefault="002375CD" w:rsidP="00603DA4">
      <w:pPr>
        <w:pStyle w:val="CommentText"/>
        <w:numPr>
          <w:ilvl w:val="0"/>
          <w:numId w:val="2"/>
        </w:numPr>
        <w:rPr>
          <w:lang w:val="en-US"/>
        </w:rPr>
      </w:pPr>
      <w:r>
        <w:rPr>
          <w:lang w:val="en-US"/>
        </w:rPr>
        <w:t xml:space="preserve"> </w:t>
      </w:r>
      <w:r w:rsidRPr="000E5B90">
        <w:rPr>
          <w:lang w:val="en-US"/>
        </w:rPr>
        <w:t xml:space="preserve">Contrast Preparation </w:t>
      </w:r>
      <w:proofErr w:type="gramStart"/>
      <w:r w:rsidRPr="000E5B90">
        <w:rPr>
          <w:lang w:val="en-US"/>
        </w:rPr>
        <w:t>And</w:t>
      </w:r>
      <w:proofErr w:type="gramEnd"/>
      <w:r w:rsidRPr="000E5B90">
        <w:rPr>
          <w:lang w:val="en-US"/>
        </w:rPr>
        <w:t xml:space="preserve"> Administration</w:t>
      </w:r>
    </w:p>
    <w:p w14:paraId="0BAE4348" w14:textId="77777777" w:rsidR="002375CD" w:rsidRDefault="002375CD" w:rsidP="00603DA4">
      <w:pPr>
        <w:pStyle w:val="CommentText"/>
        <w:numPr>
          <w:ilvl w:val="0"/>
          <w:numId w:val="2"/>
        </w:numPr>
        <w:rPr>
          <w:lang w:val="en-US"/>
        </w:rPr>
      </w:pPr>
      <w:r>
        <w:rPr>
          <w:lang w:val="en-US"/>
        </w:rPr>
        <w:t xml:space="preserve"> Subject Positioning</w:t>
      </w:r>
    </w:p>
    <w:p w14:paraId="3757DDB3" w14:textId="77777777" w:rsidR="002375CD" w:rsidRDefault="002375CD" w:rsidP="00603DA4">
      <w:pPr>
        <w:pStyle w:val="CommentText"/>
        <w:numPr>
          <w:ilvl w:val="0"/>
          <w:numId w:val="2"/>
        </w:numPr>
        <w:rPr>
          <w:lang w:val="en-US"/>
        </w:rPr>
      </w:pPr>
      <w:r>
        <w:rPr>
          <w:lang w:val="en-US"/>
        </w:rPr>
        <w:t xml:space="preserve"> Instructions to Subject During Acquisition</w:t>
      </w:r>
    </w:p>
    <w:p w14:paraId="40E0ECE0" w14:textId="77777777" w:rsidR="002375CD" w:rsidRDefault="002375CD" w:rsidP="00603DA4">
      <w:pPr>
        <w:pStyle w:val="CommentText"/>
        <w:numPr>
          <w:ilvl w:val="0"/>
          <w:numId w:val="2"/>
        </w:numPr>
        <w:rPr>
          <w:lang w:val="en-US"/>
        </w:rPr>
      </w:pPr>
      <w:r>
        <w:rPr>
          <w:lang w:val="en-US"/>
        </w:rPr>
        <w:t xml:space="preserve"> Timing/Triggers</w:t>
      </w:r>
    </w:p>
    <w:p w14:paraId="0FEC26D8" w14:textId="77777777" w:rsidR="002375CD" w:rsidRDefault="002375CD" w:rsidP="00603DA4">
      <w:pPr>
        <w:pStyle w:val="CommentText"/>
        <w:rPr>
          <w:lang w:val="en-US"/>
        </w:rPr>
      </w:pPr>
      <w:r>
        <w:rPr>
          <w:lang w:val="en-US"/>
        </w:rPr>
        <w:t>Alternatively, some of these topics may be elevated to activities in their own right.</w:t>
      </w:r>
    </w:p>
    <w:p w14:paraId="719ADB4C" w14:textId="77777777" w:rsidR="002375CD" w:rsidRDefault="002375CD" w:rsidP="00603DA4">
      <w:pPr>
        <w:pStyle w:val="CommentText"/>
        <w:rPr>
          <w:lang w:val="en-US"/>
        </w:rPr>
      </w:pPr>
    </w:p>
    <w:p w14:paraId="5CDBE09A" w14:textId="77777777" w:rsidR="002375CD" w:rsidRDefault="002375CD" w:rsidP="00603DA4">
      <w:pPr>
        <w:pStyle w:val="CommentText"/>
        <w:rPr>
          <w:lang w:val="en-US"/>
        </w:rPr>
      </w:pPr>
      <w:r>
        <w:rPr>
          <w:lang w:val="en-US"/>
        </w:rPr>
        <w:t>This can include relative timings between scans or details related to the interaction of contrast media or tracers from a prior scan with the following scan.</w:t>
      </w:r>
    </w:p>
    <w:p w14:paraId="7A4466A8" w14:textId="77777777" w:rsidR="002375CD" w:rsidRPr="000E5B90" w:rsidRDefault="002375CD" w:rsidP="00603DA4">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120" w:author="O'Donnell, Kevin" w:date="2022-02-14T16:52:00Z" w:initials="OK">
    <w:p w14:paraId="230BCEBC" w14:textId="77777777" w:rsidR="002375CD" w:rsidRPr="00D10A4F" w:rsidRDefault="002375CD" w:rsidP="00887558">
      <w:pPr>
        <w:pStyle w:val="CommentText"/>
        <w:rPr>
          <w:lang w:val="en-US"/>
        </w:rPr>
      </w:pPr>
      <w:r>
        <w:rPr>
          <w:rStyle w:val="CommentReference"/>
        </w:rPr>
        <w:annotationRef/>
      </w:r>
      <w:r>
        <w:rPr>
          <w:lang w:val="en-US"/>
        </w:rPr>
        <w:t xml:space="preserve">GUIDANCE: Requirements which are rarely if ever violated by sites (i.e. fail the Violation Criteria on the Vetting Requirements page on the Wiki) may be listed here as assumptions there is a need to make them clear to implementers. </w:t>
      </w:r>
    </w:p>
  </w:comment>
  <w:comment w:id="126" w:author="O'Donnell, Kevin" w:date="2022-07-01T15:14:00Z" w:initials="OK">
    <w:p w14:paraId="4583BCCC" w14:textId="63CE8DC0" w:rsidR="002375CD" w:rsidRPr="00831EF2" w:rsidRDefault="002375CD">
      <w:pPr>
        <w:pStyle w:val="CommentText"/>
        <w:rPr>
          <w:lang w:val="en-US"/>
        </w:rPr>
      </w:pPr>
      <w:r>
        <w:rPr>
          <w:rStyle w:val="CommentReference"/>
        </w:rPr>
        <w:annotationRef/>
      </w:r>
      <w:r>
        <w:rPr>
          <w:lang w:val="en-US"/>
        </w:rPr>
        <w:t>GUIDANCE: These requirements are things done individually for each subject. While protocol parameters are an important part of acquisition they are often selected during a Protocol Design activity and reused, rather than building a protocol on the fly for each subject.</w:t>
      </w:r>
    </w:p>
  </w:comment>
  <w:comment w:id="129" w:author="O'Donnell, Kevin" w:date="2015-10-09T15:01:00Z" w:initials="OK">
    <w:p w14:paraId="5827D115" w14:textId="6D8D4B3A" w:rsidR="002375CD" w:rsidRDefault="002375CD" w:rsidP="00603DA4">
      <w:pPr>
        <w:pStyle w:val="CommentText"/>
      </w:pPr>
      <w:r>
        <w:rPr>
          <w:rStyle w:val="CommentReference"/>
        </w:rPr>
        <w:annotationRef/>
      </w:r>
      <w:r>
        <w:t>GUIDANCE:</w:t>
      </w:r>
      <w:r>
        <w:rPr>
          <w:lang w:val="en-US"/>
        </w:rPr>
        <w:t xml:space="preserve"> </w:t>
      </w:r>
      <w:r>
        <w:t xml:space="preserve">Consider variance </w:t>
      </w:r>
      <w:r>
        <w:rPr>
          <w:lang w:val="en-US"/>
        </w:rPr>
        <w:t>from</w:t>
      </w:r>
      <w:r>
        <w:t xml:space="preserve"> differen</w:t>
      </w:r>
      <w:r>
        <w:rPr>
          <w:lang w:val="en-US"/>
        </w:rPr>
        <w:t>t</w:t>
      </w:r>
      <w:r>
        <w:t xml:space="preserve"> technology used, differences in model design, or differences between devices of the same model, and whether such factors and variances can be measured and compensated for.</w:t>
      </w:r>
    </w:p>
    <w:p w14:paraId="0A8CF96F" w14:textId="77777777" w:rsidR="002375CD" w:rsidRDefault="002375CD" w:rsidP="00603DA4">
      <w:pPr>
        <w:pStyle w:val="CommentText"/>
      </w:pPr>
    </w:p>
    <w:p w14:paraId="6E9C98BB" w14:textId="02FA4F68" w:rsidR="002375CD" w:rsidRPr="00831EF2" w:rsidRDefault="002375CD" w:rsidP="00603DA4">
      <w:pPr>
        <w:pStyle w:val="CommentText"/>
      </w:pPr>
      <w:r>
        <w:t xml:space="preserve">Again, </w:t>
      </w:r>
      <w:r>
        <w:rPr>
          <w:lang w:val="en-US"/>
        </w:rPr>
        <w:t xml:space="preserve">for each requirement you should be able to explain how it is </w:t>
      </w:r>
      <w:r>
        <w:t>expected to affect the performance claim.</w:t>
      </w:r>
    </w:p>
    <w:p w14:paraId="76372F93" w14:textId="77777777" w:rsidR="002375CD" w:rsidRDefault="002375CD" w:rsidP="00603DA4">
      <w:pPr>
        <w:pStyle w:val="CommentText"/>
      </w:pPr>
    </w:p>
    <w:p w14:paraId="3E2916C9" w14:textId="77777777" w:rsidR="002375CD" w:rsidRDefault="002375CD" w:rsidP="00603DA4">
      <w:pPr>
        <w:pStyle w:val="CommentText"/>
      </w:pPr>
      <w:r>
        <w:t xml:space="preserve">Consult the Metrology group on how device variation impacts longitudinal claims vs cross-sectional claims.  </w:t>
      </w:r>
    </w:p>
    <w:p w14:paraId="495BE493" w14:textId="77777777" w:rsidR="002375CD" w:rsidRDefault="002375CD" w:rsidP="00603DA4">
      <w:pPr>
        <w:pStyle w:val="CommentText"/>
      </w:pPr>
      <w:r>
        <w:t>Requiring that longitudinal measurements be taken on the same device can reduce such impacts, but may also drastically reduce the practical usability of the profile in clinical practice.</w:t>
      </w:r>
    </w:p>
  </w:comment>
  <w:comment w:id="135" w:author="O'Donnell, Kevin" w:date="2015-10-09T15:00:00Z" w:initials="OK">
    <w:p w14:paraId="5EB8804A" w14:textId="6E72E97D" w:rsidR="002375CD" w:rsidRDefault="002375CD" w:rsidP="00603DA4">
      <w:pPr>
        <w:pStyle w:val="CommentText"/>
      </w:pPr>
      <w:r>
        <w:rPr>
          <w:rStyle w:val="CommentReference"/>
        </w:rPr>
        <w:annotationRef/>
      </w:r>
      <w:r>
        <w:t>GUIDANCE:</w:t>
      </w:r>
      <w:r>
        <w:rPr>
          <w:lang w:val="en-US"/>
        </w:rPr>
        <w:t xml:space="preserve"> F</w:t>
      </w:r>
      <w:proofErr w:type="spellStart"/>
      <w:r>
        <w:t>ocus</w:t>
      </w:r>
      <w:proofErr w:type="spellEnd"/>
      <w:r>
        <w:t xml:space="preserve"> requirements on </w:t>
      </w:r>
      <w:r w:rsidRPr="00145069">
        <w:rPr>
          <w:u w:val="single"/>
        </w:rPr>
        <w:t>the characteristics of the data that comes out</w:t>
      </w:r>
      <w:r>
        <w:t xml:space="preserve"> of the Reconstruction (i.e. the results) rather than </w:t>
      </w:r>
      <w:r w:rsidRPr="00145069">
        <w:rPr>
          <w:u w:val="single"/>
        </w:rPr>
        <w:t>the procedure</w:t>
      </w:r>
      <w:r>
        <w:t xml:space="preserve"> for producing the </w:t>
      </w:r>
      <w:r>
        <w:rPr>
          <w:lang w:val="en-US"/>
        </w:rPr>
        <w:t>data</w:t>
      </w:r>
      <w:r>
        <w:t>.</w:t>
      </w:r>
    </w:p>
    <w:p w14:paraId="671E7DFB" w14:textId="77777777" w:rsidR="002375CD" w:rsidRDefault="002375CD" w:rsidP="00603DA4">
      <w:pPr>
        <w:pStyle w:val="CommentText"/>
      </w:pPr>
    </w:p>
    <w:p w14:paraId="17D403FE" w14:textId="77777777" w:rsidR="002375CD" w:rsidRDefault="002375CD" w:rsidP="00603DA4">
      <w:pPr>
        <w:pStyle w:val="CommentText"/>
      </w:pPr>
      <w:r>
        <w:t>Constraining the procedure can unnecessarily impede innovative methods or technologies that would meet or exceed the needed performance.</w:t>
      </w:r>
    </w:p>
  </w:comment>
  <w:comment w:id="142" w:author="O'Donnell, Kevin" w:date="2015-10-14T15:36:00Z" w:initials="OK">
    <w:p w14:paraId="7E146B1A" w14:textId="669BDB7C" w:rsidR="002375CD" w:rsidRPr="00D743AE" w:rsidRDefault="002375CD" w:rsidP="00603DA4">
      <w:pPr>
        <w:pStyle w:val="CommentText"/>
        <w:rPr>
          <w:lang w:val="en-US"/>
        </w:rPr>
      </w:pPr>
      <w:r>
        <w:rPr>
          <w:rStyle w:val="CommentReference"/>
        </w:rPr>
        <w:annotationRef/>
      </w:r>
      <w:r>
        <w:rPr>
          <w:lang w:val="en-US"/>
        </w:rPr>
        <w:t>GUIDANCE: In many profiles there will be no specific requirements on image distribution, or they will be folded into the Reconstruction activity since many modalities have Auto-send features.</w:t>
      </w:r>
    </w:p>
  </w:comment>
  <w:comment w:id="150" w:author="O'Donnell, Kevin" w:date="2015-10-14T15:31:00Z" w:initials="OK">
    <w:p w14:paraId="4F160D45" w14:textId="77777777" w:rsidR="002375CD" w:rsidRDefault="002375CD" w:rsidP="00603DA4">
      <w:pPr>
        <w:pStyle w:val="CommentText"/>
        <w:rPr>
          <w:lang w:val="en-US"/>
        </w:rPr>
      </w:pPr>
      <w:r>
        <w:rPr>
          <w:rStyle w:val="CommentReference"/>
        </w:rPr>
        <w:annotationRef/>
      </w:r>
      <w:r>
        <w:rPr>
          <w:lang w:val="en-US"/>
        </w:rPr>
        <w:t>GUIDANCE: Interpretation is a human activity and may involve considering/combining multiple inputs.</w:t>
      </w:r>
    </w:p>
    <w:p w14:paraId="1791F2D8" w14:textId="05BA3C74" w:rsidR="002375CD" w:rsidRPr="00D743AE" w:rsidRDefault="002375CD" w:rsidP="00603DA4">
      <w:pPr>
        <w:pStyle w:val="CommentText"/>
        <w:rPr>
          <w:lang w:val="en-US"/>
        </w:rPr>
      </w:pPr>
      <w:r>
        <w:rPr>
          <w:lang w:val="en-US"/>
        </w:rPr>
        <w:t>Few profiles have included this section.</w:t>
      </w:r>
    </w:p>
  </w:comment>
  <w:comment w:id="155" w:author="O'Donnell, Kevin" w:date="2017-02-08T19:16:00Z" w:initials="OK">
    <w:p w14:paraId="748170ED" w14:textId="0F2EF5E9" w:rsidR="002375CD" w:rsidRPr="00A960B9" w:rsidRDefault="002375CD" w:rsidP="00B90E66">
      <w:pPr>
        <w:pStyle w:val="CommentText"/>
        <w:rPr>
          <w:lang w:val="en-US"/>
        </w:rPr>
      </w:pPr>
      <w:r>
        <w:rPr>
          <w:rStyle w:val="CommentReference"/>
        </w:rPr>
        <w:annotationRef/>
      </w:r>
      <w:r>
        <w:rPr>
          <w:lang w:val="en-US"/>
        </w:rPr>
        <w:t>GUIDANCE: This section should speak to the clinicians and clinical trialists who will apply the profile.  You can explain how the technical performance in the claims could be applied to interpretation and clinical decision making.  In some Profiles this may include referencing other analysis work that provides measurement value cut-points</w:t>
      </w:r>
      <w:r w:rsidRPr="00840008">
        <w:rPr>
          <w:lang w:val="en-US"/>
        </w:rPr>
        <w:t xml:space="preserve"> that discriminate groups of subjects (e.g. those with vs. without a particular disease, or those at different stages of disease) </w:t>
      </w:r>
      <w:r>
        <w:rPr>
          <w:lang w:val="en-US"/>
        </w:rPr>
        <w:t>and providing</w:t>
      </w:r>
      <w:r w:rsidRPr="00840008">
        <w:rPr>
          <w:lang w:val="en-US"/>
        </w:rPr>
        <w:t xml:space="preserve"> estimates of the sensitivity and specificity associated with each cut-point</w:t>
      </w:r>
      <w:r>
        <w:rPr>
          <w:lang w:val="en-US"/>
        </w:rPr>
        <w:t xml:space="preserve">.  </w:t>
      </w:r>
    </w:p>
  </w:comment>
  <w:comment w:id="156" w:author="O'Donnell, Kevin" w:date="2017-07-26T13:07:00Z" w:initials="OK">
    <w:p w14:paraId="2ABA83CF" w14:textId="3ED7920B" w:rsidR="002375CD" w:rsidRPr="00397704" w:rsidRDefault="002375CD" w:rsidP="006E5B15">
      <w:pPr>
        <w:pStyle w:val="CommentText"/>
        <w:rPr>
          <w:lang w:val="en-US"/>
        </w:rPr>
      </w:pPr>
      <w:r>
        <w:rPr>
          <w:rStyle w:val="CommentReference"/>
        </w:rPr>
        <w:annotationRef/>
      </w:r>
      <w:r>
        <w:rPr>
          <w:lang w:val="en-US"/>
        </w:rPr>
        <w:t xml:space="preserve">GUIDANCE: This is an example of a discriminatory interpretation (since the Steering </w:t>
      </w:r>
      <w:proofErr w:type="spellStart"/>
      <w:r>
        <w:rPr>
          <w:lang w:val="en-US"/>
        </w:rPr>
        <w:t>Cmte</w:t>
      </w:r>
      <w:proofErr w:type="spellEnd"/>
      <w:r>
        <w:rPr>
          <w:lang w:val="en-US"/>
        </w:rPr>
        <w:t xml:space="preserve"> does not currently approve of discriminatory claims). </w:t>
      </w:r>
    </w:p>
  </w:comment>
  <w:comment w:id="157" w:author="O'Donnell, Kevin" w:date="2017-07-26T13:13:00Z" w:initials="OK">
    <w:p w14:paraId="76FE694C" w14:textId="23610D0D" w:rsidR="002375CD" w:rsidRPr="00397704" w:rsidRDefault="002375CD" w:rsidP="006E5B15">
      <w:pPr>
        <w:pStyle w:val="CommentText"/>
        <w:rPr>
          <w:lang w:val="en-US"/>
        </w:rPr>
      </w:pPr>
      <w:r>
        <w:rPr>
          <w:rStyle w:val="CommentReference"/>
        </w:rPr>
        <w:annotationRef/>
      </w:r>
      <w:r>
        <w:rPr>
          <w:lang w:val="en-US"/>
        </w:rPr>
        <w:t xml:space="preserve">GUIDANCE: </w:t>
      </w:r>
      <w:r>
        <w:rPr>
          <w:color w:val="808080" w:themeColor="background1" w:themeShade="80"/>
          <w:lang w:val="en-US"/>
        </w:rPr>
        <w:t xml:space="preserve">Reference </w:t>
      </w:r>
      <w:r w:rsidRPr="00761280">
        <w:rPr>
          <w:color w:val="808080" w:themeColor="background1" w:themeShade="80"/>
        </w:rPr>
        <w:t>evidence supporting these SBR cut-points and the estimated sen</w:t>
      </w:r>
      <w:r>
        <w:rPr>
          <w:color w:val="808080" w:themeColor="background1" w:themeShade="80"/>
        </w:rPr>
        <w:t>sitivity and specificity values</w:t>
      </w:r>
    </w:p>
  </w:comment>
  <w:comment w:id="158" w:author="O'Donnell, Kevin" w:date="2015-10-09T16:35:00Z" w:initials="OK">
    <w:p w14:paraId="15AEAFFB" w14:textId="23A19239" w:rsidR="002375CD" w:rsidRPr="006367D8" w:rsidRDefault="002375CD" w:rsidP="00B87713">
      <w:pPr>
        <w:pStyle w:val="CommentText"/>
      </w:pPr>
      <w:r>
        <w:rPr>
          <w:rStyle w:val="CommentReference"/>
        </w:rPr>
        <w:annotationRef/>
      </w:r>
      <w:r>
        <w:t>GUIDANCE:</w:t>
      </w:r>
      <w:r>
        <w:rPr>
          <w:lang w:val="en-US"/>
        </w:rPr>
        <w:t xml:space="preserve"> Some profiles have included tables, based on groundwork evidence, with estimated performance for different scenarios. But this is not usually included as additional claims as they would then need to be demonstrated in Stage 4 Claim Conformance, which has already been found to be challenging for a single conformance scenario</w:t>
      </w:r>
      <w:r>
        <w:t>.</w:t>
      </w:r>
    </w:p>
  </w:comment>
  <w:comment w:id="162" w:author="O'Donnell, Kevin" w:date="2015-10-07T20:58:00Z" w:initials="OK">
    <w:p w14:paraId="7C77C051" w14:textId="77777777" w:rsidR="002375CD" w:rsidRDefault="002375CD" w:rsidP="00A6363F">
      <w:pPr>
        <w:pStyle w:val="CommentText"/>
        <w:rPr>
          <w:lang w:val="en-US"/>
        </w:rPr>
      </w:pPr>
      <w:r>
        <w:rPr>
          <w:rStyle w:val="CommentReference"/>
        </w:rPr>
        <w:annotationRef/>
      </w:r>
      <w:r>
        <w:rPr>
          <w:lang w:val="en-US"/>
        </w:rPr>
        <w:t>GUIDANCE:</w:t>
      </w:r>
    </w:p>
    <w:p w14:paraId="1919D53F" w14:textId="77777777" w:rsidR="002375CD" w:rsidRPr="009C7534" w:rsidRDefault="002375CD" w:rsidP="00A6363F">
      <w:pPr>
        <w:pStyle w:val="CommentText"/>
        <w:rPr>
          <w:lang w:val="en-US"/>
        </w:rPr>
      </w:pPr>
      <w:r>
        <w:rPr>
          <w:lang w:val="en-US"/>
        </w:rPr>
        <w:t>Use</w:t>
      </w:r>
      <w:r w:rsidRPr="009C7534">
        <w:rPr>
          <w:lang w:val="en-US"/>
        </w:rPr>
        <w:t xml:space="preserve"> standard manuscript format</w:t>
      </w:r>
    </w:p>
  </w:comment>
  <w:comment w:id="164" w:author="O'Donnell, Kevin" w:date="2015-10-07T16:01:00Z" w:initials="OK">
    <w:p w14:paraId="47C3BBC1" w14:textId="77777777" w:rsidR="002375CD" w:rsidRDefault="002375CD" w:rsidP="00FE39DD">
      <w:pPr>
        <w:pStyle w:val="CommentText"/>
        <w:rPr>
          <w:lang w:val="en-US"/>
        </w:rPr>
      </w:pPr>
      <w:r>
        <w:rPr>
          <w:rStyle w:val="CommentReference"/>
        </w:rPr>
        <w:annotationRef/>
      </w:r>
      <w:r>
        <w:rPr>
          <w:lang w:val="en-US"/>
        </w:rPr>
        <w:t>GUIDANCE:</w:t>
      </w:r>
    </w:p>
    <w:p w14:paraId="3B06BA7F" w14:textId="77777777" w:rsidR="002375CD" w:rsidRDefault="002375CD" w:rsidP="00FE39DD">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0C2D7CBF" w14:textId="77777777" w:rsidR="002375CD" w:rsidRDefault="002375CD" w:rsidP="00FE39DD">
      <w:pPr>
        <w:pStyle w:val="CommentText"/>
        <w:rPr>
          <w:lang w:val="en-US"/>
        </w:rPr>
      </w:pPr>
      <w:r>
        <w:rPr>
          <w:lang w:val="en-US"/>
        </w:rPr>
        <w:t>After the Q. State the issue as a concise question</w:t>
      </w:r>
    </w:p>
    <w:p w14:paraId="4817605C" w14:textId="77777777" w:rsidR="002375CD" w:rsidRDefault="002375CD" w:rsidP="00FE39DD">
      <w:pPr>
        <w:pStyle w:val="CommentText"/>
        <w:rPr>
          <w:lang w:val="en-US"/>
        </w:rPr>
      </w:pPr>
      <w:r>
        <w:rPr>
          <w:lang w:val="en-US"/>
        </w:rPr>
        <w:t>After the A. State a tentative answer or leave it blank.</w:t>
      </w:r>
    </w:p>
    <w:p w14:paraId="43D8935F" w14:textId="77777777" w:rsidR="002375CD" w:rsidRDefault="002375CD" w:rsidP="00FE39DD">
      <w:pPr>
        <w:pStyle w:val="CommentText"/>
        <w:rPr>
          <w:lang w:val="en-US"/>
        </w:rPr>
      </w:pPr>
      <w:r>
        <w:rPr>
          <w:lang w:val="en-US"/>
        </w:rPr>
        <w:t>Put additional discussion and details in separate paragraphs as needed.</w:t>
      </w:r>
    </w:p>
    <w:p w14:paraId="669A7734" w14:textId="77777777" w:rsidR="002375CD" w:rsidRPr="00C951FA" w:rsidRDefault="002375CD" w:rsidP="00FE39DD">
      <w:pPr>
        <w:pStyle w:val="CommentText"/>
        <w:rPr>
          <w:lang w:val="en-US"/>
        </w:rPr>
      </w:pPr>
      <w:r>
        <w:rPr>
          <w:lang w:val="en-US"/>
        </w:rPr>
        <w:t>Add a new table row for each issue.</w:t>
      </w:r>
    </w:p>
  </w:comment>
  <w:comment w:id="166" w:author="O'Donnell, Kevin" w:date="2015-10-09T12:58:00Z" w:initials="OK">
    <w:p w14:paraId="3B1DB07C" w14:textId="77777777" w:rsidR="002375CD" w:rsidRPr="00406500" w:rsidRDefault="002375CD" w:rsidP="007A228D">
      <w:pPr>
        <w:pStyle w:val="CommentText"/>
        <w:rPr>
          <w:lang w:val="en-US"/>
        </w:rPr>
      </w:pPr>
      <w:r>
        <w:rPr>
          <w:rStyle w:val="CommentReference"/>
        </w:rPr>
        <w:annotationRef/>
      </w:r>
      <w:r>
        <w:t>GUIDANCE:</w:t>
      </w:r>
      <w:r>
        <w:rPr>
          <w:lang w:val="en-US"/>
        </w:rPr>
        <w:t xml:space="preserve"> </w:t>
      </w:r>
      <w:r>
        <w:t>The Open Issues and Closed Issues sections are typically removed when the Profile is Technically Confirmed.</w:t>
      </w:r>
      <w:r>
        <w:rPr>
          <w:lang w:val="en-US"/>
        </w:rPr>
        <w:t xml:space="preserve"> Biomarker Committees are not obliged to put more detail/effort into these than they find useful.</w:t>
      </w:r>
    </w:p>
  </w:comment>
  <w:comment w:id="167" w:author="O'Donnell, Kevin" w:date="2015-10-07T16:05:00Z" w:initials="OK">
    <w:p w14:paraId="69447F80" w14:textId="06F7F02E" w:rsidR="002375CD" w:rsidRDefault="002375CD" w:rsidP="00FE39DD">
      <w:pPr>
        <w:pStyle w:val="CommentText"/>
        <w:rPr>
          <w:lang w:val="en-US"/>
        </w:rPr>
      </w:pPr>
      <w:r>
        <w:rPr>
          <w:rStyle w:val="CommentReference"/>
        </w:rPr>
        <w:annotationRef/>
      </w:r>
      <w:r>
        <w:rPr>
          <w:lang w:val="en-US"/>
        </w:rPr>
        <w:t>GUIDANCE: Copy-Paste issues from the Open Issues down here when they are closed.</w:t>
      </w:r>
    </w:p>
    <w:p w14:paraId="03DC4DBC" w14:textId="44F1BDC6" w:rsidR="002375CD" w:rsidRDefault="002375CD" w:rsidP="00FE39DD">
      <w:pPr>
        <w:pStyle w:val="CommentText"/>
        <w:rPr>
          <w:lang w:val="en-US"/>
        </w:rPr>
      </w:pPr>
      <w:r>
        <w:rPr>
          <w:lang w:val="en-US"/>
        </w:rPr>
        <w:t>Try for a concise answer beside the A, e.g. Yes. This makes it much easier to scan compared to large blocks of text.</w:t>
      </w:r>
    </w:p>
    <w:p w14:paraId="359EDEEB" w14:textId="77777777" w:rsidR="002375CD" w:rsidRPr="00C951FA" w:rsidRDefault="002375CD" w:rsidP="00FE39DD">
      <w:pPr>
        <w:pStyle w:val="CommentText"/>
        <w:rPr>
          <w:lang w:val="en-US"/>
        </w:rPr>
      </w:pPr>
      <w:r>
        <w:rPr>
          <w:lang w:val="en-US"/>
        </w:rPr>
        <w:t>Put necessary rationale or details below.</w:t>
      </w:r>
    </w:p>
  </w:comment>
  <w:comment w:id="169" w:author="O'Donnell, Kevin" w:date="2015-07-01T14:27:00Z" w:initials="OK">
    <w:p w14:paraId="16FC2A92" w14:textId="2A005FAC" w:rsidR="002375CD" w:rsidRPr="00650D59" w:rsidRDefault="002375CD" w:rsidP="00FE39DD">
      <w:pPr>
        <w:pStyle w:val="CommentText"/>
        <w:rPr>
          <w:lang w:val="en-US"/>
        </w:rPr>
      </w:pPr>
      <w:r>
        <w:rPr>
          <w:rStyle w:val="CommentReference"/>
        </w:rPr>
        <w:annotationRef/>
      </w:r>
      <w:r>
        <w:rPr>
          <w:lang w:val="en-US"/>
        </w:rPr>
        <w:t>GUIDANCE: W</w:t>
      </w:r>
      <w:r w:rsidRPr="00650D59">
        <w:rPr>
          <w:lang w:val="en-US"/>
        </w:rPr>
        <w:t xml:space="preserve">hen the Profile is </w:t>
      </w:r>
      <w:r>
        <w:rPr>
          <w:lang w:val="en-US"/>
        </w:rPr>
        <w:t>Consensus, this log will mostly contain a row for each re-publication of the Profile.  There is no obligation to do more fine-grained change/progress tracking during Stages 0-2 unless it is useful to the Biomarker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27B5A" w15:done="0"/>
  <w15:commentEx w15:paraId="23734AE0" w15:done="0"/>
  <w15:commentEx w15:paraId="7B6C2094" w15:done="0"/>
  <w15:commentEx w15:paraId="696D933B" w15:done="0"/>
  <w15:commentEx w15:paraId="2BB628E9" w15:done="0"/>
  <w15:commentEx w15:paraId="064C2A65" w15:done="0"/>
  <w15:commentEx w15:paraId="42DED619" w15:done="0"/>
  <w15:commentEx w15:paraId="276616A0" w15:done="0"/>
  <w15:commentEx w15:paraId="6B6C7CF1" w15:done="0"/>
  <w15:commentEx w15:paraId="31A31C92" w15:done="0"/>
  <w15:commentEx w15:paraId="0A243BFD" w15:done="0"/>
  <w15:commentEx w15:paraId="09CFB27A" w15:done="0"/>
  <w15:commentEx w15:paraId="66A43ADC" w15:done="0"/>
  <w15:commentEx w15:paraId="4C3059F0" w15:done="0"/>
  <w15:commentEx w15:paraId="2EBFDD6D" w15:done="0"/>
  <w15:commentEx w15:paraId="53B165DF" w15:done="0"/>
  <w15:commentEx w15:paraId="75F7237A" w15:done="0"/>
  <w15:commentEx w15:paraId="768D343A" w15:done="0"/>
  <w15:commentEx w15:paraId="102C072A" w15:done="0"/>
  <w15:commentEx w15:paraId="2E0D11A0" w15:done="0"/>
  <w15:commentEx w15:paraId="499E063F" w15:done="0"/>
  <w15:commentEx w15:paraId="4669FDD1" w15:done="0"/>
  <w15:commentEx w15:paraId="5C100FFB" w15:done="0"/>
  <w15:commentEx w15:paraId="6A61717F" w15:done="0"/>
  <w15:commentEx w15:paraId="0C90888F" w15:done="0"/>
  <w15:commentEx w15:paraId="07CBB212" w15:done="0"/>
  <w15:commentEx w15:paraId="3A5022A5" w15:done="0"/>
  <w15:commentEx w15:paraId="5211BD55" w15:done="0"/>
  <w15:commentEx w15:paraId="0D82AF00" w15:done="0"/>
  <w15:commentEx w15:paraId="5904DC4C" w15:done="0"/>
  <w15:commentEx w15:paraId="5F15EC3B" w15:done="0"/>
  <w15:commentEx w15:paraId="40396BC6" w15:done="0"/>
  <w15:commentEx w15:paraId="5DDDFFFF" w15:done="0"/>
  <w15:commentEx w15:paraId="1AA77DD5" w15:done="0"/>
  <w15:commentEx w15:paraId="25DDC627" w15:done="0"/>
  <w15:commentEx w15:paraId="5C784BFD" w15:done="0"/>
  <w15:commentEx w15:paraId="3C171976" w15:done="0"/>
  <w15:commentEx w15:paraId="273B185A" w15:done="0"/>
  <w15:commentEx w15:paraId="7A4466A8" w15:done="0"/>
  <w15:commentEx w15:paraId="230BCEBC" w15:done="0"/>
  <w15:commentEx w15:paraId="4583BCCC" w15:done="0"/>
  <w15:commentEx w15:paraId="495BE493" w15:done="0"/>
  <w15:commentEx w15:paraId="17D403FE" w15:done="0"/>
  <w15:commentEx w15:paraId="7E146B1A" w15:done="0"/>
  <w15:commentEx w15:paraId="1791F2D8" w15:done="0"/>
  <w15:commentEx w15:paraId="748170ED" w15:done="0"/>
  <w15:commentEx w15:paraId="2ABA83CF" w15:done="0"/>
  <w15:commentEx w15:paraId="76FE694C" w15:done="0"/>
  <w15:commentEx w15:paraId="15AEAFFB" w15:done="0"/>
  <w15:commentEx w15:paraId="1919D53F" w15:done="0"/>
  <w15:commentEx w15:paraId="669A7734" w15:done="0"/>
  <w15:commentEx w15:paraId="3B1DB07C" w15:done="0"/>
  <w15:commentEx w15:paraId="359EDEEB" w15:done="0"/>
  <w15:commentEx w15:paraId="16FC2A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27B5A" w16cid:durableId="2667080D"/>
  <w16cid:commentId w16cid:paraId="23734AE0" w16cid:durableId="2667080E"/>
  <w16cid:commentId w16cid:paraId="7B6C2094" w16cid:durableId="2667080F"/>
  <w16cid:commentId w16cid:paraId="696D933B" w16cid:durableId="238330DD"/>
  <w16cid:commentId w16cid:paraId="2BB628E9" w16cid:durableId="2477032B"/>
  <w16cid:commentId w16cid:paraId="064C2A65" w16cid:durableId="24770345"/>
  <w16cid:commentId w16cid:paraId="42DED619" w16cid:durableId="24770367"/>
  <w16cid:commentId w16cid:paraId="276616A0" w16cid:durableId="26670815"/>
  <w16cid:commentId w16cid:paraId="6B6C7CF1" w16cid:durableId="26670817"/>
  <w16cid:commentId w16cid:paraId="31A31C92" w16cid:durableId="23A1A092"/>
  <w16cid:commentId w16cid:paraId="0A243BFD" w16cid:durableId="26670819"/>
  <w16cid:commentId w16cid:paraId="09CFB27A" w16cid:durableId="25C8C21D"/>
  <w16cid:commentId w16cid:paraId="66A43ADC" w16cid:durableId="24770528"/>
  <w16cid:commentId w16cid:paraId="4C3059F0" w16cid:durableId="247703D9"/>
  <w16cid:commentId w16cid:paraId="2EBFDD6D" w16cid:durableId="266813AE"/>
  <w16cid:commentId w16cid:paraId="53B165DF" w16cid:durableId="2668141C"/>
  <w16cid:commentId w16cid:paraId="75F7237A" w16cid:durableId="243E7DDB"/>
  <w16cid:commentId w16cid:paraId="768D343A" w16cid:durableId="266814B5"/>
  <w16cid:commentId w16cid:paraId="102C072A" w16cid:durableId="26681C15"/>
  <w16cid:commentId w16cid:paraId="2E0D11A0" w16cid:durableId="23A198E7"/>
  <w16cid:commentId w16cid:paraId="499E063F" w16cid:durableId="26681EDA"/>
  <w16cid:commentId w16cid:paraId="4669FDD1" w16cid:durableId="23E21D29"/>
  <w16cid:commentId w16cid:paraId="5C100FFB" w16cid:durableId="24770CBA"/>
  <w16cid:commentId w16cid:paraId="6A61717F" w16cid:durableId="26681FA4"/>
  <w16cid:commentId w16cid:paraId="0C90888F" w16cid:durableId="266820A8"/>
  <w16cid:commentId w16cid:paraId="07CBB212" w16cid:durableId="26670824"/>
  <w16cid:commentId w16cid:paraId="3A5022A5" w16cid:durableId="26670825"/>
  <w16cid:commentId w16cid:paraId="5211BD55" w16cid:durableId="26685CC9"/>
  <w16cid:commentId w16cid:paraId="0D82AF00" w16cid:durableId="26685FBA"/>
  <w16cid:commentId w16cid:paraId="5904DC4C" w16cid:durableId="26685C5B"/>
  <w16cid:commentId w16cid:paraId="5F15EC3B" w16cid:durableId="25B50733"/>
  <w16cid:commentId w16cid:paraId="40396BC6" w16cid:durableId="26685EB2"/>
  <w16cid:commentId w16cid:paraId="5DDDFFFF" w16cid:durableId="2669A7EF"/>
  <w16cid:commentId w16cid:paraId="1AA77DD5" w16cid:durableId="26686048"/>
  <w16cid:commentId w16cid:paraId="25DDC627" w16cid:durableId="266863AA"/>
  <w16cid:commentId w16cid:paraId="5C784BFD" w16cid:durableId="26670829"/>
  <w16cid:commentId w16cid:paraId="3C171976" w16cid:durableId="26799BD7"/>
  <w16cid:commentId w16cid:paraId="273B185A" w16cid:durableId="2667082A"/>
  <w16cid:commentId w16cid:paraId="7A4466A8" w16cid:durableId="2667082C"/>
  <w16cid:commentId w16cid:paraId="230BCEBC" w16cid:durableId="25B53262"/>
  <w16cid:commentId w16cid:paraId="4583BCCC" w16cid:durableId="26698DE8"/>
  <w16cid:commentId w16cid:paraId="495BE493" w16cid:durableId="2667082D"/>
  <w16cid:commentId w16cid:paraId="17D403FE" w16cid:durableId="2667082F"/>
  <w16cid:commentId w16cid:paraId="7E146B1A" w16cid:durableId="26670830"/>
  <w16cid:commentId w16cid:paraId="1791F2D8" w16cid:durableId="26670832"/>
  <w16cid:commentId w16cid:paraId="748170ED" w16cid:durableId="2669ABB0"/>
  <w16cid:commentId w16cid:paraId="2ABA83CF" w16cid:durableId="2667081D"/>
  <w16cid:commentId w16cid:paraId="76FE694C" w16cid:durableId="2667081E"/>
  <w16cid:commentId w16cid:paraId="15AEAFFB" w16cid:durableId="26670822"/>
  <w16cid:commentId w16cid:paraId="1919D53F" w16cid:durableId="26670837"/>
  <w16cid:commentId w16cid:paraId="669A7734" w16cid:durableId="26670812"/>
  <w16cid:commentId w16cid:paraId="3B1DB07C" w16cid:durableId="2669B0D5"/>
  <w16cid:commentId w16cid:paraId="359EDEEB" w16cid:durableId="26670813"/>
  <w16cid:commentId w16cid:paraId="16FC2A92" w16cid:durableId="266708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AAF5" w14:textId="77777777" w:rsidR="009430FC" w:rsidRDefault="009430FC" w:rsidP="003700D0">
      <w:r>
        <w:separator/>
      </w:r>
    </w:p>
  </w:endnote>
  <w:endnote w:type="continuationSeparator" w:id="0">
    <w:p w14:paraId="20551D52" w14:textId="77777777" w:rsidR="009430FC" w:rsidRDefault="009430FC"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11E8" w14:textId="77777777" w:rsidR="009430FC" w:rsidRDefault="009430FC" w:rsidP="003700D0">
      <w:r>
        <w:separator/>
      </w:r>
    </w:p>
  </w:footnote>
  <w:footnote w:type="continuationSeparator" w:id="0">
    <w:p w14:paraId="364119C7" w14:textId="77777777" w:rsidR="009430FC" w:rsidRDefault="009430FC" w:rsidP="0037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3DD6" w14:textId="4C42C118" w:rsidR="002375CD" w:rsidRDefault="002375CD">
    <w:pPr>
      <w:pStyle w:val="Header"/>
    </w:pPr>
    <w:r>
      <w:ptab w:relativeTo="margin" w:alignment="center" w:leader="none"/>
    </w:r>
    <w:r w:rsidR="009430FC">
      <w:fldChar w:fldCharType="begin"/>
    </w:r>
    <w:r w:rsidR="009430FC">
      <w:instrText xml:space="preserve"> FILENAME   \* MERGEFORMAT </w:instrText>
    </w:r>
    <w:r w:rsidR="009430FC">
      <w:fldChar w:fldCharType="separate"/>
    </w:r>
    <w:r>
      <w:rPr>
        <w:noProof/>
      </w:rPr>
      <w:t>QIBA Profile Template-2017.07.</w:t>
    </w:r>
    <w:r w:rsidR="009430FC">
      <w:rPr>
        <w:noProof/>
      </w:rPr>
      <w:fldChar w:fldCharType="end"/>
    </w:r>
    <w:r>
      <w:rPr>
        <w:noProof/>
      </w:rPr>
      <w:t>18</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5"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A4266"/>
    <w:multiLevelType w:val="hybridMultilevel"/>
    <w:tmpl w:val="19C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15109"/>
    <w:multiLevelType w:val="hybridMultilevel"/>
    <w:tmpl w:val="158E6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0"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01B45"/>
    <w:multiLevelType w:val="hybridMultilevel"/>
    <w:tmpl w:val="7D7C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4"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F443574"/>
    <w:multiLevelType w:val="hybridMultilevel"/>
    <w:tmpl w:val="A49C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18" w15:restartNumberingAfterBreak="0">
    <w:nsid w:val="6A855149"/>
    <w:multiLevelType w:val="hybridMultilevel"/>
    <w:tmpl w:val="68E0D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C1AA3"/>
    <w:multiLevelType w:val="multilevel"/>
    <w:tmpl w:val="2BAA8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22" w15:restartNumberingAfterBreak="0">
    <w:nsid w:val="7CDC5878"/>
    <w:multiLevelType w:val="hybridMultilevel"/>
    <w:tmpl w:val="7FA094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F912C97"/>
    <w:multiLevelType w:val="hybridMultilevel"/>
    <w:tmpl w:val="A522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9"/>
  </w:num>
  <w:num w:numId="4">
    <w:abstractNumId w:val="11"/>
  </w:num>
  <w:num w:numId="5">
    <w:abstractNumId w:val="7"/>
  </w:num>
  <w:num w:numId="6">
    <w:abstractNumId w:val="17"/>
  </w:num>
  <w:num w:numId="7">
    <w:abstractNumId w:val="9"/>
  </w:num>
  <w:num w:numId="8">
    <w:abstractNumId w:val="16"/>
  </w:num>
  <w:num w:numId="9">
    <w:abstractNumId w:val="21"/>
  </w:num>
  <w:num w:numId="10">
    <w:abstractNumId w:val="13"/>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0"/>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3"/>
  </w:num>
  <w:num w:numId="24">
    <w:abstractNumId w:val="15"/>
  </w:num>
  <w:num w:numId="25">
    <w:abstractNumId w:val="18"/>
  </w:num>
  <w:num w:numId="26">
    <w:abstractNumId w:val="8"/>
  </w:num>
  <w:num w:numId="27">
    <w:abstractNumId w:val="2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Donnell, Kevin">
    <w15:presenceInfo w15:providerId="AD" w15:userId="S-1-5-21-3889462252-1955484220-1292503460-3105"/>
  </w15:person>
  <w15:person w15:author="Kevin O'Donnell">
    <w15:presenceInfo w15:providerId="None" w15:userId="Kevin O'Donn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8D6"/>
    <w:rsid w:val="00022C8C"/>
    <w:rsid w:val="000262D3"/>
    <w:rsid w:val="00051277"/>
    <w:rsid w:val="00057BC6"/>
    <w:rsid w:val="00092252"/>
    <w:rsid w:val="000D483D"/>
    <w:rsid w:val="000D48D6"/>
    <w:rsid w:val="000E5B90"/>
    <w:rsid w:val="0011129D"/>
    <w:rsid w:val="001261F0"/>
    <w:rsid w:val="00130C9D"/>
    <w:rsid w:val="00135740"/>
    <w:rsid w:val="00145069"/>
    <w:rsid w:val="00150055"/>
    <w:rsid w:val="001512B3"/>
    <w:rsid w:val="0018487E"/>
    <w:rsid w:val="001B077C"/>
    <w:rsid w:val="001B7935"/>
    <w:rsid w:val="001D0B8A"/>
    <w:rsid w:val="001D2A80"/>
    <w:rsid w:val="001D6E13"/>
    <w:rsid w:val="001D784F"/>
    <w:rsid w:val="001D7CEA"/>
    <w:rsid w:val="001E0991"/>
    <w:rsid w:val="001F1E16"/>
    <w:rsid w:val="001F6BE7"/>
    <w:rsid w:val="00207878"/>
    <w:rsid w:val="00216639"/>
    <w:rsid w:val="00230666"/>
    <w:rsid w:val="002375CD"/>
    <w:rsid w:val="00261C56"/>
    <w:rsid w:val="00264000"/>
    <w:rsid w:val="002A5EE0"/>
    <w:rsid w:val="002D0046"/>
    <w:rsid w:val="002E5C66"/>
    <w:rsid w:val="003111A5"/>
    <w:rsid w:val="003202AB"/>
    <w:rsid w:val="003273A2"/>
    <w:rsid w:val="003414F7"/>
    <w:rsid w:val="003700D0"/>
    <w:rsid w:val="00397704"/>
    <w:rsid w:val="003B41E0"/>
    <w:rsid w:val="003C1BA3"/>
    <w:rsid w:val="003E5039"/>
    <w:rsid w:val="003F3845"/>
    <w:rsid w:val="003F53D6"/>
    <w:rsid w:val="00400D35"/>
    <w:rsid w:val="00406500"/>
    <w:rsid w:val="00410609"/>
    <w:rsid w:val="00413765"/>
    <w:rsid w:val="004267F8"/>
    <w:rsid w:val="004303E5"/>
    <w:rsid w:val="00431471"/>
    <w:rsid w:val="0045512B"/>
    <w:rsid w:val="00455A23"/>
    <w:rsid w:val="004754FE"/>
    <w:rsid w:val="00483F87"/>
    <w:rsid w:val="00494163"/>
    <w:rsid w:val="004B1AB2"/>
    <w:rsid w:val="004B2AD2"/>
    <w:rsid w:val="004B5447"/>
    <w:rsid w:val="004E2DA7"/>
    <w:rsid w:val="004E7941"/>
    <w:rsid w:val="0050117F"/>
    <w:rsid w:val="0051753E"/>
    <w:rsid w:val="005407F1"/>
    <w:rsid w:val="00542003"/>
    <w:rsid w:val="0055338D"/>
    <w:rsid w:val="0055445C"/>
    <w:rsid w:val="005801E9"/>
    <w:rsid w:val="005808AC"/>
    <w:rsid w:val="005826EA"/>
    <w:rsid w:val="005A2B53"/>
    <w:rsid w:val="005B6306"/>
    <w:rsid w:val="005C0D12"/>
    <w:rsid w:val="005D0A50"/>
    <w:rsid w:val="005E4593"/>
    <w:rsid w:val="005F6B60"/>
    <w:rsid w:val="00603DA4"/>
    <w:rsid w:val="006367D8"/>
    <w:rsid w:val="00657CAD"/>
    <w:rsid w:val="00657D90"/>
    <w:rsid w:val="006731DD"/>
    <w:rsid w:val="006A5815"/>
    <w:rsid w:val="006D27C2"/>
    <w:rsid w:val="006E5B15"/>
    <w:rsid w:val="006F2C41"/>
    <w:rsid w:val="006F4E3E"/>
    <w:rsid w:val="00722E52"/>
    <w:rsid w:val="0072303F"/>
    <w:rsid w:val="007317F5"/>
    <w:rsid w:val="00733ED1"/>
    <w:rsid w:val="00764238"/>
    <w:rsid w:val="00765438"/>
    <w:rsid w:val="00771188"/>
    <w:rsid w:val="0077228A"/>
    <w:rsid w:val="007806D4"/>
    <w:rsid w:val="007858F5"/>
    <w:rsid w:val="007966AC"/>
    <w:rsid w:val="00797F86"/>
    <w:rsid w:val="007A0EA0"/>
    <w:rsid w:val="007A228D"/>
    <w:rsid w:val="007A3797"/>
    <w:rsid w:val="007E2AFB"/>
    <w:rsid w:val="007F3321"/>
    <w:rsid w:val="007F4239"/>
    <w:rsid w:val="008054EA"/>
    <w:rsid w:val="00824818"/>
    <w:rsid w:val="00826C99"/>
    <w:rsid w:val="00831EF2"/>
    <w:rsid w:val="00840008"/>
    <w:rsid w:val="0084267C"/>
    <w:rsid w:val="00856E1B"/>
    <w:rsid w:val="00863D0C"/>
    <w:rsid w:val="0087122D"/>
    <w:rsid w:val="00883D97"/>
    <w:rsid w:val="00887558"/>
    <w:rsid w:val="008A6256"/>
    <w:rsid w:val="008C2F76"/>
    <w:rsid w:val="008D23D9"/>
    <w:rsid w:val="008E4E9C"/>
    <w:rsid w:val="008F3841"/>
    <w:rsid w:val="009127C6"/>
    <w:rsid w:val="00916B5D"/>
    <w:rsid w:val="009228F6"/>
    <w:rsid w:val="009430FC"/>
    <w:rsid w:val="00971EA6"/>
    <w:rsid w:val="00981743"/>
    <w:rsid w:val="009843AA"/>
    <w:rsid w:val="00994E57"/>
    <w:rsid w:val="009A67FC"/>
    <w:rsid w:val="009A7941"/>
    <w:rsid w:val="009B2DC0"/>
    <w:rsid w:val="009C37C6"/>
    <w:rsid w:val="009F177F"/>
    <w:rsid w:val="009F39F4"/>
    <w:rsid w:val="00A02273"/>
    <w:rsid w:val="00A2497A"/>
    <w:rsid w:val="00A32F7A"/>
    <w:rsid w:val="00A34F10"/>
    <w:rsid w:val="00A52DA4"/>
    <w:rsid w:val="00A6363F"/>
    <w:rsid w:val="00A960B9"/>
    <w:rsid w:val="00AA1D28"/>
    <w:rsid w:val="00AA3A10"/>
    <w:rsid w:val="00AB476E"/>
    <w:rsid w:val="00AC0F4E"/>
    <w:rsid w:val="00AE0BF7"/>
    <w:rsid w:val="00B30041"/>
    <w:rsid w:val="00B30E67"/>
    <w:rsid w:val="00B448ED"/>
    <w:rsid w:val="00B47010"/>
    <w:rsid w:val="00B70753"/>
    <w:rsid w:val="00B87713"/>
    <w:rsid w:val="00B90E66"/>
    <w:rsid w:val="00B96E49"/>
    <w:rsid w:val="00B975A9"/>
    <w:rsid w:val="00BB7DF9"/>
    <w:rsid w:val="00BC37B2"/>
    <w:rsid w:val="00BD007C"/>
    <w:rsid w:val="00BD417D"/>
    <w:rsid w:val="00C07861"/>
    <w:rsid w:val="00C16076"/>
    <w:rsid w:val="00C40C67"/>
    <w:rsid w:val="00C73B30"/>
    <w:rsid w:val="00C87144"/>
    <w:rsid w:val="00C956D0"/>
    <w:rsid w:val="00CA6580"/>
    <w:rsid w:val="00CF2F62"/>
    <w:rsid w:val="00D1477F"/>
    <w:rsid w:val="00D17F87"/>
    <w:rsid w:val="00D30B1B"/>
    <w:rsid w:val="00D3171C"/>
    <w:rsid w:val="00D45714"/>
    <w:rsid w:val="00D47EAF"/>
    <w:rsid w:val="00D5494F"/>
    <w:rsid w:val="00D54AB1"/>
    <w:rsid w:val="00D743AE"/>
    <w:rsid w:val="00D804F8"/>
    <w:rsid w:val="00DC07C3"/>
    <w:rsid w:val="00DC1C41"/>
    <w:rsid w:val="00DC655D"/>
    <w:rsid w:val="00DE217A"/>
    <w:rsid w:val="00DE69B1"/>
    <w:rsid w:val="00DE70B4"/>
    <w:rsid w:val="00DF5DF1"/>
    <w:rsid w:val="00E111B2"/>
    <w:rsid w:val="00E549D4"/>
    <w:rsid w:val="00E70C8A"/>
    <w:rsid w:val="00E733CD"/>
    <w:rsid w:val="00E9689C"/>
    <w:rsid w:val="00EA44E8"/>
    <w:rsid w:val="00EB178A"/>
    <w:rsid w:val="00EC01ED"/>
    <w:rsid w:val="00EC50B0"/>
    <w:rsid w:val="00EC74C8"/>
    <w:rsid w:val="00EE0A65"/>
    <w:rsid w:val="00F002DF"/>
    <w:rsid w:val="00F227C5"/>
    <w:rsid w:val="00F361ED"/>
    <w:rsid w:val="00F42045"/>
    <w:rsid w:val="00F72B95"/>
    <w:rsid w:val="00F72E96"/>
    <w:rsid w:val="00FA35D6"/>
    <w:rsid w:val="00FD07C5"/>
    <w:rsid w:val="00FE22FF"/>
    <w:rsid w:val="00FE39DD"/>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679EC"/>
  <w15:chartTrackingRefBased/>
  <w15:docId w15:val="{B78ED47C-8AC0-4213-81E1-068766A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qFormat/>
    <w:rsid w:val="00DC1C41"/>
    <w:pPr>
      <w:widowControl/>
      <w:autoSpaceDE/>
      <w:autoSpaceDN/>
      <w:adjustRightInd/>
      <w:spacing w:before="240" w:after="120"/>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unhideWhenUsed/>
    <w:qFormat/>
    <w:rsid w:val="006F4E3E"/>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qFormat/>
    <w:rsid w:val="00EE0A65"/>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EE0A65"/>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EE0A65"/>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EE0A65"/>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EE0A65"/>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rsid w:val="00DC1C41"/>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unhideWhenUsed/>
    <w:rsid w:val="000D48D6"/>
    <w:rPr>
      <w:b/>
      <w:bCs/>
    </w:rPr>
  </w:style>
  <w:style w:type="character" w:customStyle="1" w:styleId="CommentSubjectChar">
    <w:name w:val="Comment Subject Char"/>
    <w:basedOn w:val="CommentTextChar"/>
    <w:link w:val="CommentSubject"/>
    <w:uiPriority w:val="99"/>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qFormat/>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rsid w:val="000D48D6"/>
    <w:rPr>
      <w:sz w:val="20"/>
      <w:szCs w:val="20"/>
    </w:rPr>
  </w:style>
  <w:style w:type="character" w:customStyle="1" w:styleId="FootnoteTextChar">
    <w:name w:val="Footnote Text Char"/>
    <w:basedOn w:val="DefaultParagraphFont"/>
    <w:link w:val="FootnoteText"/>
    <w:rsid w:val="000D48D6"/>
    <w:rPr>
      <w:rFonts w:ascii="Calibri" w:eastAsia="Times New Roman" w:hAnsi="Calibri" w:cs="Calibri"/>
      <w:sz w:val="20"/>
      <w:szCs w:val="20"/>
    </w:rPr>
  </w:style>
  <w:style w:type="character" w:styleId="FootnoteReference">
    <w:name w:val="footnote reference"/>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qFormat/>
    <w:rsid w:val="006F4E3E"/>
    <w:pPr>
      <w:jc w:val="center"/>
    </w:pPr>
    <w:rPr>
      <w:b/>
      <w:bCs/>
      <w:szCs w:val="20"/>
    </w:rPr>
  </w:style>
  <w:style w:type="character" w:styleId="LineNumber">
    <w:name w:val="line number"/>
    <w:basedOn w:val="DefaultParagraphFont"/>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10"/>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C87144"/>
    <w:pPr>
      <w:tabs>
        <w:tab w:val="left" w:pos="1440"/>
        <w:tab w:val="left" w:pos="3617"/>
      </w:tabs>
      <w:ind w:left="1440" w:hanging="720"/>
    </w:pPr>
    <w:rPr>
      <w:bCs/>
      <w:sz w:val="20"/>
      <w:szCs w:val="20"/>
    </w:rPr>
  </w:style>
  <w:style w:type="paragraph" w:styleId="BodyText">
    <w:name w:val="Body Text"/>
    <w:basedOn w:val="Normal"/>
    <w:link w:val="BodyTextChar"/>
    <w:unhideWhenUsed/>
    <w:qFormat/>
    <w:rsid w:val="00F002DF"/>
    <w:pPr>
      <w:spacing w:before="120" w:after="120"/>
    </w:pPr>
  </w:style>
  <w:style w:type="character" w:customStyle="1" w:styleId="NoteChar">
    <w:name w:val="Note Char"/>
    <w:basedOn w:val="DefaultParagraphFont"/>
    <w:link w:val="Note"/>
    <w:uiPriority w:val="5"/>
    <w:rsid w:val="00C87144"/>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rsid w:val="00F002DF"/>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11"/>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character" w:customStyle="1" w:styleId="StyleVisioncontentC000000000974CA50">
    <w:name w:val="StyleVision content_C_000000000974CA50"/>
    <w:rsid w:val="00230666"/>
    <w:rPr>
      <w:i/>
      <w:color w:val="808080"/>
    </w:rPr>
  </w:style>
  <w:style w:type="character" w:customStyle="1" w:styleId="StyleVisiontablecellC00000000097372A0-contentC0000000009732010">
    <w:name w:val="StyleVision table cell_C_00000000097372A0-content_C_0000000009732010"/>
    <w:rsid w:val="00230666"/>
    <w:rPr>
      <w:i/>
      <w:color w:val="808080"/>
    </w:rPr>
  </w:style>
  <w:style w:type="character" w:customStyle="1" w:styleId="StyleVisiontablecellC0000000009739660-contentC000000000974CBF0">
    <w:name w:val="StyleVision table cell_C_0000000009739660-content_C_000000000974CBF0"/>
    <w:rsid w:val="00230666"/>
    <w:rPr>
      <w:i/>
      <w:color w:val="808080"/>
    </w:rPr>
  </w:style>
  <w:style w:type="character" w:customStyle="1" w:styleId="StyleVisiontablecellC0000000009814140-contentC00000000098201D0">
    <w:name w:val="StyleVision table cell_C_0000000009814140-content_C_00000000098201D0"/>
    <w:rsid w:val="00230666"/>
    <w:rPr>
      <w:i/>
      <w:color w:val="808080"/>
    </w:rPr>
  </w:style>
  <w:style w:type="character" w:customStyle="1" w:styleId="Heading5Char">
    <w:name w:val="Heading 5 Char"/>
    <w:basedOn w:val="DefaultParagraphFont"/>
    <w:link w:val="Heading5"/>
    <w:uiPriority w:val="9"/>
    <w:rsid w:val="00EE0A65"/>
    <w:rPr>
      <w:rFonts w:ascii="Cambria" w:eastAsia="Times New Roman" w:hAnsi="Cambria" w:cs="Times New Roman"/>
      <w:b/>
      <w:bCs/>
      <w:i/>
      <w:iCs/>
      <w:sz w:val="20"/>
      <w:szCs w:val="20"/>
    </w:rPr>
  </w:style>
  <w:style w:type="character" w:customStyle="1" w:styleId="Heading6Char">
    <w:name w:val="Heading 6 Char"/>
    <w:basedOn w:val="DefaultParagraphFont"/>
    <w:link w:val="Heading6"/>
    <w:uiPriority w:val="9"/>
    <w:rsid w:val="00EE0A65"/>
    <w:rPr>
      <w:rFonts w:ascii="Cambria" w:eastAsia="Times New Roman" w:hAnsi="Cambria" w:cs="Times New Roman"/>
      <w:b/>
      <w:bCs/>
      <w:i/>
      <w:iCs/>
      <w:sz w:val="20"/>
      <w:szCs w:val="20"/>
    </w:rPr>
  </w:style>
  <w:style w:type="character" w:customStyle="1" w:styleId="Heading7Char">
    <w:name w:val="Heading 7 Char"/>
    <w:basedOn w:val="DefaultParagraphFont"/>
    <w:link w:val="Heading7"/>
    <w:uiPriority w:val="9"/>
    <w:rsid w:val="00EE0A65"/>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rsid w:val="00EE0A65"/>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rsid w:val="00EE0A65"/>
    <w:rPr>
      <w:rFonts w:ascii="Cambria" w:eastAsia="Times New Roman" w:hAnsi="Cambria" w:cs="Times New Roman"/>
      <w:i/>
      <w:iCs/>
      <w:sz w:val="18"/>
      <w:szCs w:val="18"/>
    </w:rPr>
  </w:style>
  <w:style w:type="paragraph" w:customStyle="1" w:styleId="StyleVisionh2">
    <w:name w:val="StyleVision h2"/>
    <w:basedOn w:val="StyleVisiondefaultparagraphstylewithoutspacing"/>
    <w:rsid w:val="00EE0A65"/>
    <w:pPr>
      <w:spacing w:before="180" w:after="180" w:line="240" w:lineRule="auto"/>
    </w:pPr>
    <w:rPr>
      <w:b/>
      <w:sz w:val="36"/>
    </w:rPr>
  </w:style>
  <w:style w:type="paragraph" w:customStyle="1" w:styleId="StyleVisiondefaultparagraphstylewithoutspacing">
    <w:name w:val="StyleVision default paragraph style without spacing"/>
    <w:rsid w:val="00EE0A65"/>
    <w:pPr>
      <w:spacing w:after="0" w:line="276" w:lineRule="auto"/>
    </w:pPr>
    <w:rPr>
      <w:rFonts w:ascii="Calibri" w:eastAsia="Times New Roman" w:hAnsi="Calibri" w:cs="Times New Roman"/>
      <w:sz w:val="24"/>
      <w:szCs w:val="20"/>
    </w:rPr>
  </w:style>
  <w:style w:type="paragraph" w:customStyle="1" w:styleId="StyleVisionh3">
    <w:name w:val="StyleVision h3"/>
    <w:basedOn w:val="StyleVisiondefaultparagraphstylewithoutspacing"/>
    <w:rsid w:val="00EE0A65"/>
    <w:pPr>
      <w:spacing w:before="199" w:after="199" w:line="240" w:lineRule="auto"/>
    </w:pPr>
    <w:rPr>
      <w:b/>
      <w:sz w:val="28"/>
    </w:rPr>
  </w:style>
  <w:style w:type="table" w:customStyle="1" w:styleId="187">
    <w:name w:val="1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EE0A65"/>
  </w:style>
  <w:style w:type="character" w:customStyle="1" w:styleId="StyleVisiontextC00000000093E2FB0">
    <w:name w:val="StyleVision text_C_00000000093E2FB0"/>
    <w:rsid w:val="00EE0A65"/>
    <w:rPr>
      <w:i/>
    </w:rPr>
  </w:style>
  <w:style w:type="character" w:customStyle="1" w:styleId="StyleVisiontextC00000000093E3060">
    <w:name w:val="StyleVision text_C_00000000093E3060"/>
    <w:rsid w:val="00EE0A65"/>
    <w:rPr>
      <w:i/>
    </w:rPr>
  </w:style>
  <w:style w:type="character" w:customStyle="1" w:styleId="StyleVisiontextC00000000093E3270">
    <w:name w:val="StyleVision text_C_00000000093E3270"/>
    <w:rsid w:val="00EE0A65"/>
  </w:style>
  <w:style w:type="character" w:customStyle="1" w:styleId="StyleVisiontextC00000000093E3480">
    <w:name w:val="StyleVision text_C_00000000093E3480"/>
    <w:rsid w:val="00EE0A65"/>
    <w:rPr>
      <w:i/>
    </w:rPr>
  </w:style>
  <w:style w:type="character" w:customStyle="1" w:styleId="StyleVisioncontentC0000000007015870">
    <w:name w:val="StyleVision content_C_0000000007015870"/>
    <w:rsid w:val="00EE0A65"/>
    <w:rPr>
      <w:i/>
      <w:color w:val="808080"/>
    </w:rPr>
  </w:style>
  <w:style w:type="character" w:customStyle="1" w:styleId="StyleVisiontextC000000000969C270">
    <w:name w:val="StyleVision text_C_000000000969C270"/>
    <w:rsid w:val="00EE0A65"/>
  </w:style>
  <w:style w:type="character" w:customStyle="1" w:styleId="StyleVisiontextC000000000969C320">
    <w:name w:val="StyleVision text_C_000000000969C320"/>
    <w:rsid w:val="00EE0A65"/>
  </w:style>
  <w:style w:type="character" w:customStyle="1" w:styleId="StyleVisiontextC000000000969C530">
    <w:name w:val="StyleVision text_C_000000000969C530"/>
    <w:rsid w:val="00EE0A65"/>
  </w:style>
  <w:style w:type="character" w:customStyle="1" w:styleId="StyleVisioneditfieldC0000000009674170">
    <w:name w:val="StyleVision edit field_C_0000000009674170"/>
    <w:rsid w:val="00EE0A65"/>
    <w:rPr>
      <w:rFonts w:ascii="MS Shell Dlg" w:hAnsi="MS Shell Dlg"/>
      <w:sz w:val="20"/>
    </w:rPr>
  </w:style>
  <w:style w:type="character" w:customStyle="1" w:styleId="StyleVisiontextC000000000969C5E0">
    <w:name w:val="StyleVision text_C_000000000969C5E0"/>
    <w:rsid w:val="00EE0A65"/>
  </w:style>
  <w:style w:type="character" w:customStyle="1" w:styleId="StyleVisioneditfieldC0000000009674280">
    <w:name w:val="StyleVision edit field_C_0000000009674280"/>
    <w:rsid w:val="00EE0A65"/>
    <w:rPr>
      <w:rFonts w:ascii="MS Shell Dlg" w:hAnsi="MS Shell Dlg"/>
      <w:sz w:val="20"/>
    </w:rPr>
  </w:style>
  <w:style w:type="character" w:customStyle="1" w:styleId="StyleVisiontextC000000000969C690">
    <w:name w:val="StyleVision text_C_000000000969C690"/>
    <w:rsid w:val="00EE0A65"/>
  </w:style>
  <w:style w:type="character" w:customStyle="1" w:styleId="StyleVisioneditfieldC0000000009674390">
    <w:name w:val="StyleVision edit field_C_0000000009674390"/>
    <w:rsid w:val="00EE0A65"/>
    <w:rPr>
      <w:rFonts w:ascii="MS Shell Dlg" w:hAnsi="MS Shell Dlg"/>
      <w:sz w:val="20"/>
    </w:rPr>
  </w:style>
  <w:style w:type="character" w:customStyle="1" w:styleId="StyleVisiontextC000000000969C740">
    <w:name w:val="StyleVision text_C_000000000969C740"/>
    <w:rsid w:val="00EE0A65"/>
  </w:style>
  <w:style w:type="character" w:customStyle="1" w:styleId="StyleVisiontextC000000000969CA00">
    <w:name w:val="StyleVision text_C_000000000969CA00"/>
    <w:rsid w:val="00EE0A65"/>
  </w:style>
  <w:style w:type="character" w:customStyle="1" w:styleId="StyleVisiontextC000000000969CB60">
    <w:name w:val="StyleVision text_C_000000000969CB60"/>
    <w:rsid w:val="00EE0A65"/>
  </w:style>
  <w:style w:type="character" w:customStyle="1" w:styleId="StyleVisiontextC000000000969CED0">
    <w:name w:val="StyleVision text_C_000000000969CED0"/>
    <w:rsid w:val="00EE0A65"/>
  </w:style>
  <w:style w:type="character" w:customStyle="1" w:styleId="StyleVisiontextC000000000969D0E0">
    <w:name w:val="StyleVision text_C_000000000969D0E0"/>
    <w:rsid w:val="00EE0A65"/>
  </w:style>
  <w:style w:type="character" w:customStyle="1" w:styleId="StyleVisiontextC000000000969D2F0">
    <w:name w:val="StyleVision text_C_000000000969D2F0"/>
    <w:rsid w:val="00EE0A65"/>
  </w:style>
  <w:style w:type="character" w:customStyle="1" w:styleId="StyleVisiontextC000000000969D500">
    <w:name w:val="StyleVision text_C_000000000969D500"/>
    <w:rsid w:val="00EE0A65"/>
  </w:style>
  <w:style w:type="character" w:customStyle="1" w:styleId="StyleVisionparagraphC000000000969D7C0">
    <w:name w:val="StyleVision paragraph_C_000000000969D7C0"/>
    <w:rsid w:val="00EE0A65"/>
    <w:rPr>
      <w:i/>
      <w:sz w:val="14"/>
    </w:rPr>
  </w:style>
  <w:style w:type="character" w:customStyle="1" w:styleId="StyleVisionparagraphC000000000969D7C0-textC000000000969D870">
    <w:name w:val="StyleVision paragraph_C_000000000969D7C0-text_C_000000000969D870"/>
    <w:basedOn w:val="StyleVisionparagraphC000000000969D7C0"/>
    <w:rsid w:val="00EE0A65"/>
    <w:rPr>
      <w:i/>
      <w:sz w:val="14"/>
    </w:rPr>
  </w:style>
  <w:style w:type="character" w:customStyle="1" w:styleId="StyleVisionparagraphC000000000969D9D0">
    <w:name w:val="StyleVision paragraph_C_000000000969D9D0"/>
    <w:rsid w:val="00EE0A65"/>
    <w:rPr>
      <w:sz w:val="14"/>
    </w:rPr>
  </w:style>
  <w:style w:type="character" w:customStyle="1" w:styleId="StyleVisionparagraphC000000000969D9D0-textC000000000969DA80">
    <w:name w:val="StyleVision paragraph_C_000000000969D9D0-text_C_000000000969DA80"/>
    <w:rsid w:val="00EE0A65"/>
    <w:rPr>
      <w:i/>
      <w:sz w:val="14"/>
    </w:rPr>
  </w:style>
  <w:style w:type="character" w:customStyle="1" w:styleId="StyleVisionparagraphC000000000969D9D0-textC000000000969DB30">
    <w:name w:val="StyleVision paragraph_C_000000000969D9D0-text_C_000000000969DB30"/>
    <w:basedOn w:val="StyleVisionparagraphC000000000969D9D0"/>
    <w:rsid w:val="00EE0A65"/>
    <w:rPr>
      <w:sz w:val="14"/>
    </w:rPr>
  </w:style>
  <w:style w:type="character" w:customStyle="1" w:styleId="StyleVisioneditfieldC00000000096744A0">
    <w:name w:val="StyleVision edit field_C_00000000096744A0"/>
    <w:rsid w:val="00EE0A65"/>
    <w:rPr>
      <w:rFonts w:ascii="MS Shell Dlg" w:hAnsi="MS Shell Dlg"/>
      <w:i/>
      <w:sz w:val="20"/>
    </w:rPr>
  </w:style>
  <w:style w:type="character" w:customStyle="1" w:styleId="StyleVisionparagraphC000000000969DC90">
    <w:name w:val="StyleVision paragraph_C_000000000969DC90"/>
    <w:rsid w:val="00EE0A65"/>
    <w:rPr>
      <w:sz w:val="14"/>
    </w:rPr>
  </w:style>
  <w:style w:type="character" w:customStyle="1" w:styleId="StyleVisionparagraphC000000000969DC90-textC000000000969DD40">
    <w:name w:val="StyleVision paragraph_C_000000000969DC90-text_C_000000000969DD40"/>
    <w:rsid w:val="00EE0A65"/>
    <w:rPr>
      <w:i/>
      <w:sz w:val="14"/>
    </w:rPr>
  </w:style>
  <w:style w:type="character" w:customStyle="1" w:styleId="StyleVisionparagraphC000000000969DC90-textC000000000969DDF0">
    <w:name w:val="StyleVision paragraph_C_000000000969DC90-text_C_000000000969DDF0"/>
    <w:basedOn w:val="StyleVisionparagraphC000000000969DC90"/>
    <w:rsid w:val="00EE0A65"/>
    <w:rPr>
      <w:sz w:val="14"/>
    </w:rPr>
  </w:style>
  <w:style w:type="character" w:customStyle="1" w:styleId="StyleVisioneditfieldC00000000096745B0">
    <w:name w:val="StyleVision edit field_C_00000000096745B0"/>
    <w:rsid w:val="00EE0A65"/>
    <w:rPr>
      <w:rFonts w:ascii="MS Shell Dlg" w:hAnsi="MS Shell Dlg"/>
      <w:i/>
      <w:sz w:val="20"/>
    </w:rPr>
  </w:style>
  <w:style w:type="character" w:customStyle="1" w:styleId="StyleVisiontextC000000000969DF50">
    <w:name w:val="StyleVision text_C_000000000969DF50"/>
    <w:rsid w:val="00EE0A65"/>
  </w:style>
  <w:style w:type="character" w:customStyle="1" w:styleId="StyleVisiontextC00000000096B0110">
    <w:name w:val="StyleVision text_C_00000000096B0110"/>
    <w:rsid w:val="00EE0A65"/>
  </w:style>
  <w:style w:type="character" w:customStyle="1" w:styleId="StyleVisiontextC00000000096B0270">
    <w:name w:val="StyleVision text_C_00000000096B0270"/>
    <w:rsid w:val="00EE0A65"/>
  </w:style>
  <w:style w:type="character" w:customStyle="1" w:styleId="StyleVisiontextC00000000096B03D0">
    <w:name w:val="StyleVision text_C_00000000096B03D0"/>
    <w:rsid w:val="00EE0A65"/>
  </w:style>
  <w:style w:type="character" w:customStyle="1" w:styleId="StyleVisioncontentC000000000969F970">
    <w:name w:val="StyleVision content_C_000000000969F970"/>
    <w:rsid w:val="00EE0A65"/>
    <w:rPr>
      <w:i/>
      <w:color w:val="808080"/>
    </w:rPr>
  </w:style>
  <w:style w:type="character" w:customStyle="1" w:styleId="StyleVisiontextC00000000096B0690">
    <w:name w:val="StyleVision text_C_00000000096B0690"/>
    <w:rsid w:val="00EE0A65"/>
  </w:style>
  <w:style w:type="character" w:customStyle="1" w:styleId="StyleVisionparagraphC00000000096B07F0">
    <w:name w:val="StyleVision paragraph_C_00000000096B07F0"/>
    <w:rsid w:val="00EE0A65"/>
    <w:rPr>
      <w:color w:val="808080"/>
    </w:rPr>
  </w:style>
  <w:style w:type="character" w:customStyle="1" w:styleId="StyleVisionparagraphC00000000096B07F0-contentC000000000969FCB0">
    <w:name w:val="StyleVision paragraph_C_00000000096B07F0-content_C_000000000969FCB0"/>
    <w:rsid w:val="00EE0A65"/>
    <w:rPr>
      <w:i/>
      <w:color w:val="808080"/>
    </w:rPr>
  </w:style>
  <w:style w:type="character" w:customStyle="1" w:styleId="StyleVisiontextC00000000096B0A00">
    <w:name w:val="StyleVision text_C_00000000096B0A00"/>
    <w:rsid w:val="00EE0A65"/>
    <w:rPr>
      <w:i/>
      <w:color w:val="808080"/>
    </w:rPr>
  </w:style>
  <w:style w:type="character" w:customStyle="1" w:styleId="StyleVisiontextC00000000096B0B60">
    <w:name w:val="StyleVision text_C_00000000096B0B60"/>
    <w:rsid w:val="00EE0A65"/>
    <w:rPr>
      <w:i/>
      <w:color w:val="808080"/>
    </w:rPr>
  </w:style>
  <w:style w:type="character" w:customStyle="1" w:styleId="StyleVisioncontentC000000000969FE50">
    <w:name w:val="StyleVision content_C_000000000969FE50"/>
    <w:rsid w:val="00EE0A65"/>
    <w:rPr>
      <w:i/>
      <w:color w:val="808080"/>
    </w:rPr>
  </w:style>
  <w:style w:type="character" w:customStyle="1" w:styleId="StyleVisiontextC00000000096B0ED0">
    <w:name w:val="StyleVision text_C_00000000096B0ED0"/>
    <w:rsid w:val="00EE0A65"/>
    <w:rPr>
      <w:i/>
      <w:color w:val="808080"/>
    </w:rPr>
  </w:style>
  <w:style w:type="character" w:customStyle="1" w:styleId="StyleVisiontablecellC00000000096B0F80">
    <w:name w:val="StyleVision table cell_C_00000000096B0F80"/>
    <w:rsid w:val="00EE0A65"/>
    <w:rPr>
      <w:color w:val="808080"/>
    </w:rPr>
  </w:style>
  <w:style w:type="character" w:customStyle="1" w:styleId="StyleVisiontablecellC00000000096B0F80-contentC00000000096B7ED0">
    <w:name w:val="StyleVision table cell_C_00000000096B0F80-content_C_00000000096B7ED0"/>
    <w:rsid w:val="00EE0A65"/>
    <w:rPr>
      <w:i/>
      <w:color w:val="808080"/>
    </w:rPr>
  </w:style>
  <w:style w:type="character" w:customStyle="1" w:styleId="StyleVisiontextC00000000096B10E0">
    <w:name w:val="StyleVision text_C_00000000096B10E0"/>
    <w:rsid w:val="00EE0A65"/>
    <w:rPr>
      <w:i/>
      <w:color w:val="808080"/>
    </w:rPr>
  </w:style>
  <w:style w:type="character" w:customStyle="1" w:styleId="StyleVisiontablecellC00000000096B1190">
    <w:name w:val="StyleVision table cell_C_00000000096B1190"/>
    <w:rsid w:val="00EE0A65"/>
    <w:rPr>
      <w:color w:val="808080"/>
    </w:rPr>
  </w:style>
  <w:style w:type="character" w:customStyle="1" w:styleId="StyleVisiontextC00000000096B12F0">
    <w:name w:val="StyleVision text_C_00000000096B12F0"/>
    <w:rsid w:val="00EE0A65"/>
    <w:rPr>
      <w:i/>
      <w:color w:val="808080"/>
    </w:rPr>
  </w:style>
  <w:style w:type="character" w:customStyle="1" w:styleId="StyleVisiontablecellC00000000096B13A0">
    <w:name w:val="StyleVision table cell_C_00000000096B13A0"/>
    <w:rsid w:val="00EE0A65"/>
    <w:rPr>
      <w:color w:val="808080"/>
    </w:rPr>
  </w:style>
  <w:style w:type="character" w:customStyle="1" w:styleId="StyleVisiontextC00000000096B1500">
    <w:name w:val="StyleVision text_C_00000000096B1500"/>
    <w:rsid w:val="00EE0A65"/>
  </w:style>
  <w:style w:type="character" w:customStyle="1" w:styleId="StyleVisionparagraphC00000000096B1660">
    <w:name w:val="StyleVision paragraph_C_00000000096B1660"/>
    <w:rsid w:val="00EE0A65"/>
    <w:rPr>
      <w:color w:val="808080"/>
    </w:rPr>
  </w:style>
  <w:style w:type="character" w:customStyle="1" w:styleId="StyleVisionparagraphC00000000096B1660-contentC00000000096B8550">
    <w:name w:val="StyleVision paragraph_C_00000000096B1660-content_C_00000000096B8550"/>
    <w:rsid w:val="00EE0A65"/>
    <w:rPr>
      <w:i/>
      <w:color w:val="808080"/>
    </w:rPr>
  </w:style>
  <w:style w:type="character" w:customStyle="1" w:styleId="StyleVisiontextC00000000096B1870">
    <w:name w:val="StyleVision text_C_00000000096B1870"/>
    <w:rsid w:val="00EE0A65"/>
    <w:rPr>
      <w:i/>
      <w:color w:val="808080"/>
    </w:rPr>
  </w:style>
  <w:style w:type="character" w:customStyle="1" w:styleId="StyleVisiontextC00000000096B19D0">
    <w:name w:val="StyleVision text_C_00000000096B19D0"/>
    <w:rsid w:val="00EE0A65"/>
    <w:rPr>
      <w:i/>
      <w:color w:val="808080"/>
    </w:rPr>
  </w:style>
  <w:style w:type="character" w:customStyle="1" w:styleId="StyleVisioncontentC00000000096B86F0">
    <w:name w:val="StyleVision content_C_00000000096B86F0"/>
    <w:rsid w:val="00EE0A65"/>
    <w:rPr>
      <w:i/>
      <w:color w:val="808080"/>
    </w:rPr>
  </w:style>
  <w:style w:type="character" w:customStyle="1" w:styleId="StyleVisiontextC00000000096B1D40">
    <w:name w:val="StyleVision text_C_00000000096B1D40"/>
    <w:rsid w:val="00EE0A65"/>
    <w:rPr>
      <w:i/>
      <w:color w:val="808080"/>
    </w:rPr>
  </w:style>
  <w:style w:type="character" w:customStyle="1" w:styleId="StyleVisiontablecellC00000000096B1DF0">
    <w:name w:val="StyleVision table cell_C_00000000096B1DF0"/>
    <w:rsid w:val="00EE0A65"/>
    <w:rPr>
      <w:color w:val="808080"/>
    </w:rPr>
  </w:style>
  <w:style w:type="character" w:customStyle="1" w:styleId="StyleVisiontablecellC00000000096B1DF0-contentC00000000096B8890">
    <w:name w:val="StyleVision table cell_C_00000000096B1DF0-content_C_00000000096B8890"/>
    <w:rsid w:val="00EE0A65"/>
    <w:rPr>
      <w:i/>
      <w:color w:val="808080"/>
    </w:rPr>
  </w:style>
  <w:style w:type="character" w:customStyle="1" w:styleId="StyleVisiontextC00000000096B1F50">
    <w:name w:val="StyleVision text_C_00000000096B1F50"/>
    <w:rsid w:val="00EE0A65"/>
    <w:rPr>
      <w:i/>
      <w:color w:val="808080"/>
    </w:rPr>
  </w:style>
  <w:style w:type="character" w:customStyle="1" w:styleId="StyleVisiontablecellC00000000096B2000">
    <w:name w:val="StyleVision table cell_C_00000000096B2000"/>
    <w:rsid w:val="00EE0A65"/>
    <w:rPr>
      <w:color w:val="808080"/>
    </w:rPr>
  </w:style>
  <w:style w:type="character" w:customStyle="1" w:styleId="StyleVisiontextC00000000096B9F80">
    <w:name w:val="StyleVision text_C_00000000096B9F80"/>
    <w:rsid w:val="00EE0A65"/>
    <w:rPr>
      <w:i/>
      <w:color w:val="808080"/>
    </w:rPr>
  </w:style>
  <w:style w:type="character" w:customStyle="1" w:styleId="StyleVisiontablecellC00000000096BA030">
    <w:name w:val="StyleVision table cell_C_00000000096BA030"/>
    <w:rsid w:val="00EE0A65"/>
    <w:rPr>
      <w:color w:val="808080"/>
    </w:rPr>
  </w:style>
  <w:style w:type="character" w:customStyle="1" w:styleId="StyleVisiontextC00000000096BA190">
    <w:name w:val="StyleVision text_C_00000000096BA190"/>
    <w:rsid w:val="00EE0A65"/>
  </w:style>
  <w:style w:type="character" w:customStyle="1" w:styleId="StyleVisionparagraphC00000000096BA2F0">
    <w:name w:val="StyleVision paragraph_C_00000000096BA2F0"/>
    <w:rsid w:val="00EE0A65"/>
    <w:rPr>
      <w:color w:val="808080"/>
    </w:rPr>
  </w:style>
  <w:style w:type="character" w:customStyle="1" w:styleId="StyleVisionparagraphC00000000096BA2F0-contentC00000000096B8F10">
    <w:name w:val="StyleVision paragraph_C_00000000096BA2F0-content_C_00000000096B8F10"/>
    <w:rsid w:val="00EE0A65"/>
    <w:rPr>
      <w:i/>
      <w:color w:val="808080"/>
    </w:rPr>
  </w:style>
  <w:style w:type="character" w:customStyle="1" w:styleId="StyleVisiontextC00000000096BA500">
    <w:name w:val="StyleVision text_C_00000000096BA500"/>
    <w:rsid w:val="00EE0A65"/>
    <w:rPr>
      <w:i/>
      <w:color w:val="808080"/>
    </w:rPr>
  </w:style>
  <w:style w:type="character" w:customStyle="1" w:styleId="StyleVisiontextC00000000096BA660">
    <w:name w:val="StyleVision text_C_00000000096BA660"/>
    <w:rsid w:val="00EE0A65"/>
    <w:rPr>
      <w:i/>
      <w:color w:val="808080"/>
    </w:rPr>
  </w:style>
  <w:style w:type="character" w:customStyle="1" w:styleId="StyleVisioncontentC00000000096B90B0">
    <w:name w:val="StyleVision content_C_00000000096B90B0"/>
    <w:rsid w:val="00EE0A65"/>
    <w:rPr>
      <w:i/>
      <w:color w:val="808080"/>
    </w:rPr>
  </w:style>
  <w:style w:type="character" w:customStyle="1" w:styleId="StyleVisiontextC00000000096BA9D0">
    <w:name w:val="StyleVision text_C_00000000096BA9D0"/>
    <w:rsid w:val="00EE0A65"/>
    <w:rPr>
      <w:i/>
      <w:color w:val="808080"/>
    </w:rPr>
  </w:style>
  <w:style w:type="character" w:customStyle="1" w:styleId="StyleVisiontablecellC00000000096BAA80">
    <w:name w:val="StyleVision table cell_C_00000000096BAA80"/>
    <w:rsid w:val="00EE0A65"/>
    <w:rPr>
      <w:color w:val="808080"/>
    </w:rPr>
  </w:style>
  <w:style w:type="character" w:customStyle="1" w:styleId="StyleVisiontablecellC00000000096BAA80-contentC00000000096B9250">
    <w:name w:val="StyleVision table cell_C_00000000096BAA80-content_C_00000000096B9250"/>
    <w:rsid w:val="00EE0A65"/>
    <w:rPr>
      <w:i/>
      <w:color w:val="808080"/>
    </w:rPr>
  </w:style>
  <w:style w:type="character" w:customStyle="1" w:styleId="StyleVisiontextC00000000096BABE0">
    <w:name w:val="StyleVision text_C_00000000096BABE0"/>
    <w:rsid w:val="00EE0A65"/>
    <w:rPr>
      <w:i/>
      <w:color w:val="808080"/>
    </w:rPr>
  </w:style>
  <w:style w:type="character" w:customStyle="1" w:styleId="StyleVisiontablecellC00000000096BAC90">
    <w:name w:val="StyleVision table cell_C_00000000096BAC90"/>
    <w:rsid w:val="00EE0A65"/>
    <w:rPr>
      <w:color w:val="808080"/>
    </w:rPr>
  </w:style>
  <w:style w:type="character" w:customStyle="1" w:styleId="StyleVisiontextC00000000096BADF0">
    <w:name w:val="StyleVision text_C_00000000096BADF0"/>
    <w:rsid w:val="00EE0A65"/>
    <w:rPr>
      <w:i/>
      <w:color w:val="808080"/>
    </w:rPr>
  </w:style>
  <w:style w:type="character" w:customStyle="1" w:styleId="StyleVisiontablecellC00000000096BAEA0">
    <w:name w:val="StyleVision table cell_C_00000000096BAEA0"/>
    <w:rsid w:val="00EE0A65"/>
    <w:rPr>
      <w:color w:val="808080"/>
    </w:rPr>
  </w:style>
  <w:style w:type="character" w:customStyle="1" w:styleId="StyleVisiontextC00000000096BB000">
    <w:name w:val="StyleVision text_C_00000000096BB000"/>
    <w:rsid w:val="00EE0A65"/>
  </w:style>
  <w:style w:type="character" w:customStyle="1" w:styleId="StyleVisioncontentC00000000096B98D0">
    <w:name w:val="StyleVision content_C_00000000096B98D0"/>
    <w:rsid w:val="00EE0A65"/>
    <w:rPr>
      <w:i/>
      <w:color w:val="808080"/>
    </w:rPr>
  </w:style>
  <w:style w:type="character" w:customStyle="1" w:styleId="StyleVisiontextC00000000096BB2C0">
    <w:name w:val="StyleVision text_C_00000000096BB2C0"/>
    <w:rsid w:val="00EE0A65"/>
  </w:style>
  <w:style w:type="character" w:customStyle="1" w:styleId="StyleVisionparagraphC00000000096BB420">
    <w:name w:val="StyleVision paragraph_C_00000000096BB420"/>
    <w:rsid w:val="00EE0A65"/>
    <w:rPr>
      <w:color w:val="808080"/>
    </w:rPr>
  </w:style>
  <w:style w:type="character" w:customStyle="1" w:styleId="StyleVisionparagraphC00000000096BB420-contentC00000000096B9C10">
    <w:name w:val="StyleVision paragraph_C_00000000096BB420-content_C_00000000096B9C10"/>
    <w:rsid w:val="00EE0A65"/>
    <w:rPr>
      <w:i/>
      <w:color w:val="808080"/>
    </w:rPr>
  </w:style>
  <w:style w:type="character" w:customStyle="1" w:styleId="StyleVisiontextC00000000096BB630">
    <w:name w:val="StyleVision text_C_00000000096BB630"/>
    <w:rsid w:val="00EE0A65"/>
    <w:rPr>
      <w:i/>
      <w:color w:val="808080"/>
    </w:rPr>
  </w:style>
  <w:style w:type="character" w:customStyle="1" w:styleId="StyleVisiontextC00000000096BB790">
    <w:name w:val="StyleVision text_C_00000000096BB790"/>
    <w:rsid w:val="00EE0A65"/>
    <w:rPr>
      <w:i/>
      <w:color w:val="808080"/>
    </w:rPr>
  </w:style>
  <w:style w:type="character" w:customStyle="1" w:styleId="StyleVisioncontentC00000000096C3ED0">
    <w:name w:val="StyleVision content_C_00000000096C3ED0"/>
    <w:rsid w:val="00EE0A65"/>
    <w:rPr>
      <w:i/>
      <w:color w:val="808080"/>
    </w:rPr>
  </w:style>
  <w:style w:type="character" w:customStyle="1" w:styleId="StyleVisiontextC00000000096BBB00">
    <w:name w:val="StyleVision text_C_00000000096BBB00"/>
    <w:rsid w:val="00EE0A65"/>
    <w:rPr>
      <w:i/>
      <w:color w:val="808080"/>
    </w:rPr>
  </w:style>
  <w:style w:type="character" w:customStyle="1" w:styleId="StyleVisiontablecellC00000000096BBBB0">
    <w:name w:val="StyleVision table cell_C_00000000096BBBB0"/>
    <w:rsid w:val="00EE0A65"/>
    <w:rPr>
      <w:color w:val="808080"/>
    </w:rPr>
  </w:style>
  <w:style w:type="character" w:customStyle="1" w:styleId="StyleVisiontablecellC00000000096BBBB0-contentC00000000096C4070">
    <w:name w:val="StyleVision table cell_C_00000000096BBBB0-content_C_00000000096C4070"/>
    <w:rsid w:val="00EE0A65"/>
    <w:rPr>
      <w:i/>
      <w:color w:val="808080"/>
    </w:rPr>
  </w:style>
  <w:style w:type="character" w:customStyle="1" w:styleId="StyleVisiontextC00000000096BBD10">
    <w:name w:val="StyleVision text_C_00000000096BBD10"/>
    <w:rsid w:val="00EE0A65"/>
    <w:rPr>
      <w:i/>
      <w:color w:val="808080"/>
    </w:rPr>
  </w:style>
  <w:style w:type="character" w:customStyle="1" w:styleId="StyleVisiontablecellC00000000096BBDC0">
    <w:name w:val="StyleVision table cell_C_00000000096BBDC0"/>
    <w:rsid w:val="00EE0A65"/>
    <w:rPr>
      <w:color w:val="808080"/>
    </w:rPr>
  </w:style>
  <w:style w:type="character" w:customStyle="1" w:styleId="StyleVisiontablecellC00000000096BBDC0-contentC00000000096C4210">
    <w:name w:val="StyleVision table cell_C_00000000096BBDC0-content_C_00000000096C4210"/>
    <w:rsid w:val="00EE0A65"/>
    <w:rPr>
      <w:i/>
      <w:color w:val="808080"/>
    </w:rPr>
  </w:style>
  <w:style w:type="character" w:customStyle="1" w:styleId="StyleVisiontextC00000000096D5F80">
    <w:name w:val="StyleVision text_C_00000000096D5F80"/>
    <w:rsid w:val="00EE0A65"/>
    <w:rPr>
      <w:i/>
      <w:color w:val="808080"/>
    </w:rPr>
  </w:style>
  <w:style w:type="character" w:customStyle="1" w:styleId="StyleVisiontablecellC00000000096D6030">
    <w:name w:val="StyleVision table cell_C_00000000096D6030"/>
    <w:rsid w:val="00EE0A65"/>
    <w:rPr>
      <w:color w:val="808080"/>
    </w:rPr>
  </w:style>
  <w:style w:type="character" w:customStyle="1" w:styleId="StyleVisiontablecellC00000000096D6030-contentC00000000096C43B0">
    <w:name w:val="StyleVision table cell_C_00000000096D6030-content_C_00000000096C43B0"/>
    <w:rsid w:val="00EE0A65"/>
    <w:rPr>
      <w:i/>
      <w:color w:val="808080"/>
    </w:rPr>
  </w:style>
  <w:style w:type="character" w:customStyle="1" w:styleId="StyleVisiontextC00000000096D6190">
    <w:name w:val="StyleVision text_C_00000000096D6190"/>
    <w:rsid w:val="00EE0A65"/>
  </w:style>
  <w:style w:type="character" w:customStyle="1" w:styleId="StyleVisioncontentC00000000096C46F0">
    <w:name w:val="StyleVision content_C_00000000096C46F0"/>
    <w:rsid w:val="00EE0A65"/>
    <w:rPr>
      <w:i/>
      <w:color w:val="808080"/>
    </w:rPr>
  </w:style>
  <w:style w:type="character" w:customStyle="1" w:styleId="StyleVisiontextC00000000096D6450">
    <w:name w:val="StyleVision text_C_00000000096D6450"/>
    <w:rsid w:val="00EE0A65"/>
    <w:rPr>
      <w:i/>
    </w:rPr>
  </w:style>
  <w:style w:type="character" w:customStyle="1" w:styleId="StyleVisionparagraphC00000000096D65B0">
    <w:name w:val="StyleVision paragraph_C_00000000096D65B0"/>
    <w:rsid w:val="00EE0A65"/>
    <w:rPr>
      <w:color w:val="808080"/>
    </w:rPr>
  </w:style>
  <w:style w:type="character" w:customStyle="1" w:styleId="StyleVisionparagraphC00000000096D65B0-contentC00000000096C4A30">
    <w:name w:val="StyleVision paragraph_C_00000000096D65B0-content_C_00000000096C4A30"/>
    <w:rsid w:val="00EE0A65"/>
    <w:rPr>
      <w:i/>
      <w:color w:val="808080"/>
    </w:rPr>
  </w:style>
  <w:style w:type="character" w:customStyle="1" w:styleId="StyleVisiontextC00000000096D67C0">
    <w:name w:val="StyleVision text_C_00000000096D67C0"/>
    <w:rsid w:val="00EE0A65"/>
    <w:rPr>
      <w:i/>
      <w:color w:val="808080"/>
    </w:rPr>
  </w:style>
  <w:style w:type="character" w:customStyle="1" w:styleId="StyleVisiontextC00000000096D6920">
    <w:name w:val="StyleVision text_C_00000000096D6920"/>
    <w:rsid w:val="00EE0A65"/>
    <w:rPr>
      <w:i/>
      <w:color w:val="808080"/>
    </w:rPr>
  </w:style>
  <w:style w:type="character" w:customStyle="1" w:styleId="StyleVisioncontentC00000000096C4BD0">
    <w:name w:val="StyleVision content_C_00000000096C4BD0"/>
    <w:rsid w:val="00EE0A65"/>
    <w:rPr>
      <w:i/>
      <w:color w:val="808080"/>
    </w:rPr>
  </w:style>
  <w:style w:type="character" w:customStyle="1" w:styleId="StyleVisiontextC00000000096D6C90">
    <w:name w:val="StyleVision text_C_00000000096D6C90"/>
    <w:rsid w:val="00EE0A65"/>
    <w:rPr>
      <w:i/>
      <w:color w:val="808080"/>
    </w:rPr>
  </w:style>
  <w:style w:type="character" w:customStyle="1" w:styleId="StyleVisiontablecellC00000000096D6D40">
    <w:name w:val="StyleVision table cell_C_00000000096D6D40"/>
    <w:rsid w:val="00EE0A65"/>
    <w:rPr>
      <w:color w:val="808080"/>
    </w:rPr>
  </w:style>
  <w:style w:type="character" w:customStyle="1" w:styleId="StyleVisiontablecellC00000000096D6D40-contentC00000000096C4D70">
    <w:name w:val="StyleVision table cell_C_00000000096D6D40-content_C_00000000096C4D70"/>
    <w:rsid w:val="00EE0A65"/>
    <w:rPr>
      <w:i/>
      <w:color w:val="808080"/>
    </w:rPr>
  </w:style>
  <w:style w:type="character" w:customStyle="1" w:styleId="StyleVisiontextC00000000096D6EA0">
    <w:name w:val="StyleVision text_C_00000000096D6EA0"/>
    <w:rsid w:val="00EE0A65"/>
    <w:rPr>
      <w:i/>
      <w:color w:val="808080"/>
    </w:rPr>
  </w:style>
  <w:style w:type="character" w:customStyle="1" w:styleId="StyleVisiontablecellC00000000096D6F50">
    <w:name w:val="StyleVision table cell_C_00000000096D6F50"/>
    <w:rsid w:val="00EE0A65"/>
    <w:rPr>
      <w:color w:val="808080"/>
    </w:rPr>
  </w:style>
  <w:style w:type="character" w:customStyle="1" w:styleId="StyleVisiontextC00000000096D70B0">
    <w:name w:val="StyleVision text_C_00000000096D70B0"/>
    <w:rsid w:val="00EE0A65"/>
    <w:rPr>
      <w:i/>
      <w:color w:val="808080"/>
    </w:rPr>
  </w:style>
  <w:style w:type="character" w:customStyle="1" w:styleId="StyleVisiontablecellC00000000096D7160">
    <w:name w:val="StyleVision table cell_C_00000000096D7160"/>
    <w:rsid w:val="00EE0A65"/>
    <w:rPr>
      <w:color w:val="808080"/>
    </w:rPr>
  </w:style>
  <w:style w:type="character" w:customStyle="1" w:styleId="StyleVisiontextC00000000096D72C0">
    <w:name w:val="StyleVision text_C_00000000096D72C0"/>
    <w:rsid w:val="00EE0A65"/>
    <w:rPr>
      <w:i/>
    </w:rPr>
  </w:style>
  <w:style w:type="character" w:customStyle="1" w:styleId="StyleVisionparagraphC00000000096D7420">
    <w:name w:val="StyleVision paragraph_C_00000000096D7420"/>
    <w:rsid w:val="00EE0A65"/>
    <w:rPr>
      <w:color w:val="808080"/>
    </w:rPr>
  </w:style>
  <w:style w:type="character" w:customStyle="1" w:styleId="StyleVisionparagraphC00000000096D7420-contentC00000000096C53F0">
    <w:name w:val="StyleVision paragraph_C_00000000096D7420-content_C_00000000096C53F0"/>
    <w:rsid w:val="00EE0A65"/>
    <w:rPr>
      <w:i/>
      <w:color w:val="808080"/>
    </w:rPr>
  </w:style>
  <w:style w:type="character" w:customStyle="1" w:styleId="StyleVisiontextC00000000096D7630">
    <w:name w:val="StyleVision text_C_00000000096D7630"/>
    <w:rsid w:val="00EE0A65"/>
    <w:rPr>
      <w:i/>
      <w:color w:val="808080"/>
    </w:rPr>
  </w:style>
  <w:style w:type="character" w:customStyle="1" w:styleId="StyleVisiontextC00000000096D7790">
    <w:name w:val="StyleVision text_C_00000000096D7790"/>
    <w:rsid w:val="00EE0A65"/>
    <w:rPr>
      <w:i/>
      <w:color w:val="808080"/>
    </w:rPr>
  </w:style>
  <w:style w:type="character" w:customStyle="1" w:styleId="StyleVisioncontentC00000000096C5590">
    <w:name w:val="StyleVision content_C_00000000096C5590"/>
    <w:rsid w:val="00EE0A65"/>
    <w:rPr>
      <w:i/>
      <w:color w:val="808080"/>
    </w:rPr>
  </w:style>
  <w:style w:type="character" w:customStyle="1" w:styleId="StyleVisiontextC00000000096D7B00">
    <w:name w:val="StyleVision text_C_00000000096D7B00"/>
    <w:rsid w:val="00EE0A65"/>
    <w:rPr>
      <w:i/>
      <w:color w:val="808080"/>
    </w:rPr>
  </w:style>
  <w:style w:type="character" w:customStyle="1" w:styleId="StyleVisiontablecellC00000000096D7BB0">
    <w:name w:val="StyleVision table cell_C_00000000096D7BB0"/>
    <w:rsid w:val="00EE0A65"/>
    <w:rPr>
      <w:color w:val="808080"/>
    </w:rPr>
  </w:style>
  <w:style w:type="character" w:customStyle="1" w:styleId="StyleVisiontablecellC00000000096D7BB0-contentC00000000096C5730">
    <w:name w:val="StyleVision table cell_C_00000000096D7BB0-content_C_00000000096C5730"/>
    <w:rsid w:val="00EE0A65"/>
    <w:rPr>
      <w:i/>
      <w:color w:val="808080"/>
    </w:rPr>
  </w:style>
  <w:style w:type="character" w:customStyle="1" w:styleId="StyleVisiontextC00000000096D7D10">
    <w:name w:val="StyleVision text_C_00000000096D7D10"/>
    <w:rsid w:val="00EE0A65"/>
    <w:rPr>
      <w:i/>
      <w:color w:val="808080"/>
    </w:rPr>
  </w:style>
  <w:style w:type="character" w:customStyle="1" w:styleId="StyleVisiontablecellC00000000096D7DC0">
    <w:name w:val="StyleVision table cell_C_00000000096D7DC0"/>
    <w:rsid w:val="00EE0A65"/>
    <w:rPr>
      <w:color w:val="808080"/>
    </w:rPr>
  </w:style>
  <w:style w:type="character" w:customStyle="1" w:styleId="StyleVisiontextC00000000096D7F20">
    <w:name w:val="StyleVision text_C_00000000096D7F20"/>
    <w:rsid w:val="00EE0A65"/>
    <w:rPr>
      <w:i/>
      <w:color w:val="808080"/>
    </w:rPr>
  </w:style>
  <w:style w:type="character" w:customStyle="1" w:styleId="StyleVisiontablecellC00000000096D7FD0">
    <w:name w:val="StyleVision table cell_C_00000000096D7FD0"/>
    <w:rsid w:val="00EE0A65"/>
    <w:rPr>
      <w:color w:val="808080"/>
    </w:rPr>
  </w:style>
  <w:style w:type="character" w:customStyle="1" w:styleId="StyleVisiontextC00000000096D8130">
    <w:name w:val="StyleVision text_C_00000000096D8130"/>
    <w:rsid w:val="00EE0A65"/>
    <w:rPr>
      <w:i/>
    </w:rPr>
  </w:style>
  <w:style w:type="character" w:customStyle="1" w:styleId="StyleVisionparagraphC00000000096D8290">
    <w:name w:val="StyleVision paragraph_C_00000000096D8290"/>
    <w:rsid w:val="00EE0A65"/>
    <w:rPr>
      <w:color w:val="808080"/>
    </w:rPr>
  </w:style>
  <w:style w:type="character" w:customStyle="1" w:styleId="StyleVisionparagraphC00000000096D8290-contentC00000000096DD2D0">
    <w:name w:val="StyleVision paragraph_C_00000000096D8290-content_C_00000000096DD2D0"/>
    <w:rsid w:val="00EE0A65"/>
    <w:rPr>
      <w:i/>
      <w:color w:val="808080"/>
    </w:rPr>
  </w:style>
  <w:style w:type="character" w:customStyle="1" w:styleId="StyleVisiontextC00000000096D84A0">
    <w:name w:val="StyleVision text_C_00000000096D84A0"/>
    <w:rsid w:val="00EE0A65"/>
    <w:rPr>
      <w:i/>
      <w:color w:val="808080"/>
    </w:rPr>
  </w:style>
  <w:style w:type="character" w:customStyle="1" w:styleId="StyleVisiontextC00000000096D8600">
    <w:name w:val="StyleVision text_C_00000000096D8600"/>
    <w:rsid w:val="00EE0A65"/>
    <w:rPr>
      <w:i/>
      <w:color w:val="808080"/>
    </w:rPr>
  </w:style>
  <w:style w:type="character" w:customStyle="1" w:styleId="StyleVisioncontentC00000000096DD470">
    <w:name w:val="StyleVision content_C_00000000096DD470"/>
    <w:rsid w:val="00EE0A65"/>
    <w:rPr>
      <w:i/>
      <w:color w:val="808080"/>
    </w:rPr>
  </w:style>
  <w:style w:type="character" w:customStyle="1" w:styleId="StyleVisiontextC00000000096D8970">
    <w:name w:val="StyleVision text_C_00000000096D8970"/>
    <w:rsid w:val="00EE0A65"/>
    <w:rPr>
      <w:i/>
      <w:color w:val="808080"/>
    </w:rPr>
  </w:style>
  <w:style w:type="character" w:customStyle="1" w:styleId="StyleVisiontablecellC00000000096D8A20">
    <w:name w:val="StyleVision table cell_C_00000000096D8A20"/>
    <w:rsid w:val="00EE0A65"/>
    <w:rPr>
      <w:color w:val="808080"/>
    </w:rPr>
  </w:style>
  <w:style w:type="character" w:customStyle="1" w:styleId="StyleVisiontablecellC00000000096D8A20-contentC00000000096DD610">
    <w:name w:val="StyleVision table cell_C_00000000096D8A20-content_C_00000000096DD610"/>
    <w:rsid w:val="00EE0A65"/>
    <w:rPr>
      <w:i/>
      <w:color w:val="808080"/>
    </w:rPr>
  </w:style>
  <w:style w:type="character" w:customStyle="1" w:styleId="StyleVisiontextC00000000096D8B80">
    <w:name w:val="StyleVision text_C_00000000096D8B80"/>
    <w:rsid w:val="00EE0A65"/>
    <w:rPr>
      <w:i/>
      <w:color w:val="808080"/>
    </w:rPr>
  </w:style>
  <w:style w:type="character" w:customStyle="1" w:styleId="StyleVisiontablecellC00000000096D8C30">
    <w:name w:val="StyleVision table cell_C_00000000096D8C30"/>
    <w:rsid w:val="00EE0A65"/>
    <w:rPr>
      <w:color w:val="808080"/>
    </w:rPr>
  </w:style>
  <w:style w:type="character" w:customStyle="1" w:styleId="StyleVisiontextC00000000096D8D90">
    <w:name w:val="StyleVision text_C_00000000096D8D90"/>
    <w:rsid w:val="00EE0A65"/>
    <w:rPr>
      <w:i/>
      <w:color w:val="808080"/>
    </w:rPr>
  </w:style>
  <w:style w:type="character" w:customStyle="1" w:styleId="StyleVisiontablecellC00000000096D8E40">
    <w:name w:val="StyleVision table cell_C_00000000096D8E40"/>
    <w:rsid w:val="00EE0A65"/>
    <w:rPr>
      <w:color w:val="808080"/>
    </w:rPr>
  </w:style>
  <w:style w:type="character" w:customStyle="1" w:styleId="StyleVisiontextC00000000096D8FA0">
    <w:name w:val="StyleVision text_C_00000000096D8FA0"/>
    <w:rsid w:val="00EE0A65"/>
  </w:style>
  <w:style w:type="character" w:customStyle="1" w:styleId="StyleVisioncontentC00000000096DDC90">
    <w:name w:val="StyleVision content_C_00000000096DDC90"/>
    <w:rsid w:val="00EE0A65"/>
    <w:rPr>
      <w:i/>
      <w:color w:val="808080"/>
    </w:rPr>
  </w:style>
  <w:style w:type="character" w:customStyle="1" w:styleId="StyleVisiontextC00000000096D9260">
    <w:name w:val="StyleVision text_C_00000000096D9260"/>
    <w:rsid w:val="00EE0A65"/>
  </w:style>
  <w:style w:type="character" w:customStyle="1" w:styleId="StyleVisionparagraphC00000000096D93C0">
    <w:name w:val="StyleVision paragraph_C_00000000096D93C0"/>
    <w:rsid w:val="00EE0A65"/>
    <w:rPr>
      <w:color w:val="808080"/>
    </w:rPr>
  </w:style>
  <w:style w:type="character" w:customStyle="1" w:styleId="StyleVisionparagraphC00000000096D93C0-contentC00000000096DDFD0">
    <w:name w:val="StyleVision paragraph_C_00000000096D93C0-content_C_00000000096DDFD0"/>
    <w:rsid w:val="00EE0A65"/>
    <w:rPr>
      <w:i/>
      <w:color w:val="808080"/>
    </w:rPr>
  </w:style>
  <w:style w:type="character" w:customStyle="1" w:styleId="StyleVisiontextC00000000096D95D0">
    <w:name w:val="StyleVision text_C_00000000096D95D0"/>
    <w:rsid w:val="00EE0A65"/>
    <w:rPr>
      <w:i/>
      <w:color w:val="808080"/>
    </w:rPr>
  </w:style>
  <w:style w:type="character" w:customStyle="1" w:styleId="StyleVisiontextC00000000096D9730">
    <w:name w:val="StyleVision text_C_00000000096D9730"/>
    <w:rsid w:val="00EE0A65"/>
    <w:rPr>
      <w:i/>
      <w:color w:val="808080"/>
    </w:rPr>
  </w:style>
  <w:style w:type="character" w:customStyle="1" w:styleId="StyleVisioncontentC00000000096DE170">
    <w:name w:val="StyleVision content_C_00000000096DE170"/>
    <w:rsid w:val="00EE0A65"/>
    <w:rPr>
      <w:i/>
      <w:color w:val="808080"/>
    </w:rPr>
  </w:style>
  <w:style w:type="character" w:customStyle="1" w:styleId="StyleVisiontextC00000000096D9AA0">
    <w:name w:val="StyleVision text_C_00000000096D9AA0"/>
    <w:rsid w:val="00EE0A65"/>
    <w:rPr>
      <w:i/>
      <w:color w:val="808080"/>
    </w:rPr>
  </w:style>
  <w:style w:type="character" w:customStyle="1" w:styleId="StyleVisiontablecellC00000000096D9B50">
    <w:name w:val="StyleVision table cell_C_00000000096D9B50"/>
    <w:rsid w:val="00EE0A65"/>
    <w:rPr>
      <w:color w:val="808080"/>
    </w:rPr>
  </w:style>
  <w:style w:type="character" w:customStyle="1" w:styleId="StyleVisiontablecellC00000000096D9B50-contentC00000000096DE310">
    <w:name w:val="StyleVision table cell_C_00000000096D9B50-content_C_00000000096DE310"/>
    <w:rsid w:val="00EE0A65"/>
    <w:rPr>
      <w:i/>
      <w:color w:val="808080"/>
    </w:rPr>
  </w:style>
  <w:style w:type="character" w:customStyle="1" w:styleId="StyleVisiontextC00000000096D9CB0">
    <w:name w:val="StyleVision text_C_00000000096D9CB0"/>
    <w:rsid w:val="00EE0A65"/>
    <w:rPr>
      <w:i/>
      <w:color w:val="808080"/>
    </w:rPr>
  </w:style>
  <w:style w:type="character" w:customStyle="1" w:styleId="StyleVisiontablecellC00000000096D9D60">
    <w:name w:val="StyleVision table cell_C_00000000096D9D60"/>
    <w:rsid w:val="00EE0A65"/>
    <w:rPr>
      <w:color w:val="808080"/>
    </w:rPr>
  </w:style>
  <w:style w:type="character" w:customStyle="1" w:styleId="StyleVisiontablecellC00000000096D9D60-contentC00000000096DE4B0">
    <w:name w:val="StyleVision table cell_C_00000000096D9D60-content_C_00000000096DE4B0"/>
    <w:rsid w:val="00EE0A65"/>
    <w:rPr>
      <w:i/>
      <w:color w:val="808080"/>
    </w:rPr>
  </w:style>
  <w:style w:type="character" w:customStyle="1" w:styleId="StyleVisiontextC00000000096E7380">
    <w:name w:val="StyleVision text_C_00000000096E7380"/>
    <w:rsid w:val="00EE0A65"/>
    <w:rPr>
      <w:i/>
      <w:color w:val="808080"/>
    </w:rPr>
  </w:style>
  <w:style w:type="character" w:customStyle="1" w:styleId="StyleVisiontablecellC00000000096E7430">
    <w:name w:val="StyleVision table cell_C_00000000096E7430"/>
    <w:rsid w:val="00EE0A65"/>
    <w:rPr>
      <w:color w:val="808080"/>
    </w:rPr>
  </w:style>
  <w:style w:type="character" w:customStyle="1" w:styleId="StyleVisiontablecellC00000000096E7430-contentC00000000096DE650">
    <w:name w:val="StyleVision table cell_C_00000000096E7430-content_C_00000000096DE650"/>
    <w:rsid w:val="00EE0A65"/>
    <w:rPr>
      <w:i/>
      <w:color w:val="808080"/>
    </w:rPr>
  </w:style>
  <w:style w:type="character" w:customStyle="1" w:styleId="StyleVisiontextC00000000096E76F0">
    <w:name w:val="StyleVision text_C_00000000096E76F0"/>
    <w:rsid w:val="00EE0A65"/>
  </w:style>
  <w:style w:type="character" w:customStyle="1" w:styleId="StyleVisiontextC00000000096E7850">
    <w:name w:val="StyleVision text_C_00000000096E7850"/>
    <w:rsid w:val="00EE0A65"/>
  </w:style>
  <w:style w:type="character" w:customStyle="1" w:styleId="StyleVisiontextC00000000096E7BC0">
    <w:name w:val="StyleVision text_C_00000000096E7BC0"/>
    <w:rsid w:val="00EE0A65"/>
  </w:style>
  <w:style w:type="character" w:customStyle="1" w:styleId="StyleVisiontextC00000000096E7DD0">
    <w:name w:val="StyleVision text_C_00000000096E7DD0"/>
    <w:rsid w:val="00EE0A65"/>
  </w:style>
  <w:style w:type="character" w:customStyle="1" w:styleId="StyleVisiontextC00000000096E7FE0">
    <w:name w:val="StyleVision text_C_00000000096E7FE0"/>
    <w:rsid w:val="00EE0A65"/>
  </w:style>
  <w:style w:type="character" w:customStyle="1" w:styleId="StyleVisiontextC00000000096E81F0">
    <w:name w:val="StyleVision text_C_00000000096E81F0"/>
    <w:rsid w:val="00EE0A65"/>
  </w:style>
  <w:style w:type="character" w:customStyle="1" w:styleId="StyleVisionparagraphC00000000096E8350">
    <w:name w:val="StyleVision paragraph_C_00000000096E8350"/>
    <w:rsid w:val="00EE0A65"/>
    <w:rPr>
      <w:color w:val="808080"/>
    </w:rPr>
  </w:style>
  <w:style w:type="character" w:customStyle="1" w:styleId="StyleVisionparagraphC00000000096E8350-contentC00000000096EB2D0">
    <w:name w:val="StyleVision paragraph_C_00000000096E8350-content_C_00000000096EB2D0"/>
    <w:rsid w:val="00EE0A65"/>
    <w:rPr>
      <w:i/>
      <w:color w:val="808080"/>
    </w:rPr>
  </w:style>
  <w:style w:type="character" w:customStyle="1" w:styleId="StyleVisiontextC00000000096E8560">
    <w:name w:val="StyleVision text_C_00000000096E8560"/>
    <w:rsid w:val="00EE0A65"/>
    <w:rPr>
      <w:i/>
      <w:color w:val="808080"/>
    </w:rPr>
  </w:style>
  <w:style w:type="character" w:customStyle="1" w:styleId="StyleVisiontextC00000000096E86C0">
    <w:name w:val="StyleVision text_C_00000000096E86C0"/>
    <w:rsid w:val="00EE0A65"/>
    <w:rPr>
      <w:i/>
      <w:color w:val="808080"/>
    </w:rPr>
  </w:style>
  <w:style w:type="character" w:customStyle="1" w:styleId="StyleVisioncontentC00000000096EB470">
    <w:name w:val="StyleVision content_C_00000000096EB470"/>
    <w:rsid w:val="00EE0A65"/>
    <w:rPr>
      <w:i/>
      <w:color w:val="808080"/>
    </w:rPr>
  </w:style>
  <w:style w:type="character" w:customStyle="1" w:styleId="StyleVisiontextC00000000096E8A30">
    <w:name w:val="StyleVision text_C_00000000096E8A30"/>
    <w:rsid w:val="00EE0A65"/>
    <w:rPr>
      <w:i/>
      <w:color w:val="808080"/>
    </w:rPr>
  </w:style>
  <w:style w:type="character" w:customStyle="1" w:styleId="StyleVisiontablecellC00000000096E8AE0">
    <w:name w:val="StyleVision table cell_C_00000000096E8AE0"/>
    <w:rsid w:val="00EE0A65"/>
    <w:rPr>
      <w:color w:val="808080"/>
    </w:rPr>
  </w:style>
  <w:style w:type="character" w:customStyle="1" w:styleId="StyleVisiontablecellC00000000096E8AE0-contentC00000000096EB610">
    <w:name w:val="StyleVision table cell_C_00000000096E8AE0-content_C_00000000096EB610"/>
    <w:rsid w:val="00EE0A65"/>
    <w:rPr>
      <w:i/>
      <w:color w:val="808080"/>
    </w:rPr>
  </w:style>
  <w:style w:type="character" w:customStyle="1" w:styleId="StyleVisiontextC00000000096E8C40">
    <w:name w:val="StyleVision text_C_00000000096E8C40"/>
    <w:rsid w:val="00EE0A65"/>
    <w:rPr>
      <w:i/>
      <w:color w:val="808080"/>
    </w:rPr>
  </w:style>
  <w:style w:type="character" w:customStyle="1" w:styleId="StyleVisiontablecellC00000000096E8CF0">
    <w:name w:val="StyleVision table cell_C_00000000096E8CF0"/>
    <w:rsid w:val="00EE0A65"/>
    <w:rPr>
      <w:color w:val="808080"/>
    </w:rPr>
  </w:style>
  <w:style w:type="character" w:customStyle="1" w:styleId="StyleVisiontablecellC00000000096E8CF0-contentC00000000096EB7B0">
    <w:name w:val="StyleVision table cell_C_00000000096E8CF0-content_C_00000000096EB7B0"/>
    <w:rsid w:val="00EE0A65"/>
    <w:rPr>
      <w:i/>
      <w:color w:val="808080"/>
    </w:rPr>
  </w:style>
  <w:style w:type="character" w:customStyle="1" w:styleId="StyleVisiontextC00000000096E8E50">
    <w:name w:val="StyleVision text_C_00000000096E8E50"/>
    <w:rsid w:val="00EE0A65"/>
    <w:rPr>
      <w:i/>
      <w:color w:val="808080"/>
    </w:rPr>
  </w:style>
  <w:style w:type="character" w:customStyle="1" w:styleId="StyleVisiontablecellC00000000096E8F00">
    <w:name w:val="StyleVision table cell_C_00000000096E8F00"/>
    <w:rsid w:val="00EE0A65"/>
    <w:rPr>
      <w:color w:val="808080"/>
    </w:rPr>
  </w:style>
  <w:style w:type="character" w:customStyle="1" w:styleId="StyleVisiontextC00000000096E91C0">
    <w:name w:val="StyleVision text_C_00000000096E91C0"/>
    <w:rsid w:val="00EE0A65"/>
  </w:style>
  <w:style w:type="character" w:customStyle="1" w:styleId="StyleVisiontextC00000000096E9320">
    <w:name w:val="StyleVision text_C_00000000096E9320"/>
    <w:rsid w:val="00EE0A65"/>
  </w:style>
  <w:style w:type="character" w:customStyle="1" w:styleId="StyleVisiontextC00000000096E9690">
    <w:name w:val="StyleVision text_C_00000000096E9690"/>
    <w:rsid w:val="00EE0A65"/>
  </w:style>
  <w:style w:type="character" w:customStyle="1" w:styleId="StyleVisiontextC00000000096E98A0">
    <w:name w:val="StyleVision text_C_00000000096E98A0"/>
    <w:rsid w:val="00EE0A65"/>
  </w:style>
  <w:style w:type="character" w:customStyle="1" w:styleId="StyleVisiontextC00000000096E9AB0">
    <w:name w:val="StyleVision text_C_00000000096E9AB0"/>
    <w:rsid w:val="00EE0A65"/>
  </w:style>
  <w:style w:type="character" w:customStyle="1" w:styleId="StyleVisiontextC00000000096E9CC0">
    <w:name w:val="StyleVision text_C_00000000096E9CC0"/>
    <w:rsid w:val="00EE0A65"/>
  </w:style>
  <w:style w:type="character" w:customStyle="1" w:styleId="StyleVisionparagraphC00000000096E9E20">
    <w:name w:val="StyleVision paragraph_C_00000000096E9E20"/>
    <w:rsid w:val="00EE0A65"/>
    <w:rPr>
      <w:color w:val="808080"/>
    </w:rPr>
  </w:style>
  <w:style w:type="character" w:customStyle="1" w:styleId="StyleVisionparagraphC00000000096E9E20-contentC00000000096EC4B0">
    <w:name w:val="StyleVision paragraph_C_00000000096E9E20-content_C_00000000096EC4B0"/>
    <w:rsid w:val="00EE0A65"/>
    <w:rPr>
      <w:i/>
      <w:color w:val="808080"/>
    </w:rPr>
  </w:style>
  <w:style w:type="character" w:customStyle="1" w:styleId="StyleVisiontextC00000000096EA030">
    <w:name w:val="StyleVision text_C_00000000096EA030"/>
    <w:rsid w:val="00EE0A65"/>
    <w:rPr>
      <w:i/>
      <w:color w:val="808080"/>
    </w:rPr>
  </w:style>
  <w:style w:type="character" w:customStyle="1" w:styleId="StyleVisiontextC00000000096EA190">
    <w:name w:val="StyleVision text_C_00000000096EA190"/>
    <w:rsid w:val="00EE0A65"/>
    <w:rPr>
      <w:i/>
      <w:color w:val="808080"/>
    </w:rPr>
  </w:style>
  <w:style w:type="character" w:customStyle="1" w:styleId="StyleVisioncontentC00000000096EC650">
    <w:name w:val="StyleVision content_C_00000000096EC650"/>
    <w:rsid w:val="00EE0A65"/>
    <w:rPr>
      <w:i/>
      <w:color w:val="808080"/>
    </w:rPr>
  </w:style>
  <w:style w:type="character" w:customStyle="1" w:styleId="StyleVisiontextC00000000096EA500">
    <w:name w:val="StyleVision text_C_00000000096EA500"/>
    <w:rsid w:val="00EE0A65"/>
    <w:rPr>
      <w:i/>
      <w:color w:val="808080"/>
    </w:rPr>
  </w:style>
  <w:style w:type="character" w:customStyle="1" w:styleId="StyleVisiontablecellC00000000096EA5B0">
    <w:name w:val="StyleVision table cell_C_00000000096EA5B0"/>
    <w:rsid w:val="00EE0A65"/>
    <w:rPr>
      <w:color w:val="808080"/>
    </w:rPr>
  </w:style>
  <w:style w:type="character" w:customStyle="1" w:styleId="StyleVisiontablecellC00000000096EA5B0-contentC00000000096EC7F0">
    <w:name w:val="StyleVision table cell_C_00000000096EA5B0-content_C_00000000096EC7F0"/>
    <w:rsid w:val="00EE0A65"/>
    <w:rPr>
      <w:i/>
      <w:color w:val="808080"/>
    </w:rPr>
  </w:style>
  <w:style w:type="character" w:customStyle="1" w:styleId="StyleVisiontextC00000000096EA710">
    <w:name w:val="StyleVision text_C_00000000096EA710"/>
    <w:rsid w:val="00EE0A65"/>
    <w:rPr>
      <w:i/>
      <w:color w:val="808080"/>
    </w:rPr>
  </w:style>
  <w:style w:type="character" w:customStyle="1" w:styleId="StyleVisiontablecellC00000000096EA7C0">
    <w:name w:val="StyleVision table cell_C_00000000096EA7C0"/>
    <w:rsid w:val="00EE0A65"/>
    <w:rPr>
      <w:color w:val="808080"/>
    </w:rPr>
  </w:style>
  <w:style w:type="character" w:customStyle="1" w:styleId="StyleVisiontablecellC00000000096EA7C0-contentC00000000096EC990">
    <w:name w:val="StyleVision table cell_C_00000000096EA7C0-content_C_00000000096EC990"/>
    <w:rsid w:val="00EE0A65"/>
    <w:rPr>
      <w:i/>
      <w:color w:val="808080"/>
    </w:rPr>
  </w:style>
  <w:style w:type="character" w:customStyle="1" w:styleId="StyleVisiontextC00000000096EA920">
    <w:name w:val="StyleVision text_C_00000000096EA920"/>
    <w:rsid w:val="00EE0A65"/>
    <w:rPr>
      <w:i/>
      <w:color w:val="808080"/>
    </w:rPr>
  </w:style>
  <w:style w:type="character" w:customStyle="1" w:styleId="StyleVisiontablecellC00000000096EA9D0">
    <w:name w:val="StyleVision table cell_C_00000000096EA9D0"/>
    <w:rsid w:val="00EE0A65"/>
    <w:rPr>
      <w:color w:val="808080"/>
    </w:rPr>
  </w:style>
  <w:style w:type="character" w:customStyle="1" w:styleId="StyleVisiontextC00000000096EAC90">
    <w:name w:val="StyleVision text_C_00000000096EAC90"/>
    <w:rsid w:val="00EE0A65"/>
  </w:style>
  <w:style w:type="character" w:customStyle="1" w:styleId="StyleVisiontextC00000000096EADF0">
    <w:name w:val="StyleVision text_C_00000000096EADF0"/>
    <w:rsid w:val="00EE0A65"/>
  </w:style>
  <w:style w:type="character" w:customStyle="1" w:styleId="StyleVisiontextC00000000096EB160">
    <w:name w:val="StyleVision text_C_00000000096EB160"/>
    <w:rsid w:val="00EE0A65"/>
  </w:style>
  <w:style w:type="character" w:customStyle="1" w:styleId="StyleVisiontextC0000000009709430">
    <w:name w:val="StyleVision text_C_0000000009709430"/>
    <w:rsid w:val="00EE0A65"/>
  </w:style>
  <w:style w:type="character" w:customStyle="1" w:styleId="StyleVisiontextC0000000009709640">
    <w:name w:val="StyleVision text_C_0000000009709640"/>
    <w:rsid w:val="00EE0A65"/>
  </w:style>
  <w:style w:type="character" w:customStyle="1" w:styleId="StyleVisiontextC0000000009709850">
    <w:name w:val="StyleVision text_C_0000000009709850"/>
    <w:rsid w:val="00EE0A65"/>
  </w:style>
  <w:style w:type="character" w:customStyle="1" w:styleId="StyleVisionparagraphC00000000097099B0">
    <w:name w:val="StyleVision paragraph_C_00000000097099B0"/>
    <w:rsid w:val="00EE0A65"/>
    <w:rPr>
      <w:color w:val="808080"/>
    </w:rPr>
  </w:style>
  <w:style w:type="character" w:customStyle="1" w:styleId="StyleVisionparagraphC00000000097099B0-contentC000000000970D7B0">
    <w:name w:val="StyleVision paragraph_C_00000000097099B0-content_C_000000000970D7B0"/>
    <w:rsid w:val="00EE0A65"/>
    <w:rPr>
      <w:i/>
      <w:color w:val="808080"/>
    </w:rPr>
  </w:style>
  <w:style w:type="character" w:customStyle="1" w:styleId="StyleVisiontextC0000000009709BC0">
    <w:name w:val="StyleVision text_C_0000000009709BC0"/>
    <w:rsid w:val="00EE0A65"/>
    <w:rPr>
      <w:i/>
      <w:color w:val="808080"/>
    </w:rPr>
  </w:style>
  <w:style w:type="character" w:customStyle="1" w:styleId="StyleVisiontextC0000000009709D20">
    <w:name w:val="StyleVision text_C_0000000009709D20"/>
    <w:rsid w:val="00EE0A65"/>
    <w:rPr>
      <w:i/>
      <w:color w:val="808080"/>
    </w:rPr>
  </w:style>
  <w:style w:type="character" w:customStyle="1" w:styleId="StyleVisioncontentC000000000970D950">
    <w:name w:val="StyleVision content_C_000000000970D950"/>
    <w:rsid w:val="00EE0A65"/>
    <w:rPr>
      <w:i/>
      <w:color w:val="808080"/>
    </w:rPr>
  </w:style>
  <w:style w:type="character" w:customStyle="1" w:styleId="StyleVisiontextC000000000970A090">
    <w:name w:val="StyleVision text_C_000000000970A090"/>
    <w:rsid w:val="00EE0A65"/>
    <w:rPr>
      <w:i/>
      <w:color w:val="808080"/>
    </w:rPr>
  </w:style>
  <w:style w:type="character" w:customStyle="1" w:styleId="StyleVisiontablecellC000000000970A140">
    <w:name w:val="StyleVision table cell_C_000000000970A140"/>
    <w:rsid w:val="00EE0A65"/>
    <w:rPr>
      <w:color w:val="808080"/>
    </w:rPr>
  </w:style>
  <w:style w:type="character" w:customStyle="1" w:styleId="StyleVisiontablecellC000000000970A140-contentC000000000970DAF0">
    <w:name w:val="StyleVision table cell_C_000000000970A140-content_C_000000000970DAF0"/>
    <w:rsid w:val="00EE0A65"/>
    <w:rPr>
      <w:i/>
      <w:color w:val="808080"/>
    </w:rPr>
  </w:style>
  <w:style w:type="character" w:customStyle="1" w:styleId="StyleVisiontextC000000000970A2A0">
    <w:name w:val="StyleVision text_C_000000000970A2A0"/>
    <w:rsid w:val="00EE0A65"/>
    <w:rPr>
      <w:i/>
      <w:color w:val="808080"/>
    </w:rPr>
  </w:style>
  <w:style w:type="character" w:customStyle="1" w:styleId="StyleVisiontablecellC000000000970A350">
    <w:name w:val="StyleVision table cell_C_000000000970A350"/>
    <w:rsid w:val="00EE0A65"/>
    <w:rPr>
      <w:color w:val="808080"/>
    </w:rPr>
  </w:style>
  <w:style w:type="character" w:customStyle="1" w:styleId="StyleVisiontablecellC000000000970A350-contentC000000000970DC90">
    <w:name w:val="StyleVision table cell_C_000000000970A350-content_C_000000000970DC90"/>
    <w:rsid w:val="00EE0A65"/>
    <w:rPr>
      <w:i/>
      <w:color w:val="808080"/>
    </w:rPr>
  </w:style>
  <w:style w:type="character" w:customStyle="1" w:styleId="StyleVisiontextC000000000970A4B0">
    <w:name w:val="StyleVision text_C_000000000970A4B0"/>
    <w:rsid w:val="00EE0A65"/>
    <w:rPr>
      <w:i/>
      <w:color w:val="808080"/>
    </w:rPr>
  </w:style>
  <w:style w:type="character" w:customStyle="1" w:styleId="StyleVisiontablecellC000000000970A560">
    <w:name w:val="StyleVision table cell_C_000000000970A560"/>
    <w:rsid w:val="00EE0A65"/>
    <w:rPr>
      <w:color w:val="808080"/>
    </w:rPr>
  </w:style>
  <w:style w:type="character" w:customStyle="1" w:styleId="StyleVisiontablecellC000000000970A560-contentC000000000970DE30">
    <w:name w:val="StyleVision table cell_C_000000000970A560-content_C_000000000970DE30"/>
    <w:rsid w:val="00EE0A65"/>
    <w:rPr>
      <w:i/>
      <w:color w:val="808080"/>
    </w:rPr>
  </w:style>
  <w:style w:type="character" w:customStyle="1" w:styleId="StyleVisiontextC000000000970A820">
    <w:name w:val="StyleVision text_C_000000000970A820"/>
    <w:rsid w:val="00EE0A65"/>
  </w:style>
  <w:style w:type="character" w:customStyle="1" w:styleId="StyleVisiontextC000000000970A980">
    <w:name w:val="StyleVision text_C_000000000970A980"/>
    <w:rsid w:val="00EE0A65"/>
  </w:style>
  <w:style w:type="character" w:customStyle="1" w:styleId="StyleVisiontextC000000000970ACF0">
    <w:name w:val="StyleVision text_C_000000000970ACF0"/>
    <w:rsid w:val="00EE0A65"/>
  </w:style>
  <w:style w:type="character" w:customStyle="1" w:styleId="StyleVisiontextC000000000970AF00">
    <w:name w:val="StyleVision text_C_000000000970AF00"/>
    <w:rsid w:val="00EE0A65"/>
  </w:style>
  <w:style w:type="character" w:customStyle="1" w:styleId="StyleVisiontextC000000000970B110">
    <w:name w:val="StyleVision text_C_000000000970B110"/>
    <w:rsid w:val="00EE0A65"/>
  </w:style>
  <w:style w:type="character" w:customStyle="1" w:styleId="StyleVisiontextC000000000970B320">
    <w:name w:val="StyleVision text_C_000000000970B320"/>
    <w:rsid w:val="00EE0A65"/>
  </w:style>
  <w:style w:type="character" w:customStyle="1" w:styleId="StyleVisionparagraphC000000000970B480">
    <w:name w:val="StyleVision paragraph_C_000000000970B480"/>
    <w:rsid w:val="00EE0A65"/>
    <w:rPr>
      <w:color w:val="808080"/>
    </w:rPr>
  </w:style>
  <w:style w:type="character" w:customStyle="1" w:styleId="StyleVisionparagraphC000000000970B480-contentC000000000970E990">
    <w:name w:val="StyleVision paragraph_C_000000000970B480-content_C_000000000970E990"/>
    <w:rsid w:val="00EE0A65"/>
    <w:rPr>
      <w:i/>
      <w:color w:val="808080"/>
    </w:rPr>
  </w:style>
  <w:style w:type="character" w:customStyle="1" w:styleId="StyleVisiontextC000000000970B690">
    <w:name w:val="StyleVision text_C_000000000970B690"/>
    <w:rsid w:val="00EE0A65"/>
    <w:rPr>
      <w:i/>
      <w:color w:val="808080"/>
    </w:rPr>
  </w:style>
  <w:style w:type="character" w:customStyle="1" w:styleId="StyleVisiontextC000000000970B7F0">
    <w:name w:val="StyleVision text_C_000000000970B7F0"/>
    <w:rsid w:val="00EE0A65"/>
    <w:rPr>
      <w:i/>
      <w:color w:val="808080"/>
    </w:rPr>
  </w:style>
  <w:style w:type="character" w:customStyle="1" w:styleId="StyleVisioncontentC000000000970EB30">
    <w:name w:val="StyleVision content_C_000000000970EB30"/>
    <w:rsid w:val="00EE0A65"/>
    <w:rPr>
      <w:i/>
      <w:color w:val="808080"/>
    </w:rPr>
  </w:style>
  <w:style w:type="character" w:customStyle="1" w:styleId="StyleVisiontextC000000000970BB60">
    <w:name w:val="StyleVision text_C_000000000970BB60"/>
    <w:rsid w:val="00EE0A65"/>
    <w:rPr>
      <w:i/>
      <w:color w:val="808080"/>
    </w:rPr>
  </w:style>
  <w:style w:type="character" w:customStyle="1" w:styleId="StyleVisiontablecellC000000000970BC10">
    <w:name w:val="StyleVision table cell_C_000000000970BC10"/>
    <w:rsid w:val="00EE0A65"/>
    <w:rPr>
      <w:color w:val="808080"/>
    </w:rPr>
  </w:style>
  <w:style w:type="character" w:customStyle="1" w:styleId="StyleVisiontablecellC000000000970BC10-contentC000000000970ECD0">
    <w:name w:val="StyleVision table cell_C_000000000970BC10-content_C_000000000970ECD0"/>
    <w:rsid w:val="00EE0A65"/>
    <w:rPr>
      <w:i/>
      <w:color w:val="808080"/>
    </w:rPr>
  </w:style>
  <w:style w:type="character" w:customStyle="1" w:styleId="StyleVisiontextC000000000970BD70">
    <w:name w:val="StyleVision text_C_000000000970BD70"/>
    <w:rsid w:val="00EE0A65"/>
    <w:rPr>
      <w:i/>
      <w:color w:val="808080"/>
    </w:rPr>
  </w:style>
  <w:style w:type="character" w:customStyle="1" w:styleId="StyleVisiontablecellC000000000970BE20">
    <w:name w:val="StyleVision table cell_C_000000000970BE20"/>
    <w:rsid w:val="00EE0A65"/>
    <w:rPr>
      <w:color w:val="808080"/>
    </w:rPr>
  </w:style>
  <w:style w:type="character" w:customStyle="1" w:styleId="StyleVisiontablecellC000000000970BE20-contentC000000000970EE70">
    <w:name w:val="StyleVision table cell_C_000000000970BE20-content_C_000000000970EE70"/>
    <w:rsid w:val="00EE0A65"/>
    <w:rPr>
      <w:i/>
      <w:color w:val="808080"/>
    </w:rPr>
  </w:style>
  <w:style w:type="character" w:customStyle="1" w:styleId="StyleVisiontextC000000000970BF80">
    <w:name w:val="StyleVision text_C_000000000970BF80"/>
    <w:rsid w:val="00EE0A65"/>
    <w:rPr>
      <w:i/>
      <w:color w:val="808080"/>
    </w:rPr>
  </w:style>
  <w:style w:type="character" w:customStyle="1" w:styleId="StyleVisiontablecellC000000000970C030">
    <w:name w:val="StyleVision table cell_C_000000000970C030"/>
    <w:rsid w:val="00EE0A65"/>
    <w:rPr>
      <w:color w:val="808080"/>
    </w:rPr>
  </w:style>
  <w:style w:type="character" w:customStyle="1" w:styleId="StyleVisiontablecellC000000000970C030-contentC000000000970F010">
    <w:name w:val="StyleVision table cell_C_000000000970C030-content_C_000000000970F010"/>
    <w:rsid w:val="00EE0A65"/>
    <w:rPr>
      <w:i/>
      <w:color w:val="808080"/>
    </w:rPr>
  </w:style>
  <w:style w:type="character" w:customStyle="1" w:styleId="StyleVisiontextC000000000970C2F0">
    <w:name w:val="StyleVision text_C_000000000970C2F0"/>
    <w:rsid w:val="00EE0A65"/>
  </w:style>
  <w:style w:type="character" w:customStyle="1" w:styleId="StyleVisiontextC000000000970C450">
    <w:name w:val="StyleVision text_C_000000000970C450"/>
    <w:rsid w:val="00EE0A65"/>
  </w:style>
  <w:style w:type="character" w:customStyle="1" w:styleId="StyleVisiontextC000000000970C7C0">
    <w:name w:val="StyleVision text_C_000000000970C7C0"/>
    <w:rsid w:val="00EE0A65"/>
  </w:style>
  <w:style w:type="character" w:customStyle="1" w:styleId="StyleVisiontextC000000000970C9D0">
    <w:name w:val="StyleVision text_C_000000000970C9D0"/>
    <w:rsid w:val="00EE0A65"/>
  </w:style>
  <w:style w:type="character" w:customStyle="1" w:styleId="StyleVisiontextC000000000970CBE0">
    <w:name w:val="StyleVision text_C_000000000970CBE0"/>
    <w:rsid w:val="00EE0A65"/>
  </w:style>
  <w:style w:type="character" w:customStyle="1" w:styleId="StyleVisiontextC000000000970CDF0">
    <w:name w:val="StyleVision text_C_000000000970CDF0"/>
    <w:rsid w:val="00EE0A65"/>
  </w:style>
  <w:style w:type="character" w:customStyle="1" w:styleId="StyleVisionparagraphC000000000970CF50">
    <w:name w:val="StyleVision paragraph_C_000000000970CF50"/>
    <w:rsid w:val="00EE0A65"/>
    <w:rPr>
      <w:color w:val="808080"/>
    </w:rPr>
  </w:style>
  <w:style w:type="character" w:customStyle="1" w:styleId="StyleVisionparagraphC000000000970CF50-contentC0000000009722C90">
    <w:name w:val="StyleVision paragraph_C_000000000970CF50-content_C_0000000009722C90"/>
    <w:rsid w:val="00EE0A65"/>
    <w:rPr>
      <w:i/>
      <w:color w:val="808080"/>
    </w:rPr>
  </w:style>
  <w:style w:type="character" w:customStyle="1" w:styleId="StyleVisiontextC000000000970D160">
    <w:name w:val="StyleVision text_C_000000000970D160"/>
    <w:rsid w:val="00EE0A65"/>
    <w:rPr>
      <w:i/>
      <w:color w:val="808080"/>
    </w:rPr>
  </w:style>
  <w:style w:type="character" w:customStyle="1" w:styleId="StyleVisiontextC0000000009728380">
    <w:name w:val="StyleVision text_C_0000000009728380"/>
    <w:rsid w:val="00EE0A65"/>
    <w:rPr>
      <w:i/>
      <w:color w:val="808080"/>
    </w:rPr>
  </w:style>
  <w:style w:type="character" w:customStyle="1" w:styleId="StyleVisioncontentC0000000009722E30">
    <w:name w:val="StyleVision content_C_0000000009722E30"/>
    <w:rsid w:val="00EE0A65"/>
    <w:rPr>
      <w:i/>
      <w:color w:val="808080"/>
    </w:rPr>
  </w:style>
  <w:style w:type="character" w:customStyle="1" w:styleId="StyleVisiontextC00000000097286F0">
    <w:name w:val="StyleVision text_C_00000000097286F0"/>
    <w:rsid w:val="00EE0A65"/>
    <w:rPr>
      <w:i/>
      <w:color w:val="808080"/>
    </w:rPr>
  </w:style>
  <w:style w:type="character" w:customStyle="1" w:styleId="StyleVisiontablecellC00000000097287A0">
    <w:name w:val="StyleVision table cell_C_00000000097287A0"/>
    <w:rsid w:val="00EE0A65"/>
    <w:rPr>
      <w:color w:val="808080"/>
    </w:rPr>
  </w:style>
  <w:style w:type="character" w:customStyle="1" w:styleId="StyleVisiontablecellC00000000097287A0-contentC0000000009722FD0">
    <w:name w:val="StyleVision table cell_C_00000000097287A0-content_C_0000000009722FD0"/>
    <w:rsid w:val="00EE0A65"/>
    <w:rPr>
      <w:i/>
      <w:color w:val="808080"/>
    </w:rPr>
  </w:style>
  <w:style w:type="character" w:customStyle="1" w:styleId="StyleVisiontextC0000000009728900">
    <w:name w:val="StyleVision text_C_0000000009728900"/>
    <w:rsid w:val="00EE0A65"/>
    <w:rPr>
      <w:i/>
      <w:color w:val="808080"/>
    </w:rPr>
  </w:style>
  <w:style w:type="character" w:customStyle="1" w:styleId="StyleVisiontablecellC00000000097289B0">
    <w:name w:val="StyleVision table cell_C_00000000097289B0"/>
    <w:rsid w:val="00EE0A65"/>
    <w:rPr>
      <w:color w:val="808080"/>
    </w:rPr>
  </w:style>
  <w:style w:type="character" w:customStyle="1" w:styleId="StyleVisiontextC0000000009728B10">
    <w:name w:val="StyleVision text_C_0000000009728B10"/>
    <w:rsid w:val="00EE0A65"/>
    <w:rPr>
      <w:i/>
      <w:color w:val="808080"/>
    </w:rPr>
  </w:style>
  <w:style w:type="character" w:customStyle="1" w:styleId="StyleVisiontablecellC0000000009728BC0">
    <w:name w:val="StyleVision table cell_C_0000000009728BC0"/>
    <w:rsid w:val="00EE0A65"/>
    <w:rPr>
      <w:color w:val="808080"/>
    </w:rPr>
  </w:style>
  <w:style w:type="character" w:customStyle="1" w:styleId="StyleVisiontextC0000000009728E80">
    <w:name w:val="StyleVision text_C_0000000009728E80"/>
    <w:rsid w:val="00EE0A65"/>
  </w:style>
  <w:style w:type="character" w:customStyle="1" w:styleId="StyleVisiontextC0000000009728FE0">
    <w:name w:val="StyleVision text_C_0000000009728FE0"/>
    <w:rsid w:val="00EE0A65"/>
  </w:style>
  <w:style w:type="character" w:customStyle="1" w:styleId="StyleVisiontextC0000000009729350">
    <w:name w:val="StyleVision text_C_0000000009729350"/>
    <w:rsid w:val="00EE0A65"/>
  </w:style>
  <w:style w:type="character" w:customStyle="1" w:styleId="StyleVisiontextC0000000009729560">
    <w:name w:val="StyleVision text_C_0000000009729560"/>
    <w:rsid w:val="00EE0A65"/>
  </w:style>
  <w:style w:type="character" w:customStyle="1" w:styleId="StyleVisiontextC0000000009729770">
    <w:name w:val="StyleVision text_C_0000000009729770"/>
    <w:rsid w:val="00EE0A65"/>
  </w:style>
  <w:style w:type="character" w:customStyle="1" w:styleId="StyleVisiontextC0000000009729980">
    <w:name w:val="StyleVision text_C_0000000009729980"/>
    <w:rsid w:val="00EE0A65"/>
  </w:style>
  <w:style w:type="character" w:customStyle="1" w:styleId="StyleVisiontextC0000000009729AE0">
    <w:name w:val="StyleVision text_C_0000000009729AE0"/>
    <w:rsid w:val="00EE0A65"/>
  </w:style>
  <w:style w:type="character" w:customStyle="1" w:styleId="StyleVisiontextC0000000009729C40">
    <w:name w:val="StyleVision text_C_0000000009729C40"/>
    <w:rsid w:val="00EE0A65"/>
  </w:style>
  <w:style w:type="character" w:customStyle="1" w:styleId="StyleVisiontextC0000000009729DA0">
    <w:name w:val="StyleVision text_C_0000000009729DA0"/>
    <w:rsid w:val="00EE0A65"/>
  </w:style>
  <w:style w:type="character" w:customStyle="1" w:styleId="StyleVisiontextC0000000009729F00">
    <w:name w:val="StyleVision text_C_0000000009729F00"/>
    <w:rsid w:val="00EE0A65"/>
  </w:style>
  <w:style w:type="character" w:customStyle="1" w:styleId="StyleVisioncontentC0000000009723E70">
    <w:name w:val="StyleVision content_C_0000000009723E70"/>
    <w:rsid w:val="00EE0A65"/>
    <w:rPr>
      <w:i/>
      <w:color w:val="808080"/>
    </w:rPr>
  </w:style>
  <w:style w:type="character" w:customStyle="1" w:styleId="StyleVisiontextC000000000972A1C0">
    <w:name w:val="StyleVision text_C_000000000972A1C0"/>
    <w:rsid w:val="00EE0A65"/>
  </w:style>
  <w:style w:type="character" w:customStyle="1" w:styleId="StyleVisioncontentC00000000097302D0">
    <w:name w:val="StyleVision content_C_00000000097302D0"/>
    <w:rsid w:val="00EE0A65"/>
    <w:rPr>
      <w:i/>
      <w:color w:val="808080"/>
    </w:rPr>
  </w:style>
  <w:style w:type="character" w:customStyle="1" w:styleId="StyleVisiontextC000000000972A480">
    <w:name w:val="StyleVision text_C_000000000972A480"/>
    <w:rsid w:val="00EE0A65"/>
    <w:rPr>
      <w:i/>
    </w:rPr>
  </w:style>
  <w:style w:type="character" w:customStyle="1" w:styleId="StyleVisionparagraphC000000000972A5E0">
    <w:name w:val="StyleVision paragraph_C_000000000972A5E0"/>
    <w:rsid w:val="00EE0A65"/>
    <w:rPr>
      <w:color w:val="808080"/>
    </w:rPr>
  </w:style>
  <w:style w:type="character" w:customStyle="1" w:styleId="StyleVisionparagraphC000000000972A5E0-contentC0000000009730610">
    <w:name w:val="StyleVision paragraph_C_000000000972A5E0-content_C_0000000009730610"/>
    <w:rsid w:val="00EE0A65"/>
    <w:rPr>
      <w:i/>
      <w:color w:val="808080"/>
    </w:rPr>
  </w:style>
  <w:style w:type="character" w:customStyle="1" w:styleId="StyleVisiontextC000000000972A8A0">
    <w:name w:val="StyleVision text_C_000000000972A8A0"/>
    <w:rsid w:val="00EE0A65"/>
    <w:rPr>
      <w:i/>
      <w:color w:val="808080"/>
    </w:rPr>
  </w:style>
  <w:style w:type="character" w:customStyle="1" w:styleId="StyleVisiontextC000000000972AA00">
    <w:name w:val="StyleVision text_C_000000000972AA00"/>
    <w:rsid w:val="00EE0A65"/>
    <w:rPr>
      <w:i/>
      <w:color w:val="808080"/>
    </w:rPr>
  </w:style>
  <w:style w:type="character" w:customStyle="1" w:styleId="StyleVisioncontentC00000000097307B0">
    <w:name w:val="StyleVision content_C_00000000097307B0"/>
    <w:rsid w:val="00EE0A65"/>
    <w:rPr>
      <w:i/>
      <w:color w:val="808080"/>
    </w:rPr>
  </w:style>
  <w:style w:type="character" w:customStyle="1" w:styleId="StyleVisiontextC000000000972AD70">
    <w:name w:val="StyleVision text_C_000000000972AD70"/>
    <w:rsid w:val="00EE0A65"/>
    <w:rPr>
      <w:i/>
      <w:color w:val="808080"/>
    </w:rPr>
  </w:style>
  <w:style w:type="character" w:customStyle="1" w:styleId="StyleVisiontablecellC000000000972AE20">
    <w:name w:val="StyleVision table cell_C_000000000972AE20"/>
    <w:rsid w:val="00EE0A65"/>
    <w:rPr>
      <w:color w:val="808080"/>
    </w:rPr>
  </w:style>
  <w:style w:type="character" w:customStyle="1" w:styleId="StyleVisiontablecellC000000000972AE20-contentC0000000009730950">
    <w:name w:val="StyleVision table cell_C_000000000972AE20-content_C_0000000009730950"/>
    <w:rsid w:val="00EE0A65"/>
    <w:rPr>
      <w:i/>
      <w:color w:val="808080"/>
    </w:rPr>
  </w:style>
  <w:style w:type="character" w:customStyle="1" w:styleId="StyleVisiontextC000000000972AF80">
    <w:name w:val="StyleVision text_C_000000000972AF80"/>
    <w:rsid w:val="00EE0A65"/>
    <w:rPr>
      <w:i/>
      <w:color w:val="808080"/>
    </w:rPr>
  </w:style>
  <w:style w:type="character" w:customStyle="1" w:styleId="StyleVisiontablecellC000000000972B030">
    <w:name w:val="StyleVision table cell_C_000000000972B030"/>
    <w:rsid w:val="00EE0A65"/>
    <w:rPr>
      <w:color w:val="808080"/>
    </w:rPr>
  </w:style>
  <w:style w:type="character" w:customStyle="1" w:styleId="StyleVisiontablecellC000000000972B030-contentC0000000009730AF0">
    <w:name w:val="StyleVision table cell_C_000000000972B030-content_C_0000000009730AF0"/>
    <w:rsid w:val="00EE0A65"/>
    <w:rPr>
      <w:i/>
      <w:color w:val="808080"/>
    </w:rPr>
  </w:style>
  <w:style w:type="character" w:customStyle="1" w:styleId="StyleVisiontextC000000000972B190">
    <w:name w:val="StyleVision text_C_000000000972B190"/>
    <w:rsid w:val="00EE0A65"/>
    <w:rPr>
      <w:i/>
      <w:color w:val="808080"/>
    </w:rPr>
  </w:style>
  <w:style w:type="character" w:customStyle="1" w:styleId="StyleVisiontablecellC000000000972B240">
    <w:name w:val="StyleVision table cell_C_000000000972B240"/>
    <w:rsid w:val="00EE0A65"/>
    <w:rPr>
      <w:color w:val="808080"/>
    </w:rPr>
  </w:style>
  <w:style w:type="character" w:customStyle="1" w:styleId="StyleVisiontextC000000000972BD40">
    <w:name w:val="StyleVision text_C_000000000972BD40"/>
    <w:rsid w:val="00EE0A65"/>
  </w:style>
  <w:style w:type="character" w:customStyle="1" w:styleId="StyleVisiontextC000000000972BEA0">
    <w:name w:val="StyleVision text_C_000000000972BEA0"/>
    <w:rsid w:val="00EE0A65"/>
  </w:style>
  <w:style w:type="character" w:customStyle="1" w:styleId="StyleVisiontextC00000000097362D0">
    <w:name w:val="StyleVision text_C_00000000097362D0"/>
    <w:rsid w:val="00EE0A65"/>
  </w:style>
  <w:style w:type="character" w:customStyle="1" w:styleId="StyleVisiontextC00000000097364E0">
    <w:name w:val="StyleVision text_C_00000000097364E0"/>
    <w:rsid w:val="00EE0A65"/>
  </w:style>
  <w:style w:type="character" w:customStyle="1" w:styleId="StyleVisiontextC00000000097366F0">
    <w:name w:val="StyleVision text_C_00000000097366F0"/>
    <w:rsid w:val="00EE0A65"/>
  </w:style>
  <w:style w:type="character" w:customStyle="1" w:styleId="StyleVisiontextC0000000009736900">
    <w:name w:val="StyleVision text_C_0000000009736900"/>
    <w:rsid w:val="00EE0A65"/>
    <w:rPr>
      <w:i/>
    </w:rPr>
  </w:style>
  <w:style w:type="character" w:customStyle="1" w:styleId="StyleVisionparagraphC0000000009736A60">
    <w:name w:val="StyleVision paragraph_C_0000000009736A60"/>
    <w:rsid w:val="00EE0A65"/>
    <w:rPr>
      <w:color w:val="808080"/>
    </w:rPr>
  </w:style>
  <w:style w:type="character" w:customStyle="1" w:styleId="StyleVisionparagraphC0000000009736A60-contentC0000000009731CD0">
    <w:name w:val="StyleVision paragraph_C_0000000009736A60-content_C_0000000009731CD0"/>
    <w:rsid w:val="00EE0A65"/>
    <w:rPr>
      <w:i/>
      <w:color w:val="808080"/>
    </w:rPr>
  </w:style>
  <w:style w:type="character" w:customStyle="1" w:styleId="StyleVisiontextC0000000009736D20">
    <w:name w:val="StyleVision text_C_0000000009736D20"/>
    <w:rsid w:val="00EE0A65"/>
    <w:rPr>
      <w:i/>
      <w:color w:val="808080"/>
    </w:rPr>
  </w:style>
  <w:style w:type="character" w:customStyle="1" w:styleId="StyleVisiontextC0000000009736E80">
    <w:name w:val="StyleVision text_C_0000000009736E80"/>
    <w:rsid w:val="00EE0A65"/>
    <w:rPr>
      <w:i/>
      <w:color w:val="808080"/>
    </w:rPr>
  </w:style>
  <w:style w:type="character" w:customStyle="1" w:styleId="StyleVisioncontentC0000000009731E70">
    <w:name w:val="StyleVision content_C_0000000009731E70"/>
    <w:rsid w:val="00EE0A65"/>
    <w:rPr>
      <w:i/>
      <w:color w:val="808080"/>
    </w:rPr>
  </w:style>
  <w:style w:type="character" w:customStyle="1" w:styleId="StyleVisiontextC00000000097371F0">
    <w:name w:val="StyleVision text_C_00000000097371F0"/>
    <w:rsid w:val="00EE0A65"/>
    <w:rPr>
      <w:i/>
      <w:color w:val="808080"/>
    </w:rPr>
  </w:style>
  <w:style w:type="character" w:customStyle="1" w:styleId="StyleVisiontablecellC00000000097372A0">
    <w:name w:val="StyleVision table cell_C_00000000097372A0"/>
    <w:rsid w:val="00EE0A65"/>
    <w:rPr>
      <w:color w:val="808080"/>
    </w:rPr>
  </w:style>
  <w:style w:type="character" w:customStyle="1" w:styleId="StyleVisiontextC0000000009737400">
    <w:name w:val="StyleVision text_C_0000000009737400"/>
    <w:rsid w:val="00EE0A65"/>
    <w:rPr>
      <w:i/>
      <w:color w:val="808080"/>
    </w:rPr>
  </w:style>
  <w:style w:type="character" w:customStyle="1" w:styleId="StyleVisiontablecellC00000000097374B0">
    <w:name w:val="StyleVision table cell_C_00000000097374B0"/>
    <w:rsid w:val="00EE0A65"/>
    <w:rPr>
      <w:color w:val="808080"/>
    </w:rPr>
  </w:style>
  <w:style w:type="character" w:customStyle="1" w:styleId="StyleVisiontablecellC00000000097374B0-contentC000000000974B6D0">
    <w:name w:val="StyleVision table cell_C_00000000097374B0-content_C_000000000974B6D0"/>
    <w:rsid w:val="00EE0A65"/>
    <w:rPr>
      <w:i/>
      <w:color w:val="808080"/>
    </w:rPr>
  </w:style>
  <w:style w:type="character" w:customStyle="1" w:styleId="StyleVisiontextC0000000009737610">
    <w:name w:val="StyleVision text_C_0000000009737610"/>
    <w:rsid w:val="00EE0A65"/>
    <w:rPr>
      <w:i/>
      <w:color w:val="808080"/>
    </w:rPr>
  </w:style>
  <w:style w:type="character" w:customStyle="1" w:styleId="StyleVisiontablecellC00000000097376C0">
    <w:name w:val="StyleVision table cell_C_00000000097376C0"/>
    <w:rsid w:val="00EE0A65"/>
    <w:rPr>
      <w:color w:val="808080"/>
    </w:rPr>
  </w:style>
  <w:style w:type="character" w:customStyle="1" w:styleId="StyleVisiontablecellC00000000097376C0-contentC000000000974B870">
    <w:name w:val="StyleVision table cell_C_00000000097376C0-content_C_000000000974B870"/>
    <w:rsid w:val="00EE0A65"/>
    <w:rPr>
      <w:i/>
      <w:color w:val="808080"/>
    </w:rPr>
  </w:style>
  <w:style w:type="character" w:customStyle="1" w:styleId="StyleVisiontextC00000000097381C0">
    <w:name w:val="StyleVision text_C_00000000097381C0"/>
    <w:rsid w:val="00EE0A65"/>
  </w:style>
  <w:style w:type="character" w:customStyle="1" w:styleId="StyleVisiontextC0000000009738320">
    <w:name w:val="StyleVision text_C_0000000009738320"/>
    <w:rsid w:val="00EE0A65"/>
  </w:style>
  <w:style w:type="character" w:customStyle="1" w:styleId="StyleVisiontextC0000000009738690">
    <w:name w:val="StyleVision text_C_0000000009738690"/>
    <w:rsid w:val="00EE0A65"/>
  </w:style>
  <w:style w:type="character" w:customStyle="1" w:styleId="StyleVisiontextC00000000097388A0">
    <w:name w:val="StyleVision text_C_00000000097388A0"/>
    <w:rsid w:val="00EE0A65"/>
  </w:style>
  <w:style w:type="character" w:customStyle="1" w:styleId="StyleVisiontextC0000000009738AB0">
    <w:name w:val="StyleVision text_C_0000000009738AB0"/>
    <w:rsid w:val="00EE0A65"/>
  </w:style>
  <w:style w:type="character" w:customStyle="1" w:styleId="StyleVisiontextC0000000009738CC0">
    <w:name w:val="StyleVision text_C_0000000009738CC0"/>
    <w:rsid w:val="00EE0A65"/>
    <w:rPr>
      <w:i/>
    </w:rPr>
  </w:style>
  <w:style w:type="character" w:customStyle="1" w:styleId="StyleVisionparagraphC0000000009738E20">
    <w:name w:val="StyleVision paragraph_C_0000000009738E20"/>
    <w:rsid w:val="00EE0A65"/>
    <w:rPr>
      <w:color w:val="808080"/>
    </w:rPr>
  </w:style>
  <w:style w:type="character" w:customStyle="1" w:styleId="StyleVisionparagraphC0000000009738E20-contentC000000000974C8B0">
    <w:name w:val="StyleVision paragraph_C_0000000009738E20-content_C_000000000974C8B0"/>
    <w:rsid w:val="00EE0A65"/>
    <w:rPr>
      <w:i/>
      <w:color w:val="808080"/>
    </w:rPr>
  </w:style>
  <w:style w:type="character" w:customStyle="1" w:styleId="StyleVisiontextC00000000097390E0">
    <w:name w:val="StyleVision text_C_00000000097390E0"/>
    <w:rsid w:val="00EE0A65"/>
    <w:rPr>
      <w:i/>
      <w:color w:val="808080"/>
    </w:rPr>
  </w:style>
  <w:style w:type="character" w:customStyle="1" w:styleId="StyleVisiontextC0000000009739240">
    <w:name w:val="StyleVision text_C_0000000009739240"/>
    <w:rsid w:val="00EE0A65"/>
    <w:rPr>
      <w:i/>
      <w:color w:val="808080"/>
    </w:rPr>
  </w:style>
  <w:style w:type="character" w:customStyle="1" w:styleId="StyleVisiontextC00000000097395B0">
    <w:name w:val="StyleVision text_C_00000000097395B0"/>
    <w:rsid w:val="00EE0A65"/>
    <w:rPr>
      <w:i/>
      <w:color w:val="808080"/>
    </w:rPr>
  </w:style>
  <w:style w:type="character" w:customStyle="1" w:styleId="StyleVisiontablecellC0000000009739660">
    <w:name w:val="StyleVision table cell_C_0000000009739660"/>
    <w:rsid w:val="00EE0A65"/>
    <w:rPr>
      <w:color w:val="808080"/>
    </w:rPr>
  </w:style>
  <w:style w:type="character" w:customStyle="1" w:styleId="StyleVisiontextC00000000097397C0">
    <w:name w:val="StyleVision text_C_00000000097397C0"/>
    <w:rsid w:val="00EE0A65"/>
    <w:rPr>
      <w:i/>
      <w:color w:val="808080"/>
    </w:rPr>
  </w:style>
  <w:style w:type="character" w:customStyle="1" w:styleId="StyleVisiontablecellC0000000009739870">
    <w:name w:val="StyleVision table cell_C_0000000009739870"/>
    <w:rsid w:val="00EE0A65"/>
    <w:rPr>
      <w:color w:val="808080"/>
    </w:rPr>
  </w:style>
  <w:style w:type="character" w:customStyle="1" w:styleId="StyleVisiontablecellC0000000009739870-contentC000000000974CD90">
    <w:name w:val="StyleVision table cell_C_0000000009739870-content_C_000000000974CD90"/>
    <w:rsid w:val="00EE0A65"/>
    <w:rPr>
      <w:i/>
      <w:color w:val="808080"/>
    </w:rPr>
  </w:style>
  <w:style w:type="character" w:customStyle="1" w:styleId="StyleVisiontextC00000000097399D0">
    <w:name w:val="StyleVision text_C_00000000097399D0"/>
    <w:rsid w:val="00EE0A65"/>
    <w:rPr>
      <w:i/>
      <w:color w:val="808080"/>
    </w:rPr>
  </w:style>
  <w:style w:type="character" w:customStyle="1" w:styleId="StyleVisiontablecellC0000000009739A80">
    <w:name w:val="StyleVision table cell_C_0000000009739A80"/>
    <w:rsid w:val="00EE0A65"/>
    <w:rPr>
      <w:color w:val="808080"/>
    </w:rPr>
  </w:style>
  <w:style w:type="character" w:customStyle="1" w:styleId="StyleVisiontablecellC0000000009739A80-contentC000000000974CF30">
    <w:name w:val="StyleVision table cell_C_0000000009739A80-content_C_000000000974CF30"/>
    <w:rsid w:val="00EE0A65"/>
    <w:rPr>
      <w:i/>
      <w:color w:val="808080"/>
    </w:rPr>
  </w:style>
  <w:style w:type="character" w:customStyle="1" w:styleId="StyleVisiontextC0000000009755A40">
    <w:name w:val="StyleVision text_C_0000000009755A40"/>
    <w:rsid w:val="00EE0A65"/>
  </w:style>
  <w:style w:type="character" w:customStyle="1" w:styleId="StyleVisiontextC0000000009755BA0">
    <w:name w:val="StyleVision text_C_0000000009755BA0"/>
    <w:rsid w:val="00EE0A65"/>
  </w:style>
  <w:style w:type="character" w:customStyle="1" w:styleId="StyleVisiontextC0000000009755F10">
    <w:name w:val="StyleVision text_C_0000000009755F10"/>
    <w:rsid w:val="00EE0A65"/>
  </w:style>
  <w:style w:type="character" w:customStyle="1" w:styleId="StyleVisiontextC0000000009756120">
    <w:name w:val="StyleVision text_C_0000000009756120"/>
    <w:rsid w:val="00EE0A65"/>
  </w:style>
  <w:style w:type="character" w:customStyle="1" w:styleId="StyleVisiontextC0000000009756330">
    <w:name w:val="StyleVision text_C_0000000009756330"/>
    <w:rsid w:val="00EE0A65"/>
  </w:style>
  <w:style w:type="character" w:customStyle="1" w:styleId="StyleVisiontextC0000000009756540">
    <w:name w:val="StyleVision text_C_0000000009756540"/>
    <w:rsid w:val="00EE0A65"/>
  </w:style>
  <w:style w:type="character" w:customStyle="1" w:styleId="StyleVisioncontentC000000000975A090">
    <w:name w:val="StyleVision content_C_000000000975A090"/>
    <w:rsid w:val="00EE0A65"/>
    <w:rPr>
      <w:i/>
      <w:color w:val="808080"/>
    </w:rPr>
  </w:style>
  <w:style w:type="character" w:customStyle="1" w:styleId="StyleVisiontextC0000000009756800">
    <w:name w:val="StyleVision text_C_0000000009756800"/>
    <w:rsid w:val="00EE0A65"/>
    <w:rPr>
      <w:i/>
    </w:rPr>
  </w:style>
  <w:style w:type="character" w:customStyle="1" w:styleId="StyleVisionparagraphC0000000009756960">
    <w:name w:val="StyleVision paragraph_C_0000000009756960"/>
    <w:rsid w:val="00EE0A65"/>
    <w:rPr>
      <w:color w:val="808080"/>
    </w:rPr>
  </w:style>
  <w:style w:type="character" w:customStyle="1" w:styleId="StyleVisionparagraphC0000000009756960-contentC000000000975A3D0">
    <w:name w:val="StyleVision paragraph_C_0000000009756960-content_C_000000000975A3D0"/>
    <w:rsid w:val="00EE0A65"/>
    <w:rPr>
      <w:i/>
      <w:color w:val="808080"/>
    </w:rPr>
  </w:style>
  <w:style w:type="character" w:customStyle="1" w:styleId="StyleVisiontextC0000000009756C20">
    <w:name w:val="StyleVision text_C_0000000009756C20"/>
    <w:rsid w:val="00EE0A65"/>
    <w:rPr>
      <w:i/>
      <w:color w:val="808080"/>
    </w:rPr>
  </w:style>
  <w:style w:type="character" w:customStyle="1" w:styleId="StyleVisiontextC0000000009756D80">
    <w:name w:val="StyleVision text_C_0000000009756D80"/>
    <w:rsid w:val="00EE0A65"/>
    <w:rPr>
      <w:i/>
      <w:color w:val="808080"/>
    </w:rPr>
  </w:style>
  <w:style w:type="character" w:customStyle="1" w:styleId="StyleVisioncontentC000000000975A570">
    <w:name w:val="StyleVision content_C_000000000975A570"/>
    <w:rsid w:val="00EE0A65"/>
    <w:rPr>
      <w:i/>
      <w:color w:val="808080"/>
    </w:rPr>
  </w:style>
  <w:style w:type="character" w:customStyle="1" w:styleId="StyleVisiontextC00000000097570F0">
    <w:name w:val="StyleVision text_C_00000000097570F0"/>
    <w:rsid w:val="00EE0A65"/>
    <w:rPr>
      <w:i/>
      <w:color w:val="808080"/>
    </w:rPr>
  </w:style>
  <w:style w:type="character" w:customStyle="1" w:styleId="StyleVisiontablecellC00000000097571A0">
    <w:name w:val="StyleVision table cell_C_00000000097571A0"/>
    <w:rsid w:val="00EE0A65"/>
    <w:rPr>
      <w:color w:val="808080"/>
    </w:rPr>
  </w:style>
  <w:style w:type="character" w:customStyle="1" w:styleId="StyleVisiontablecellC00000000097571A0-contentC000000000975A710">
    <w:name w:val="StyleVision table cell_C_00000000097571A0-content_C_000000000975A710"/>
    <w:rsid w:val="00EE0A65"/>
    <w:rPr>
      <w:i/>
      <w:color w:val="808080"/>
    </w:rPr>
  </w:style>
  <w:style w:type="character" w:customStyle="1" w:styleId="StyleVisiontextC0000000009757300">
    <w:name w:val="StyleVision text_C_0000000009757300"/>
    <w:rsid w:val="00EE0A65"/>
    <w:rPr>
      <w:i/>
      <w:color w:val="808080"/>
    </w:rPr>
  </w:style>
  <w:style w:type="character" w:customStyle="1" w:styleId="StyleVisiontablecellC00000000097573B0">
    <w:name w:val="StyleVision table cell_C_00000000097573B0"/>
    <w:rsid w:val="00EE0A65"/>
    <w:rPr>
      <w:color w:val="808080"/>
    </w:rPr>
  </w:style>
  <w:style w:type="character" w:customStyle="1" w:styleId="StyleVisiontablecellC00000000097573B0-contentC000000000975A8B0">
    <w:name w:val="StyleVision table cell_C_00000000097573B0-content_C_000000000975A8B0"/>
    <w:rsid w:val="00EE0A65"/>
    <w:rPr>
      <w:i/>
      <w:color w:val="808080"/>
    </w:rPr>
  </w:style>
  <w:style w:type="character" w:customStyle="1" w:styleId="StyleVisiontextC0000000009757510">
    <w:name w:val="StyleVision text_C_0000000009757510"/>
    <w:rsid w:val="00EE0A65"/>
    <w:rPr>
      <w:i/>
      <w:color w:val="808080"/>
    </w:rPr>
  </w:style>
  <w:style w:type="character" w:customStyle="1" w:styleId="StyleVisiontablecellC00000000097575C0">
    <w:name w:val="StyleVision table cell_C_00000000097575C0"/>
    <w:rsid w:val="00EE0A65"/>
    <w:rPr>
      <w:color w:val="808080"/>
    </w:rPr>
  </w:style>
  <w:style w:type="character" w:customStyle="1" w:styleId="StyleVisiontablecellC00000000097575C0-contentC000000000975AA50">
    <w:name w:val="StyleVision table cell_C_00000000097575C0-content_C_000000000975AA50"/>
    <w:rsid w:val="00EE0A65"/>
    <w:rPr>
      <w:i/>
      <w:color w:val="808080"/>
    </w:rPr>
  </w:style>
  <w:style w:type="character" w:customStyle="1" w:styleId="StyleVisiontextC00000000097580C0">
    <w:name w:val="StyleVision text_C_00000000097580C0"/>
    <w:rsid w:val="00EE0A65"/>
  </w:style>
  <w:style w:type="character" w:customStyle="1" w:styleId="StyleVisiontextC0000000009758220">
    <w:name w:val="StyleVision text_C_0000000009758220"/>
    <w:rsid w:val="00EE0A65"/>
  </w:style>
  <w:style w:type="character" w:customStyle="1" w:styleId="StyleVisiontextC0000000009758590">
    <w:name w:val="StyleVision text_C_0000000009758590"/>
    <w:rsid w:val="00EE0A65"/>
  </w:style>
  <w:style w:type="character" w:customStyle="1" w:styleId="StyleVisiontextC00000000097587A0">
    <w:name w:val="StyleVision text_C_00000000097587A0"/>
    <w:rsid w:val="00EE0A65"/>
  </w:style>
  <w:style w:type="character" w:customStyle="1" w:styleId="StyleVisiontextC00000000097589B0">
    <w:name w:val="StyleVision text_C_00000000097589B0"/>
    <w:rsid w:val="00EE0A65"/>
  </w:style>
  <w:style w:type="character" w:customStyle="1" w:styleId="StyleVisiontextC0000000009758BC0">
    <w:name w:val="StyleVision text_C_0000000009758BC0"/>
    <w:rsid w:val="00EE0A65"/>
    <w:rPr>
      <w:i/>
    </w:rPr>
  </w:style>
  <w:style w:type="character" w:customStyle="1" w:styleId="StyleVisionparagraphC0000000009758D20">
    <w:name w:val="StyleVision paragraph_C_0000000009758D20"/>
    <w:rsid w:val="00EE0A65"/>
    <w:rPr>
      <w:color w:val="808080"/>
    </w:rPr>
  </w:style>
  <w:style w:type="character" w:customStyle="1" w:styleId="StyleVisionparagraphC0000000009758D20-contentC0000000009771BB0">
    <w:name w:val="StyleVision paragraph_C_0000000009758D20-content_C_0000000009771BB0"/>
    <w:rsid w:val="00EE0A65"/>
    <w:rPr>
      <w:i/>
      <w:color w:val="808080"/>
    </w:rPr>
  </w:style>
  <w:style w:type="character" w:customStyle="1" w:styleId="StyleVisiontextC0000000009758FE0">
    <w:name w:val="StyleVision text_C_0000000009758FE0"/>
    <w:rsid w:val="00EE0A65"/>
    <w:rPr>
      <w:i/>
      <w:color w:val="808080"/>
    </w:rPr>
  </w:style>
  <w:style w:type="character" w:customStyle="1" w:styleId="StyleVisiontextC0000000009759140">
    <w:name w:val="StyleVision text_C_0000000009759140"/>
    <w:rsid w:val="00EE0A65"/>
    <w:rPr>
      <w:i/>
      <w:color w:val="808080"/>
    </w:rPr>
  </w:style>
  <w:style w:type="character" w:customStyle="1" w:styleId="StyleVisioncontentC0000000009771D50">
    <w:name w:val="StyleVision content_C_0000000009771D50"/>
    <w:rsid w:val="00EE0A65"/>
    <w:rPr>
      <w:i/>
      <w:color w:val="808080"/>
    </w:rPr>
  </w:style>
  <w:style w:type="character" w:customStyle="1" w:styleId="StyleVisiontextC00000000097594B0">
    <w:name w:val="StyleVision text_C_00000000097594B0"/>
    <w:rsid w:val="00EE0A65"/>
    <w:rPr>
      <w:i/>
      <w:color w:val="808080"/>
    </w:rPr>
  </w:style>
  <w:style w:type="character" w:customStyle="1" w:styleId="StyleVisiontablecellC0000000009759560">
    <w:name w:val="StyleVision table cell_C_0000000009759560"/>
    <w:rsid w:val="00EE0A65"/>
    <w:rPr>
      <w:color w:val="808080"/>
    </w:rPr>
  </w:style>
  <w:style w:type="character" w:customStyle="1" w:styleId="StyleVisiontablecellC0000000009759560-contentC0000000009771EF0">
    <w:name w:val="StyleVision table cell_C_0000000009759560-content_C_0000000009771EF0"/>
    <w:rsid w:val="00EE0A65"/>
    <w:rPr>
      <w:i/>
      <w:color w:val="808080"/>
    </w:rPr>
  </w:style>
  <w:style w:type="character" w:customStyle="1" w:styleId="StyleVisiontextC000000000977B780">
    <w:name w:val="StyleVision text_C_000000000977B780"/>
    <w:rsid w:val="00EE0A65"/>
    <w:rPr>
      <w:i/>
      <w:color w:val="808080"/>
    </w:rPr>
  </w:style>
  <w:style w:type="character" w:customStyle="1" w:styleId="StyleVisiontablecellC000000000977B830">
    <w:name w:val="StyleVision table cell_C_000000000977B830"/>
    <w:rsid w:val="00EE0A65"/>
    <w:rPr>
      <w:color w:val="808080"/>
    </w:rPr>
  </w:style>
  <w:style w:type="character" w:customStyle="1" w:styleId="StyleVisiontablecellC000000000977B830-contentC0000000009772090">
    <w:name w:val="StyleVision table cell_C_000000000977B830-content_C_0000000009772090"/>
    <w:rsid w:val="00EE0A65"/>
    <w:rPr>
      <w:i/>
      <w:color w:val="808080"/>
    </w:rPr>
  </w:style>
  <w:style w:type="character" w:customStyle="1" w:styleId="StyleVisiontextC000000000977B990">
    <w:name w:val="StyleVision text_C_000000000977B990"/>
    <w:rsid w:val="00EE0A65"/>
    <w:rPr>
      <w:i/>
      <w:color w:val="808080"/>
    </w:rPr>
  </w:style>
  <w:style w:type="character" w:customStyle="1" w:styleId="StyleVisiontablecellC000000000977BA40">
    <w:name w:val="StyleVision table cell_C_000000000977BA40"/>
    <w:rsid w:val="00EE0A65"/>
    <w:rPr>
      <w:color w:val="808080"/>
    </w:rPr>
  </w:style>
  <w:style w:type="character" w:customStyle="1" w:styleId="StyleVisiontextC000000000977C540">
    <w:name w:val="StyleVision text_C_000000000977C540"/>
    <w:rsid w:val="00EE0A65"/>
  </w:style>
  <w:style w:type="character" w:customStyle="1" w:styleId="StyleVisiontextC000000000977C6A0">
    <w:name w:val="StyleVision text_C_000000000977C6A0"/>
    <w:rsid w:val="00EE0A65"/>
  </w:style>
  <w:style w:type="character" w:customStyle="1" w:styleId="StyleVisiontextC000000000977CA10">
    <w:name w:val="StyleVision text_C_000000000977CA10"/>
    <w:rsid w:val="00EE0A65"/>
  </w:style>
  <w:style w:type="character" w:customStyle="1" w:styleId="StyleVisiontextC000000000977CC20">
    <w:name w:val="StyleVision text_C_000000000977CC20"/>
    <w:rsid w:val="00EE0A65"/>
  </w:style>
  <w:style w:type="character" w:customStyle="1" w:styleId="StyleVisiontextC000000000977CE30">
    <w:name w:val="StyleVision text_C_000000000977CE30"/>
    <w:rsid w:val="00EE0A65"/>
  </w:style>
  <w:style w:type="character" w:customStyle="1" w:styleId="StyleVisiontextC000000000977D040">
    <w:name w:val="StyleVision text_C_000000000977D040"/>
    <w:rsid w:val="00EE0A65"/>
    <w:rPr>
      <w:i/>
    </w:rPr>
  </w:style>
  <w:style w:type="character" w:customStyle="1" w:styleId="StyleVisionparagraphC000000000977D1A0">
    <w:name w:val="StyleVision paragraph_C_000000000977D1A0"/>
    <w:rsid w:val="00EE0A65"/>
    <w:rPr>
      <w:color w:val="808080"/>
    </w:rPr>
  </w:style>
  <w:style w:type="character" w:customStyle="1" w:styleId="StyleVisionparagraphC000000000977D1A0-contentC0000000009773270">
    <w:name w:val="StyleVision paragraph_C_000000000977D1A0-content_C_0000000009773270"/>
    <w:rsid w:val="00EE0A65"/>
    <w:rPr>
      <w:i/>
      <w:color w:val="808080"/>
    </w:rPr>
  </w:style>
  <w:style w:type="character" w:customStyle="1" w:styleId="StyleVisiontextC000000000977D460">
    <w:name w:val="StyleVision text_C_000000000977D460"/>
    <w:rsid w:val="00EE0A65"/>
    <w:rPr>
      <w:i/>
      <w:color w:val="808080"/>
    </w:rPr>
  </w:style>
  <w:style w:type="character" w:customStyle="1" w:styleId="StyleVisiontextC000000000977D5C0">
    <w:name w:val="StyleVision text_C_000000000977D5C0"/>
    <w:rsid w:val="00EE0A65"/>
    <w:rPr>
      <w:i/>
      <w:color w:val="808080"/>
    </w:rPr>
  </w:style>
  <w:style w:type="character" w:customStyle="1" w:styleId="StyleVisioncontentC0000000009773410">
    <w:name w:val="StyleVision content_C_0000000009773410"/>
    <w:rsid w:val="00EE0A65"/>
    <w:rPr>
      <w:i/>
      <w:color w:val="808080"/>
    </w:rPr>
  </w:style>
  <w:style w:type="character" w:customStyle="1" w:styleId="StyleVisiontextC000000000977D930">
    <w:name w:val="StyleVision text_C_000000000977D930"/>
    <w:rsid w:val="00EE0A65"/>
    <w:rPr>
      <w:i/>
      <w:color w:val="808080"/>
    </w:rPr>
  </w:style>
  <w:style w:type="character" w:customStyle="1" w:styleId="StyleVisiontablecellC000000000977D9E0">
    <w:name w:val="StyleVision table cell_C_000000000977D9E0"/>
    <w:rsid w:val="00EE0A65"/>
    <w:rPr>
      <w:color w:val="808080"/>
    </w:rPr>
  </w:style>
  <w:style w:type="character" w:customStyle="1" w:styleId="StyleVisiontablecellC000000000977D9E0-contentC00000000097886D0">
    <w:name w:val="StyleVision table cell_C_000000000977D9E0-content_C_00000000097886D0"/>
    <w:rsid w:val="00EE0A65"/>
    <w:rPr>
      <w:i/>
      <w:color w:val="808080"/>
    </w:rPr>
  </w:style>
  <w:style w:type="character" w:customStyle="1" w:styleId="StyleVisiontextC000000000977DB40">
    <w:name w:val="StyleVision text_C_000000000977DB40"/>
    <w:rsid w:val="00EE0A65"/>
    <w:rPr>
      <w:i/>
      <w:color w:val="808080"/>
    </w:rPr>
  </w:style>
  <w:style w:type="character" w:customStyle="1" w:styleId="StyleVisiontablecellC000000000977DBF0">
    <w:name w:val="StyleVision table cell_C_000000000977DBF0"/>
    <w:rsid w:val="00EE0A65"/>
    <w:rPr>
      <w:color w:val="808080"/>
    </w:rPr>
  </w:style>
  <w:style w:type="character" w:customStyle="1" w:styleId="StyleVisiontablecellC000000000977DBF0-contentC0000000009788870">
    <w:name w:val="StyleVision table cell_C_000000000977DBF0-content_C_0000000009788870"/>
    <w:rsid w:val="00EE0A65"/>
    <w:rPr>
      <w:i/>
      <w:color w:val="808080"/>
    </w:rPr>
  </w:style>
  <w:style w:type="character" w:customStyle="1" w:styleId="StyleVisiontextC000000000977DD50">
    <w:name w:val="StyleVision text_C_000000000977DD50"/>
    <w:rsid w:val="00EE0A65"/>
    <w:rPr>
      <w:i/>
      <w:color w:val="808080"/>
    </w:rPr>
  </w:style>
  <w:style w:type="character" w:customStyle="1" w:styleId="StyleVisiontablecellC000000000977DE00">
    <w:name w:val="StyleVision table cell_C_000000000977DE00"/>
    <w:rsid w:val="00EE0A65"/>
    <w:rPr>
      <w:color w:val="808080"/>
    </w:rPr>
  </w:style>
  <w:style w:type="character" w:customStyle="1" w:styleId="StyleVisiontextC000000000977E900">
    <w:name w:val="StyleVision text_C_000000000977E900"/>
    <w:rsid w:val="00EE0A65"/>
  </w:style>
  <w:style w:type="character" w:customStyle="1" w:styleId="StyleVisiontextC000000000977EA60">
    <w:name w:val="StyleVision text_C_000000000977EA60"/>
    <w:rsid w:val="00EE0A65"/>
  </w:style>
  <w:style w:type="character" w:customStyle="1" w:styleId="StyleVisiontextC000000000977EDD0">
    <w:name w:val="StyleVision text_C_000000000977EDD0"/>
    <w:rsid w:val="00EE0A65"/>
  </w:style>
  <w:style w:type="character" w:customStyle="1" w:styleId="StyleVisiontextC000000000977EFE0">
    <w:name w:val="StyleVision text_C_000000000977EFE0"/>
    <w:rsid w:val="00EE0A65"/>
  </w:style>
  <w:style w:type="character" w:customStyle="1" w:styleId="StyleVisiontextC000000000977F1F0">
    <w:name w:val="StyleVision text_C_000000000977F1F0"/>
    <w:rsid w:val="00EE0A65"/>
  </w:style>
  <w:style w:type="character" w:customStyle="1" w:styleId="StyleVisiontextC000000000977F400">
    <w:name w:val="StyleVision text_C_000000000977F400"/>
    <w:rsid w:val="00EE0A65"/>
    <w:rPr>
      <w:i/>
    </w:rPr>
  </w:style>
  <w:style w:type="character" w:customStyle="1" w:styleId="StyleVisiontextC000000000977F560">
    <w:name w:val="StyleVision text_C_000000000977F560"/>
    <w:rsid w:val="00EE0A65"/>
  </w:style>
  <w:style w:type="character" w:customStyle="1" w:styleId="StyleVisiontextC00000000097AA780">
    <w:name w:val="StyleVision text_C_00000000097AA780"/>
    <w:rsid w:val="00EE0A65"/>
    <w:rPr>
      <w:i/>
    </w:rPr>
  </w:style>
  <w:style w:type="character" w:customStyle="1" w:styleId="StyleVisiontextC00000000097AA8E0">
    <w:name w:val="StyleVision text_C_00000000097AA8E0"/>
    <w:rsid w:val="00EE0A65"/>
  </w:style>
  <w:style w:type="character" w:customStyle="1" w:styleId="StyleVisiontextC00000000097AAA40">
    <w:name w:val="StyleVision text_C_00000000097AAA40"/>
    <w:rsid w:val="00EE0A65"/>
    <w:rPr>
      <w:i/>
    </w:rPr>
  </w:style>
  <w:style w:type="character" w:customStyle="1" w:styleId="StyleVisiontextC00000000097AABA0">
    <w:name w:val="StyleVision text_C_00000000097AABA0"/>
    <w:rsid w:val="00EE0A65"/>
  </w:style>
  <w:style w:type="character" w:customStyle="1" w:styleId="StyleVisiontextC00000000097AAD00">
    <w:name w:val="StyleVision text_C_00000000097AAD00"/>
    <w:rsid w:val="00EE0A65"/>
  </w:style>
  <w:style w:type="character" w:customStyle="1" w:styleId="StyleVisioncontentC0000000009789A50">
    <w:name w:val="StyleVision content_C_0000000009789A50"/>
    <w:rsid w:val="00EE0A65"/>
    <w:rPr>
      <w:i/>
      <w:color w:val="808080"/>
    </w:rPr>
  </w:style>
  <w:style w:type="character" w:customStyle="1" w:styleId="StyleVisiontextC00000000097AAFC0">
    <w:name w:val="StyleVision text_C_00000000097AAFC0"/>
    <w:rsid w:val="00EE0A65"/>
    <w:rPr>
      <w:i/>
    </w:rPr>
  </w:style>
  <w:style w:type="character" w:customStyle="1" w:styleId="StyleVisionparagraphC00000000097AB120">
    <w:name w:val="StyleVision paragraph_C_00000000097AB120"/>
    <w:rsid w:val="00EE0A65"/>
    <w:rPr>
      <w:color w:val="808080"/>
    </w:rPr>
  </w:style>
  <w:style w:type="character" w:customStyle="1" w:styleId="StyleVisionparagraphC00000000097AB120-contentC0000000009789D90">
    <w:name w:val="StyleVision paragraph_C_00000000097AB120-content_C_0000000009789D90"/>
    <w:rsid w:val="00EE0A65"/>
    <w:rPr>
      <w:i/>
      <w:color w:val="808080"/>
    </w:rPr>
  </w:style>
  <w:style w:type="character" w:customStyle="1" w:styleId="StyleVisiontextC00000000097AB3E0">
    <w:name w:val="StyleVision text_C_00000000097AB3E0"/>
    <w:rsid w:val="00EE0A65"/>
    <w:rPr>
      <w:i/>
      <w:color w:val="808080"/>
    </w:rPr>
  </w:style>
  <w:style w:type="character" w:customStyle="1" w:styleId="StyleVisiontextC00000000097AB540">
    <w:name w:val="StyleVision text_C_00000000097AB540"/>
    <w:rsid w:val="00EE0A65"/>
    <w:rPr>
      <w:i/>
      <w:color w:val="808080"/>
    </w:rPr>
  </w:style>
  <w:style w:type="character" w:customStyle="1" w:styleId="StyleVisioncontentC0000000009789F30">
    <w:name w:val="StyleVision content_C_0000000009789F30"/>
    <w:rsid w:val="00EE0A65"/>
    <w:rPr>
      <w:i/>
      <w:color w:val="808080"/>
    </w:rPr>
  </w:style>
  <w:style w:type="character" w:customStyle="1" w:styleId="StyleVisiontextC00000000097AB8B0">
    <w:name w:val="StyleVision text_C_00000000097AB8B0"/>
    <w:rsid w:val="00EE0A65"/>
    <w:rPr>
      <w:i/>
      <w:color w:val="808080"/>
    </w:rPr>
  </w:style>
  <w:style w:type="character" w:customStyle="1" w:styleId="StyleVisiontablecellC00000000097AB960">
    <w:name w:val="StyleVision table cell_C_00000000097AB960"/>
    <w:rsid w:val="00EE0A65"/>
    <w:rPr>
      <w:color w:val="808080"/>
    </w:rPr>
  </w:style>
  <w:style w:type="character" w:customStyle="1" w:styleId="StyleVisiontablecellC00000000097AB960-contentC000000000978A0D0">
    <w:name w:val="StyleVision table cell_C_00000000097AB960-content_C_000000000978A0D0"/>
    <w:rsid w:val="00EE0A65"/>
    <w:rPr>
      <w:i/>
      <w:color w:val="808080"/>
    </w:rPr>
  </w:style>
  <w:style w:type="character" w:customStyle="1" w:styleId="StyleVisiontextC00000000097ABAC0">
    <w:name w:val="StyleVision text_C_00000000097ABAC0"/>
    <w:rsid w:val="00EE0A65"/>
    <w:rPr>
      <w:i/>
      <w:color w:val="808080"/>
    </w:rPr>
  </w:style>
  <w:style w:type="character" w:customStyle="1" w:styleId="StyleVisiontablecellC00000000097ABB70">
    <w:name w:val="StyleVision table cell_C_00000000097ABB70"/>
    <w:rsid w:val="00EE0A65"/>
    <w:rPr>
      <w:color w:val="808080"/>
    </w:rPr>
  </w:style>
  <w:style w:type="character" w:customStyle="1" w:styleId="StyleVisiontextC00000000097ABCD0">
    <w:name w:val="StyleVision text_C_00000000097ABCD0"/>
    <w:rsid w:val="00EE0A65"/>
    <w:rPr>
      <w:i/>
      <w:color w:val="808080"/>
    </w:rPr>
  </w:style>
  <w:style w:type="character" w:customStyle="1" w:styleId="StyleVisiontablecellC00000000097ABD80">
    <w:name w:val="StyleVision table cell_C_00000000097ABD80"/>
    <w:rsid w:val="00EE0A65"/>
    <w:rPr>
      <w:color w:val="808080"/>
    </w:rPr>
  </w:style>
  <w:style w:type="character" w:customStyle="1" w:styleId="StyleVisiontextC00000000097AC880">
    <w:name w:val="StyleVision text_C_00000000097AC880"/>
    <w:rsid w:val="00EE0A65"/>
  </w:style>
  <w:style w:type="character" w:customStyle="1" w:styleId="StyleVisiontextC00000000097AC9E0">
    <w:name w:val="StyleVision text_C_00000000097AC9E0"/>
    <w:rsid w:val="00EE0A65"/>
  </w:style>
  <w:style w:type="character" w:customStyle="1" w:styleId="StyleVisiontextC00000000097ACD50">
    <w:name w:val="StyleVision text_C_00000000097ACD50"/>
    <w:rsid w:val="00EE0A65"/>
  </w:style>
  <w:style w:type="character" w:customStyle="1" w:styleId="StyleVisiontextC00000000097ACF60">
    <w:name w:val="StyleVision text_C_00000000097ACF60"/>
    <w:rsid w:val="00EE0A65"/>
  </w:style>
  <w:style w:type="character" w:customStyle="1" w:styleId="StyleVisiontextC00000000097AD170">
    <w:name w:val="StyleVision text_C_00000000097AD170"/>
    <w:rsid w:val="00EE0A65"/>
  </w:style>
  <w:style w:type="character" w:customStyle="1" w:styleId="StyleVisiontextC00000000097AD380">
    <w:name w:val="StyleVision text_C_00000000097AD380"/>
    <w:rsid w:val="00EE0A65"/>
    <w:rPr>
      <w:i/>
    </w:rPr>
  </w:style>
  <w:style w:type="character" w:customStyle="1" w:styleId="StyleVisionparagraphC00000000097AD4E0">
    <w:name w:val="StyleVision paragraph_C_00000000097AD4E0"/>
    <w:rsid w:val="00EE0A65"/>
    <w:rPr>
      <w:color w:val="808080"/>
    </w:rPr>
  </w:style>
  <w:style w:type="character" w:customStyle="1" w:styleId="StyleVisionparagraphC00000000097AD4E0-contentC00000000097B3570">
    <w:name w:val="StyleVision paragraph_C_00000000097AD4E0-content_C_00000000097B3570"/>
    <w:rsid w:val="00EE0A65"/>
    <w:rPr>
      <w:i/>
      <w:color w:val="808080"/>
    </w:rPr>
  </w:style>
  <w:style w:type="character" w:customStyle="1" w:styleId="StyleVisiontextC00000000097AD7A0">
    <w:name w:val="StyleVision text_C_00000000097AD7A0"/>
    <w:rsid w:val="00EE0A65"/>
    <w:rPr>
      <w:i/>
      <w:color w:val="808080"/>
    </w:rPr>
  </w:style>
  <w:style w:type="character" w:customStyle="1" w:styleId="StyleVisiontextC00000000097AD900">
    <w:name w:val="StyleVision text_C_00000000097AD900"/>
    <w:rsid w:val="00EE0A65"/>
    <w:rPr>
      <w:i/>
      <w:color w:val="808080"/>
    </w:rPr>
  </w:style>
  <w:style w:type="character" w:customStyle="1" w:styleId="StyleVisioncontentC00000000097B3710">
    <w:name w:val="StyleVision content_C_00000000097B3710"/>
    <w:rsid w:val="00EE0A65"/>
    <w:rPr>
      <w:i/>
      <w:color w:val="808080"/>
    </w:rPr>
  </w:style>
  <w:style w:type="character" w:customStyle="1" w:styleId="StyleVisiontextC00000000097ADC70">
    <w:name w:val="StyleVision text_C_00000000097ADC70"/>
    <w:rsid w:val="00EE0A65"/>
    <w:rPr>
      <w:i/>
      <w:color w:val="808080"/>
    </w:rPr>
  </w:style>
  <w:style w:type="character" w:customStyle="1" w:styleId="StyleVisiontablecellC00000000097ADD20">
    <w:name w:val="StyleVision table cell_C_00000000097ADD20"/>
    <w:rsid w:val="00EE0A65"/>
    <w:rPr>
      <w:color w:val="808080"/>
    </w:rPr>
  </w:style>
  <w:style w:type="character" w:customStyle="1" w:styleId="StyleVisiontablecellC00000000097ADD20-contentC00000000097B38B0">
    <w:name w:val="StyleVision table cell_C_00000000097ADD20-content_C_00000000097B38B0"/>
    <w:rsid w:val="00EE0A65"/>
    <w:rPr>
      <w:i/>
      <w:color w:val="808080"/>
    </w:rPr>
  </w:style>
  <w:style w:type="character" w:customStyle="1" w:styleId="StyleVisiontextC00000000097ADE80">
    <w:name w:val="StyleVision text_C_00000000097ADE80"/>
    <w:rsid w:val="00EE0A65"/>
    <w:rPr>
      <w:i/>
      <w:color w:val="808080"/>
    </w:rPr>
  </w:style>
  <w:style w:type="character" w:customStyle="1" w:styleId="StyleVisiontablecellC00000000097ADF30">
    <w:name w:val="StyleVision table cell_C_00000000097ADF30"/>
    <w:rsid w:val="00EE0A65"/>
    <w:rPr>
      <w:color w:val="808080"/>
    </w:rPr>
  </w:style>
  <w:style w:type="character" w:customStyle="1" w:styleId="StyleVisiontablecellC00000000097ADF30-contentC00000000097B3A50">
    <w:name w:val="StyleVision table cell_C_00000000097ADF30-content_C_00000000097B3A50"/>
    <w:rsid w:val="00EE0A65"/>
    <w:rPr>
      <w:i/>
      <w:color w:val="808080"/>
    </w:rPr>
  </w:style>
  <w:style w:type="character" w:customStyle="1" w:styleId="StyleVisiontextC00000000097AE090">
    <w:name w:val="StyleVision text_C_00000000097AE090"/>
    <w:rsid w:val="00EE0A65"/>
    <w:rPr>
      <w:i/>
      <w:color w:val="808080"/>
    </w:rPr>
  </w:style>
  <w:style w:type="character" w:customStyle="1" w:styleId="StyleVisiontablecellC00000000097AE140">
    <w:name w:val="StyleVision table cell_C_00000000097AE140"/>
    <w:rsid w:val="00EE0A65"/>
    <w:rPr>
      <w:color w:val="808080"/>
    </w:rPr>
  </w:style>
  <w:style w:type="character" w:customStyle="1" w:styleId="StyleVisiontablecellC00000000097AE140-contentC00000000097B3BF0">
    <w:name w:val="StyleVision table cell_C_00000000097AE140-content_C_00000000097B3BF0"/>
    <w:rsid w:val="00EE0A65"/>
    <w:rPr>
      <w:i/>
      <w:color w:val="808080"/>
    </w:rPr>
  </w:style>
  <w:style w:type="character" w:customStyle="1" w:styleId="StyleVisiontextC00000000097CD100">
    <w:name w:val="StyleVision text_C_00000000097CD100"/>
    <w:rsid w:val="00EE0A65"/>
  </w:style>
  <w:style w:type="character" w:customStyle="1" w:styleId="StyleVisiontextC00000000097CD260">
    <w:name w:val="StyleVision text_C_00000000097CD260"/>
    <w:rsid w:val="00EE0A65"/>
  </w:style>
  <w:style w:type="character" w:customStyle="1" w:styleId="StyleVisiontextC00000000097CD5D0">
    <w:name w:val="StyleVision text_C_00000000097CD5D0"/>
    <w:rsid w:val="00EE0A65"/>
  </w:style>
  <w:style w:type="character" w:customStyle="1" w:styleId="StyleVisiontextC00000000097CD7E0">
    <w:name w:val="StyleVision text_C_00000000097CD7E0"/>
    <w:rsid w:val="00EE0A65"/>
  </w:style>
  <w:style w:type="character" w:customStyle="1" w:styleId="StyleVisiontextC00000000097CD9F0">
    <w:name w:val="StyleVision text_C_00000000097CD9F0"/>
    <w:rsid w:val="00EE0A65"/>
  </w:style>
  <w:style w:type="character" w:customStyle="1" w:styleId="StyleVisiontextC00000000097CDC00">
    <w:name w:val="StyleVision text_C_00000000097CDC00"/>
    <w:rsid w:val="00EE0A65"/>
    <w:rPr>
      <w:i/>
    </w:rPr>
  </w:style>
  <w:style w:type="character" w:customStyle="1" w:styleId="StyleVisionparagraphC00000000097CDD60">
    <w:name w:val="StyleVision paragraph_C_00000000097CDD60"/>
    <w:rsid w:val="00EE0A65"/>
    <w:rPr>
      <w:color w:val="808080"/>
    </w:rPr>
  </w:style>
  <w:style w:type="character" w:customStyle="1" w:styleId="StyleVisionparagraphC00000000097CDD60-contentC00000000097DD150">
    <w:name w:val="StyleVision paragraph_C_00000000097CDD60-content_C_00000000097DD150"/>
    <w:rsid w:val="00EE0A65"/>
    <w:rPr>
      <w:i/>
      <w:color w:val="808080"/>
    </w:rPr>
  </w:style>
  <w:style w:type="character" w:customStyle="1" w:styleId="StyleVisiontextC00000000097CE020">
    <w:name w:val="StyleVision text_C_00000000097CE020"/>
    <w:rsid w:val="00EE0A65"/>
    <w:rPr>
      <w:i/>
      <w:color w:val="808080"/>
    </w:rPr>
  </w:style>
  <w:style w:type="character" w:customStyle="1" w:styleId="StyleVisiontextC00000000097CE180">
    <w:name w:val="StyleVision text_C_00000000097CE180"/>
    <w:rsid w:val="00EE0A65"/>
    <w:rPr>
      <w:i/>
      <w:color w:val="808080"/>
    </w:rPr>
  </w:style>
  <w:style w:type="character" w:customStyle="1" w:styleId="StyleVisioncontentC00000000097DD2F0">
    <w:name w:val="StyleVision content_C_00000000097DD2F0"/>
    <w:rsid w:val="00EE0A65"/>
    <w:rPr>
      <w:i/>
      <w:color w:val="808080"/>
    </w:rPr>
  </w:style>
  <w:style w:type="character" w:customStyle="1" w:styleId="StyleVisiontextC00000000097CE4F0">
    <w:name w:val="StyleVision text_C_00000000097CE4F0"/>
    <w:rsid w:val="00EE0A65"/>
    <w:rPr>
      <w:i/>
      <w:color w:val="808080"/>
    </w:rPr>
  </w:style>
  <w:style w:type="character" w:customStyle="1" w:styleId="StyleVisiontablecellC00000000097CE5A0">
    <w:name w:val="StyleVision table cell_C_00000000097CE5A0"/>
    <w:rsid w:val="00EE0A65"/>
    <w:rPr>
      <w:color w:val="808080"/>
    </w:rPr>
  </w:style>
  <w:style w:type="character" w:customStyle="1" w:styleId="StyleVisiontablecellC00000000097CE5A0-contentC00000000097DD490">
    <w:name w:val="StyleVision table cell_C_00000000097CE5A0-content_C_00000000097DD490"/>
    <w:rsid w:val="00EE0A65"/>
    <w:rPr>
      <w:i/>
      <w:color w:val="808080"/>
    </w:rPr>
  </w:style>
  <w:style w:type="character" w:customStyle="1" w:styleId="StyleVisiontextC00000000097CE700">
    <w:name w:val="StyleVision text_C_00000000097CE700"/>
    <w:rsid w:val="00EE0A65"/>
    <w:rPr>
      <w:i/>
      <w:color w:val="808080"/>
    </w:rPr>
  </w:style>
  <w:style w:type="character" w:customStyle="1" w:styleId="StyleVisiontablecellC00000000097CE7B0">
    <w:name w:val="StyleVision table cell_C_00000000097CE7B0"/>
    <w:rsid w:val="00EE0A65"/>
    <w:rPr>
      <w:color w:val="808080"/>
    </w:rPr>
  </w:style>
  <w:style w:type="character" w:customStyle="1" w:styleId="StyleVisiontextC00000000097CE910">
    <w:name w:val="StyleVision text_C_00000000097CE910"/>
    <w:rsid w:val="00EE0A65"/>
    <w:rPr>
      <w:i/>
      <w:color w:val="808080"/>
    </w:rPr>
  </w:style>
  <w:style w:type="character" w:customStyle="1" w:styleId="StyleVisiontablecellC00000000097CE9C0">
    <w:name w:val="StyleVision table cell_C_00000000097CE9C0"/>
    <w:rsid w:val="00EE0A65"/>
    <w:rPr>
      <w:color w:val="808080"/>
    </w:rPr>
  </w:style>
  <w:style w:type="character" w:customStyle="1" w:styleId="StyleVisiontextC00000000097CF4C0">
    <w:name w:val="StyleVision text_C_00000000097CF4C0"/>
    <w:rsid w:val="00EE0A65"/>
  </w:style>
  <w:style w:type="character" w:customStyle="1" w:styleId="StyleVisiontextC00000000097CF620">
    <w:name w:val="StyleVision text_C_00000000097CF620"/>
    <w:rsid w:val="00EE0A65"/>
  </w:style>
  <w:style w:type="character" w:customStyle="1" w:styleId="StyleVisiontextC00000000097CF990">
    <w:name w:val="StyleVision text_C_00000000097CF990"/>
    <w:rsid w:val="00EE0A65"/>
  </w:style>
  <w:style w:type="character" w:customStyle="1" w:styleId="StyleVisiontextC00000000097CFBA0">
    <w:name w:val="StyleVision text_C_00000000097CFBA0"/>
    <w:rsid w:val="00EE0A65"/>
  </w:style>
  <w:style w:type="character" w:customStyle="1" w:styleId="StyleVisiontextC00000000097CFDB0">
    <w:name w:val="StyleVision text_C_00000000097CFDB0"/>
    <w:rsid w:val="00EE0A65"/>
  </w:style>
  <w:style w:type="character" w:customStyle="1" w:styleId="StyleVisiontextC00000000097CFFC0">
    <w:name w:val="StyleVision text_C_00000000097CFFC0"/>
    <w:rsid w:val="00EE0A65"/>
    <w:rPr>
      <w:i/>
    </w:rPr>
  </w:style>
  <w:style w:type="character" w:customStyle="1" w:styleId="StyleVisiontextC00000000097D0120">
    <w:name w:val="StyleVision text_C_00000000097D0120"/>
    <w:rsid w:val="00EE0A65"/>
  </w:style>
  <w:style w:type="character" w:customStyle="1" w:styleId="StyleVisiontextC00000000097D0280">
    <w:name w:val="StyleVision text_C_00000000097D0280"/>
    <w:rsid w:val="00EE0A65"/>
    <w:rPr>
      <w:i/>
    </w:rPr>
  </w:style>
  <w:style w:type="character" w:customStyle="1" w:styleId="StyleVisiontextC00000000097D03E0">
    <w:name w:val="StyleVision text_C_00000000097D03E0"/>
    <w:rsid w:val="00EE0A65"/>
  </w:style>
  <w:style w:type="character" w:customStyle="1" w:styleId="StyleVisiontextC00000000097D0540">
    <w:name w:val="StyleVision text_C_00000000097D0540"/>
    <w:rsid w:val="00EE0A65"/>
    <w:rPr>
      <w:i/>
    </w:rPr>
  </w:style>
  <w:style w:type="character" w:customStyle="1" w:styleId="StyleVisiontextC00000000097D06A0">
    <w:name w:val="StyleVision text_C_00000000097D06A0"/>
    <w:rsid w:val="00EE0A65"/>
  </w:style>
  <w:style w:type="character" w:customStyle="1" w:styleId="StyleVisiontextC00000000097D0800">
    <w:name w:val="StyleVision text_C_00000000097D0800"/>
    <w:rsid w:val="00EE0A65"/>
  </w:style>
  <w:style w:type="character" w:customStyle="1" w:styleId="StyleVisioncontentC00000000097DE810">
    <w:name w:val="StyleVision content_C_00000000097DE810"/>
    <w:rsid w:val="00EE0A65"/>
    <w:rPr>
      <w:i/>
      <w:color w:val="808080"/>
    </w:rPr>
  </w:style>
  <w:style w:type="character" w:customStyle="1" w:styleId="StyleVisiontextC00000000097D0AC0">
    <w:name w:val="StyleVision text_C_00000000097D0AC0"/>
    <w:rsid w:val="00EE0A65"/>
  </w:style>
  <w:style w:type="character" w:customStyle="1" w:styleId="StyleVisionparagraphC00000000097D0C20">
    <w:name w:val="StyleVision paragraph_C_00000000097D0C20"/>
    <w:rsid w:val="00EE0A65"/>
    <w:rPr>
      <w:color w:val="808080"/>
    </w:rPr>
  </w:style>
  <w:style w:type="character" w:customStyle="1" w:styleId="StyleVisionparagraphC00000000097D0C20-contentC00000000097E5C70">
    <w:name w:val="StyleVision paragraph_C_00000000097D0C20-content_C_00000000097E5C70"/>
    <w:rsid w:val="00EE0A65"/>
    <w:rPr>
      <w:i/>
      <w:color w:val="808080"/>
    </w:rPr>
  </w:style>
  <w:style w:type="character" w:customStyle="1" w:styleId="StyleVisiontextC00000000097D0EE0">
    <w:name w:val="StyleVision text_C_00000000097D0EE0"/>
    <w:rsid w:val="00EE0A65"/>
    <w:rPr>
      <w:i/>
      <w:color w:val="808080"/>
    </w:rPr>
  </w:style>
  <w:style w:type="character" w:customStyle="1" w:styleId="StyleVisiontextC00000000097D1040">
    <w:name w:val="StyleVision text_C_00000000097D1040"/>
    <w:rsid w:val="00EE0A65"/>
    <w:rPr>
      <w:i/>
      <w:color w:val="808080"/>
    </w:rPr>
  </w:style>
  <w:style w:type="character" w:customStyle="1" w:styleId="StyleVisioncontentC00000000097E5E10">
    <w:name w:val="StyleVision content_C_00000000097E5E10"/>
    <w:rsid w:val="00EE0A65"/>
    <w:rPr>
      <w:i/>
      <w:color w:val="808080"/>
    </w:rPr>
  </w:style>
  <w:style w:type="character" w:customStyle="1" w:styleId="StyleVisiontextC00000000097D13B0">
    <w:name w:val="StyleVision text_C_00000000097D13B0"/>
    <w:rsid w:val="00EE0A65"/>
    <w:rPr>
      <w:i/>
      <w:color w:val="808080"/>
    </w:rPr>
  </w:style>
  <w:style w:type="character" w:customStyle="1" w:styleId="StyleVisiontablecellC00000000097D1460">
    <w:name w:val="StyleVision table cell_C_00000000097D1460"/>
    <w:rsid w:val="00EE0A65"/>
    <w:rPr>
      <w:color w:val="808080"/>
    </w:rPr>
  </w:style>
  <w:style w:type="character" w:customStyle="1" w:styleId="StyleVisiontablecellC00000000097D1460-contentC00000000097E5FB0">
    <w:name w:val="StyleVision table cell_C_00000000097D1460-content_C_00000000097E5FB0"/>
    <w:rsid w:val="00EE0A65"/>
    <w:rPr>
      <w:i/>
      <w:color w:val="808080"/>
    </w:rPr>
  </w:style>
  <w:style w:type="character" w:customStyle="1" w:styleId="StyleVisiontextC00000000097D15C0">
    <w:name w:val="StyleVision text_C_00000000097D15C0"/>
    <w:rsid w:val="00EE0A65"/>
    <w:rPr>
      <w:i/>
      <w:color w:val="808080"/>
    </w:rPr>
  </w:style>
  <w:style w:type="character" w:customStyle="1" w:styleId="StyleVisiontablecellC00000000097D1670">
    <w:name w:val="StyleVision table cell_C_00000000097D1670"/>
    <w:rsid w:val="00EE0A65"/>
    <w:rPr>
      <w:color w:val="808080"/>
    </w:rPr>
  </w:style>
  <w:style w:type="character" w:customStyle="1" w:styleId="StyleVisiontextC00000000097D17D0">
    <w:name w:val="StyleVision text_C_00000000097D17D0"/>
    <w:rsid w:val="00EE0A65"/>
    <w:rPr>
      <w:i/>
      <w:color w:val="808080"/>
    </w:rPr>
  </w:style>
  <w:style w:type="character" w:customStyle="1" w:styleId="StyleVisiontablecellC00000000097D1880">
    <w:name w:val="StyleVision table cell_C_00000000097D1880"/>
    <w:rsid w:val="00EE0A65"/>
    <w:rPr>
      <w:color w:val="808080"/>
    </w:rPr>
  </w:style>
  <w:style w:type="character" w:customStyle="1" w:styleId="StyleVisiontextC00000000097D2380">
    <w:name w:val="StyleVision text_C_00000000097D2380"/>
    <w:rsid w:val="00EE0A65"/>
  </w:style>
  <w:style w:type="character" w:customStyle="1" w:styleId="StyleVisiontextC00000000097D24E0">
    <w:name w:val="StyleVision text_C_00000000097D24E0"/>
    <w:rsid w:val="00EE0A65"/>
  </w:style>
  <w:style w:type="character" w:customStyle="1" w:styleId="StyleVisiontextC00000000097D2850">
    <w:name w:val="StyleVision text_C_00000000097D2850"/>
    <w:rsid w:val="00EE0A65"/>
  </w:style>
  <w:style w:type="character" w:customStyle="1" w:styleId="StyleVisiontextC00000000097D2A60">
    <w:name w:val="StyleVision text_C_00000000097D2A60"/>
    <w:rsid w:val="00EE0A65"/>
  </w:style>
  <w:style w:type="character" w:customStyle="1" w:styleId="StyleVisiontextC00000000097D2C70">
    <w:name w:val="StyleVision text_C_00000000097D2C70"/>
    <w:rsid w:val="00EE0A65"/>
  </w:style>
  <w:style w:type="character" w:customStyle="1" w:styleId="StyleVisiontextC00000000097D2E80">
    <w:name w:val="StyleVision text_C_00000000097D2E80"/>
    <w:rsid w:val="00EE0A65"/>
  </w:style>
  <w:style w:type="character" w:customStyle="1" w:styleId="StyleVisionparagraphC00000000097D2FE0">
    <w:name w:val="StyleVision paragraph_C_00000000097D2FE0"/>
    <w:rsid w:val="00EE0A65"/>
    <w:rPr>
      <w:color w:val="808080"/>
    </w:rPr>
  </w:style>
  <w:style w:type="character" w:customStyle="1" w:styleId="StyleVisionparagraphC00000000097D2FE0-contentC00000000097E7330">
    <w:name w:val="StyleVision paragraph_C_00000000097D2FE0-content_C_00000000097E7330"/>
    <w:rsid w:val="00EE0A65"/>
    <w:rPr>
      <w:i/>
      <w:color w:val="808080"/>
    </w:rPr>
  </w:style>
  <w:style w:type="character" w:customStyle="1" w:styleId="StyleVisiontextC00000000097D32A0">
    <w:name w:val="StyleVision text_C_00000000097D32A0"/>
    <w:rsid w:val="00EE0A65"/>
    <w:rPr>
      <w:i/>
      <w:color w:val="808080"/>
    </w:rPr>
  </w:style>
  <w:style w:type="character" w:customStyle="1" w:styleId="StyleVisiontextC00000000097D3400">
    <w:name w:val="StyleVision text_C_00000000097D3400"/>
    <w:rsid w:val="00EE0A65"/>
    <w:rPr>
      <w:i/>
      <w:color w:val="808080"/>
    </w:rPr>
  </w:style>
  <w:style w:type="character" w:customStyle="1" w:styleId="StyleVisioncontentC00000000097E74D0">
    <w:name w:val="StyleVision content_C_00000000097E74D0"/>
    <w:rsid w:val="00EE0A65"/>
    <w:rPr>
      <w:i/>
      <w:color w:val="808080"/>
    </w:rPr>
  </w:style>
  <w:style w:type="character" w:customStyle="1" w:styleId="StyleVisiontextC00000000097D3770">
    <w:name w:val="StyleVision text_C_00000000097D3770"/>
    <w:rsid w:val="00EE0A65"/>
    <w:rPr>
      <w:i/>
      <w:color w:val="808080"/>
    </w:rPr>
  </w:style>
  <w:style w:type="character" w:customStyle="1" w:styleId="StyleVisiontablecellC00000000097D3820">
    <w:name w:val="StyleVision table cell_C_00000000097D3820"/>
    <w:rsid w:val="00EE0A65"/>
    <w:rPr>
      <w:color w:val="808080"/>
    </w:rPr>
  </w:style>
  <w:style w:type="character" w:customStyle="1" w:styleId="StyleVisiontablecellC00000000097D3820-contentC00000000097E7670">
    <w:name w:val="StyleVision table cell_C_00000000097D3820-content_C_00000000097E7670"/>
    <w:rsid w:val="00EE0A65"/>
    <w:rPr>
      <w:i/>
      <w:color w:val="808080"/>
    </w:rPr>
  </w:style>
  <w:style w:type="character" w:customStyle="1" w:styleId="StyleVisiontextC00000000097D3980">
    <w:name w:val="StyleVision text_C_00000000097D3980"/>
    <w:rsid w:val="00EE0A65"/>
    <w:rPr>
      <w:i/>
      <w:color w:val="808080"/>
    </w:rPr>
  </w:style>
  <w:style w:type="character" w:customStyle="1" w:styleId="StyleVisiontablecellC00000000097D3A30">
    <w:name w:val="StyleVision table cell_C_00000000097D3A30"/>
    <w:rsid w:val="00EE0A65"/>
    <w:rPr>
      <w:color w:val="808080"/>
    </w:rPr>
  </w:style>
  <w:style w:type="character" w:customStyle="1" w:styleId="StyleVisiontextC00000000097D3B90">
    <w:name w:val="StyleVision text_C_00000000097D3B90"/>
    <w:rsid w:val="00EE0A65"/>
    <w:rPr>
      <w:i/>
      <w:color w:val="808080"/>
    </w:rPr>
  </w:style>
  <w:style w:type="character" w:customStyle="1" w:styleId="StyleVisiontablecellC00000000097D3C40">
    <w:name w:val="StyleVision table cell_C_00000000097D3C40"/>
    <w:rsid w:val="00EE0A65"/>
    <w:rPr>
      <w:color w:val="808080"/>
    </w:rPr>
  </w:style>
  <w:style w:type="character" w:customStyle="1" w:styleId="StyleVisiontextC00000000097D4740">
    <w:name w:val="StyleVision text_C_00000000097D4740"/>
    <w:rsid w:val="00EE0A65"/>
  </w:style>
  <w:style w:type="character" w:customStyle="1" w:styleId="StyleVisiontextC00000000097D48A0">
    <w:name w:val="StyleVision text_C_00000000097D48A0"/>
    <w:rsid w:val="00EE0A65"/>
  </w:style>
  <w:style w:type="character" w:customStyle="1" w:styleId="StyleVisiontextC000000000980DCE0">
    <w:name w:val="StyleVision text_C_000000000980DCE0"/>
    <w:rsid w:val="00EE0A65"/>
  </w:style>
  <w:style w:type="character" w:customStyle="1" w:styleId="StyleVisiontextC000000000980DEF0">
    <w:name w:val="StyleVision text_C_000000000980DEF0"/>
    <w:rsid w:val="00EE0A65"/>
  </w:style>
  <w:style w:type="character" w:customStyle="1" w:styleId="StyleVisiontextC000000000980E100">
    <w:name w:val="StyleVision text_C_000000000980E100"/>
    <w:rsid w:val="00EE0A65"/>
  </w:style>
  <w:style w:type="character" w:customStyle="1" w:styleId="StyleVisiontextC000000000980E310">
    <w:name w:val="StyleVision text_C_000000000980E310"/>
    <w:rsid w:val="00EE0A65"/>
  </w:style>
  <w:style w:type="character" w:customStyle="1" w:styleId="StyleVisionparagraphC000000000980E470">
    <w:name w:val="StyleVision paragraph_C_000000000980E470"/>
    <w:rsid w:val="00EE0A65"/>
    <w:rPr>
      <w:color w:val="808080"/>
    </w:rPr>
  </w:style>
  <w:style w:type="character" w:customStyle="1" w:styleId="StyleVisionparagraphC000000000980E470-contentC000000000980CB10">
    <w:name w:val="StyleVision paragraph_C_000000000980E470-content_C_000000000980CB10"/>
    <w:rsid w:val="00EE0A65"/>
    <w:rPr>
      <w:i/>
      <w:color w:val="808080"/>
    </w:rPr>
  </w:style>
  <w:style w:type="character" w:customStyle="1" w:styleId="StyleVisiontextC000000000980E730">
    <w:name w:val="StyleVision text_C_000000000980E730"/>
    <w:rsid w:val="00EE0A65"/>
    <w:rPr>
      <w:i/>
      <w:color w:val="808080"/>
    </w:rPr>
  </w:style>
  <w:style w:type="character" w:customStyle="1" w:styleId="StyleVisiontextC000000000980E890">
    <w:name w:val="StyleVision text_C_000000000980E890"/>
    <w:rsid w:val="00EE0A65"/>
    <w:rPr>
      <w:i/>
      <w:color w:val="808080"/>
    </w:rPr>
  </w:style>
  <w:style w:type="character" w:customStyle="1" w:styleId="StyleVisioncontentC000000000980CCB0">
    <w:name w:val="StyleVision content_C_000000000980CCB0"/>
    <w:rsid w:val="00EE0A65"/>
    <w:rPr>
      <w:i/>
      <w:color w:val="808080"/>
    </w:rPr>
  </w:style>
  <w:style w:type="character" w:customStyle="1" w:styleId="StyleVisiontextC000000000980EC00">
    <w:name w:val="StyleVision text_C_000000000980EC00"/>
    <w:rsid w:val="00EE0A65"/>
    <w:rPr>
      <w:i/>
      <w:color w:val="808080"/>
    </w:rPr>
  </w:style>
  <w:style w:type="character" w:customStyle="1" w:styleId="StyleVisiontablecellC000000000980ECB0">
    <w:name w:val="StyleVision table cell_C_000000000980ECB0"/>
    <w:rsid w:val="00EE0A65"/>
    <w:rPr>
      <w:color w:val="808080"/>
    </w:rPr>
  </w:style>
  <w:style w:type="character" w:customStyle="1" w:styleId="StyleVisiontablecellC000000000980ECB0-contentC000000000980CE50">
    <w:name w:val="StyleVision table cell_C_000000000980ECB0-content_C_000000000980CE50"/>
    <w:rsid w:val="00EE0A65"/>
    <w:rPr>
      <w:i/>
      <w:color w:val="808080"/>
    </w:rPr>
  </w:style>
  <w:style w:type="character" w:customStyle="1" w:styleId="StyleVisiontextC000000000980EE10">
    <w:name w:val="StyleVision text_C_000000000980EE10"/>
    <w:rsid w:val="00EE0A65"/>
    <w:rPr>
      <w:i/>
      <w:color w:val="808080"/>
    </w:rPr>
  </w:style>
  <w:style w:type="character" w:customStyle="1" w:styleId="StyleVisiontablecellC000000000980EEC0">
    <w:name w:val="StyleVision table cell_C_000000000980EEC0"/>
    <w:rsid w:val="00EE0A65"/>
    <w:rPr>
      <w:color w:val="808080"/>
    </w:rPr>
  </w:style>
  <w:style w:type="character" w:customStyle="1" w:styleId="StyleVisiontextC000000000980F020">
    <w:name w:val="StyleVision text_C_000000000980F020"/>
    <w:rsid w:val="00EE0A65"/>
    <w:rPr>
      <w:i/>
      <w:color w:val="808080"/>
    </w:rPr>
  </w:style>
  <w:style w:type="character" w:customStyle="1" w:styleId="StyleVisiontablecellC000000000980F0D0">
    <w:name w:val="StyleVision table cell_C_000000000980F0D0"/>
    <w:rsid w:val="00EE0A65"/>
    <w:rPr>
      <w:color w:val="808080"/>
    </w:rPr>
  </w:style>
  <w:style w:type="character" w:customStyle="1" w:styleId="StyleVisiontextC000000000980FBD0">
    <w:name w:val="StyleVision text_C_000000000980FBD0"/>
    <w:rsid w:val="00EE0A65"/>
  </w:style>
  <w:style w:type="character" w:customStyle="1" w:styleId="StyleVisiontextC000000000980FD30">
    <w:name w:val="StyleVision text_C_000000000980FD30"/>
    <w:rsid w:val="00EE0A65"/>
  </w:style>
  <w:style w:type="character" w:customStyle="1" w:styleId="StyleVisiontextC00000000098100A0">
    <w:name w:val="StyleVision text_C_00000000098100A0"/>
    <w:rsid w:val="00EE0A65"/>
  </w:style>
  <w:style w:type="character" w:customStyle="1" w:styleId="StyleVisiontextC00000000098102B0">
    <w:name w:val="StyleVision text_C_00000000098102B0"/>
    <w:rsid w:val="00EE0A65"/>
  </w:style>
  <w:style w:type="character" w:customStyle="1" w:styleId="StyleVisiontextC00000000098104C0">
    <w:name w:val="StyleVision text_C_00000000098104C0"/>
    <w:rsid w:val="00EE0A65"/>
  </w:style>
  <w:style w:type="character" w:customStyle="1" w:styleId="StyleVisiontextC00000000098106D0">
    <w:name w:val="StyleVision text_C_00000000098106D0"/>
    <w:rsid w:val="00EE0A65"/>
  </w:style>
  <w:style w:type="character" w:customStyle="1" w:styleId="StyleVisiontextC0000000009810830">
    <w:name w:val="StyleVision text_C_0000000009810830"/>
    <w:rsid w:val="00EE0A65"/>
  </w:style>
  <w:style w:type="character" w:customStyle="1" w:styleId="StyleVisiontextC0000000009810990">
    <w:name w:val="StyleVision text_C_0000000009810990"/>
    <w:rsid w:val="00EE0A65"/>
  </w:style>
  <w:style w:type="character" w:customStyle="1" w:styleId="StyleVisiontextC0000000009810AF0">
    <w:name w:val="StyleVision text_C_0000000009810AF0"/>
    <w:rsid w:val="00EE0A65"/>
  </w:style>
  <w:style w:type="character" w:customStyle="1" w:styleId="StyleVisiontextC0000000009810C50">
    <w:name w:val="StyleVision text_C_0000000009810C50"/>
    <w:rsid w:val="00EE0A65"/>
  </w:style>
  <w:style w:type="character" w:customStyle="1" w:styleId="StyleVisiontextC0000000009810DB0">
    <w:name w:val="StyleVision text_C_0000000009810DB0"/>
    <w:rsid w:val="00EE0A65"/>
  </w:style>
  <w:style w:type="character" w:customStyle="1" w:styleId="StyleVisiontextC0000000009810F10">
    <w:name w:val="StyleVision text_C_0000000009810F10"/>
    <w:rsid w:val="00EE0A65"/>
  </w:style>
  <w:style w:type="character" w:customStyle="1" w:styleId="StyleVisioncontentC000000000981E2F0">
    <w:name w:val="StyleVision content_C_000000000981E2F0"/>
    <w:rsid w:val="00EE0A65"/>
    <w:rPr>
      <w:i/>
      <w:color w:val="808080"/>
    </w:rPr>
  </w:style>
  <w:style w:type="character" w:customStyle="1" w:styleId="StyleVisiontextC00000000098111D0">
    <w:name w:val="StyleVision text_C_00000000098111D0"/>
    <w:rsid w:val="00EE0A65"/>
  </w:style>
  <w:style w:type="character" w:customStyle="1" w:styleId="StyleVisionparagraphC0000000009811330">
    <w:name w:val="StyleVision paragraph_C_0000000009811330"/>
    <w:rsid w:val="00EE0A65"/>
    <w:rPr>
      <w:color w:val="808080"/>
    </w:rPr>
  </w:style>
  <w:style w:type="character" w:customStyle="1" w:styleId="StyleVisionparagraphC0000000009811330-contentC000000000981E630">
    <w:name w:val="StyleVision paragraph_C_0000000009811330-content_C_000000000981E630"/>
    <w:rsid w:val="00EE0A65"/>
    <w:rPr>
      <w:i/>
      <w:color w:val="808080"/>
    </w:rPr>
  </w:style>
  <w:style w:type="character" w:customStyle="1" w:styleId="StyleVisiontextC00000000098115F0">
    <w:name w:val="StyleVision text_C_00000000098115F0"/>
    <w:rsid w:val="00EE0A65"/>
    <w:rPr>
      <w:i/>
      <w:color w:val="808080"/>
    </w:rPr>
  </w:style>
  <w:style w:type="character" w:customStyle="1" w:styleId="StyleVisiontextC0000000009811750">
    <w:name w:val="StyleVision text_C_0000000009811750"/>
    <w:rsid w:val="00EE0A65"/>
    <w:rPr>
      <w:i/>
      <w:color w:val="808080"/>
    </w:rPr>
  </w:style>
  <w:style w:type="character" w:customStyle="1" w:styleId="StyleVisioncontentC000000000981E7D0">
    <w:name w:val="StyleVision content_C_000000000981E7D0"/>
    <w:rsid w:val="00EE0A65"/>
    <w:rPr>
      <w:i/>
      <w:color w:val="808080"/>
    </w:rPr>
  </w:style>
  <w:style w:type="character" w:customStyle="1" w:styleId="StyleVisiontextC0000000009811AC0">
    <w:name w:val="StyleVision text_C_0000000009811AC0"/>
    <w:rsid w:val="00EE0A65"/>
    <w:rPr>
      <w:i/>
      <w:color w:val="808080"/>
    </w:rPr>
  </w:style>
  <w:style w:type="character" w:customStyle="1" w:styleId="StyleVisiontablecellC0000000009811B70">
    <w:name w:val="StyleVision table cell_C_0000000009811B70"/>
    <w:rsid w:val="00EE0A65"/>
    <w:rPr>
      <w:color w:val="808080"/>
    </w:rPr>
  </w:style>
  <w:style w:type="character" w:customStyle="1" w:styleId="StyleVisiontablecellC0000000009811B70-contentC000000000981E970">
    <w:name w:val="StyleVision table cell_C_0000000009811B70-content_C_000000000981E970"/>
    <w:rsid w:val="00EE0A65"/>
    <w:rPr>
      <w:i/>
      <w:color w:val="808080"/>
    </w:rPr>
  </w:style>
  <w:style w:type="character" w:customStyle="1" w:styleId="StyleVisiontextC0000000009811CD0">
    <w:name w:val="StyleVision text_C_0000000009811CD0"/>
    <w:rsid w:val="00EE0A65"/>
    <w:rPr>
      <w:i/>
      <w:color w:val="808080"/>
    </w:rPr>
  </w:style>
  <w:style w:type="character" w:customStyle="1" w:styleId="StyleVisiontablecellC0000000009811D80">
    <w:name w:val="StyleVision table cell_C_0000000009811D80"/>
    <w:rsid w:val="00EE0A65"/>
    <w:rPr>
      <w:color w:val="808080"/>
    </w:rPr>
  </w:style>
  <w:style w:type="character" w:customStyle="1" w:styleId="StyleVisiontablecellC0000000009811D80-contentC000000000981EB10">
    <w:name w:val="StyleVision table cell_C_0000000009811D80-content_C_000000000981EB10"/>
    <w:rsid w:val="00EE0A65"/>
    <w:rPr>
      <w:i/>
      <w:color w:val="808080"/>
    </w:rPr>
  </w:style>
  <w:style w:type="character" w:customStyle="1" w:styleId="StyleVisiontextC0000000009811EE0">
    <w:name w:val="StyleVision text_C_0000000009811EE0"/>
    <w:rsid w:val="00EE0A65"/>
    <w:rPr>
      <w:i/>
      <w:color w:val="808080"/>
    </w:rPr>
  </w:style>
  <w:style w:type="character" w:customStyle="1" w:styleId="StyleVisiontablecellC0000000009811F90">
    <w:name w:val="StyleVision table cell_C_0000000009811F90"/>
    <w:rsid w:val="00EE0A65"/>
    <w:rPr>
      <w:color w:val="808080"/>
    </w:rPr>
  </w:style>
  <w:style w:type="character" w:customStyle="1" w:styleId="StyleVisiontablecellC0000000009811F90-contentC000000000981ECB0">
    <w:name w:val="StyleVision table cell_C_0000000009811F90-content_C_000000000981ECB0"/>
    <w:rsid w:val="00EE0A65"/>
    <w:rPr>
      <w:i/>
      <w:color w:val="808080"/>
    </w:rPr>
  </w:style>
  <w:style w:type="character" w:customStyle="1" w:styleId="StyleVisiontextC0000000009812A90">
    <w:name w:val="StyleVision text_C_0000000009812A90"/>
    <w:rsid w:val="00EE0A65"/>
  </w:style>
  <w:style w:type="character" w:customStyle="1" w:styleId="StyleVisiontextC0000000009812BF0">
    <w:name w:val="StyleVision text_C_0000000009812BF0"/>
    <w:rsid w:val="00EE0A65"/>
  </w:style>
  <w:style w:type="character" w:customStyle="1" w:styleId="StyleVisiontextC0000000009812F60">
    <w:name w:val="StyleVision text_C_0000000009812F60"/>
    <w:rsid w:val="00EE0A65"/>
  </w:style>
  <w:style w:type="character" w:customStyle="1" w:styleId="StyleVisiontextC0000000009813170">
    <w:name w:val="StyleVision text_C_0000000009813170"/>
    <w:rsid w:val="00EE0A65"/>
  </w:style>
  <w:style w:type="character" w:customStyle="1" w:styleId="StyleVisiontextC0000000009813380">
    <w:name w:val="StyleVision text_C_0000000009813380"/>
    <w:rsid w:val="00EE0A65"/>
  </w:style>
  <w:style w:type="character" w:customStyle="1" w:styleId="StyleVisiontextC0000000009813590">
    <w:name w:val="StyleVision text_C_0000000009813590"/>
    <w:rsid w:val="00EE0A65"/>
  </w:style>
  <w:style w:type="character" w:customStyle="1" w:styleId="StyleVisionparagraphC00000000098136F0">
    <w:name w:val="StyleVision paragraph_C_00000000098136F0"/>
    <w:rsid w:val="00EE0A65"/>
    <w:rPr>
      <w:color w:val="808080"/>
    </w:rPr>
  </w:style>
  <w:style w:type="character" w:customStyle="1" w:styleId="StyleVisionparagraphC00000000098136F0-contentC000000000981FCF0">
    <w:name w:val="StyleVision paragraph_C_00000000098136F0-content_C_000000000981FCF0"/>
    <w:rsid w:val="00EE0A65"/>
    <w:rPr>
      <w:i/>
      <w:color w:val="808080"/>
    </w:rPr>
  </w:style>
  <w:style w:type="character" w:customStyle="1" w:styleId="StyleVisiontextC00000000098139B0">
    <w:name w:val="StyleVision text_C_00000000098139B0"/>
    <w:rsid w:val="00EE0A65"/>
    <w:rPr>
      <w:i/>
      <w:color w:val="808080"/>
    </w:rPr>
  </w:style>
  <w:style w:type="character" w:customStyle="1" w:styleId="StyleVisiontextC0000000009813B10">
    <w:name w:val="StyleVision text_C_0000000009813B10"/>
    <w:rsid w:val="00EE0A65"/>
    <w:rPr>
      <w:i/>
      <w:color w:val="808080"/>
    </w:rPr>
  </w:style>
  <w:style w:type="character" w:customStyle="1" w:styleId="StyleVisioncontentC000000000981FE90">
    <w:name w:val="StyleVision content_C_000000000981FE90"/>
    <w:rsid w:val="00EE0A65"/>
    <w:rPr>
      <w:i/>
      <w:color w:val="808080"/>
    </w:rPr>
  </w:style>
  <w:style w:type="character" w:customStyle="1" w:styleId="StyleVisiontextC0000000009813E80">
    <w:name w:val="StyleVision text_C_0000000009813E80"/>
    <w:rsid w:val="00EE0A65"/>
    <w:rPr>
      <w:i/>
      <w:color w:val="808080"/>
    </w:rPr>
  </w:style>
  <w:style w:type="character" w:customStyle="1" w:styleId="StyleVisiontablecellC0000000009813F30">
    <w:name w:val="StyleVision table cell_C_0000000009813F30"/>
    <w:rsid w:val="00EE0A65"/>
    <w:rPr>
      <w:color w:val="808080"/>
    </w:rPr>
  </w:style>
  <w:style w:type="character" w:customStyle="1" w:styleId="StyleVisiontablecellC0000000009813F30-contentC0000000009820030">
    <w:name w:val="StyleVision table cell_C_0000000009813F30-content_C_0000000009820030"/>
    <w:rsid w:val="00EE0A65"/>
    <w:rPr>
      <w:i/>
      <w:color w:val="808080"/>
    </w:rPr>
  </w:style>
  <w:style w:type="character" w:customStyle="1" w:styleId="StyleVisiontextC0000000009814090">
    <w:name w:val="StyleVision text_C_0000000009814090"/>
    <w:rsid w:val="00EE0A65"/>
    <w:rPr>
      <w:i/>
      <w:color w:val="808080"/>
    </w:rPr>
  </w:style>
  <w:style w:type="character" w:customStyle="1" w:styleId="StyleVisiontablecellC0000000009814140">
    <w:name w:val="StyleVision table cell_C_0000000009814140"/>
    <w:rsid w:val="00EE0A65"/>
    <w:rPr>
      <w:color w:val="808080"/>
    </w:rPr>
  </w:style>
  <w:style w:type="character" w:customStyle="1" w:styleId="StyleVisiontextC00000000098142A0">
    <w:name w:val="StyleVision text_C_00000000098142A0"/>
    <w:rsid w:val="00EE0A65"/>
    <w:rPr>
      <w:i/>
      <w:color w:val="808080"/>
    </w:rPr>
  </w:style>
  <w:style w:type="character" w:customStyle="1" w:styleId="StyleVisiontablecellC0000000009814350">
    <w:name w:val="StyleVision table cell_C_0000000009814350"/>
    <w:rsid w:val="00EE0A65"/>
    <w:rPr>
      <w:color w:val="808080"/>
    </w:rPr>
  </w:style>
  <w:style w:type="character" w:customStyle="1" w:styleId="StyleVisiontablecellC0000000009814350-contentC0000000009820370">
    <w:name w:val="StyleVision table cell_C_0000000009814350-content_C_0000000009820370"/>
    <w:rsid w:val="00EE0A65"/>
    <w:rPr>
      <w:i/>
      <w:color w:val="808080"/>
    </w:rPr>
  </w:style>
  <w:style w:type="character" w:customStyle="1" w:styleId="StyleVisiontextC0000000009814E50">
    <w:name w:val="StyleVision text_C_0000000009814E50"/>
    <w:rsid w:val="00EE0A65"/>
  </w:style>
  <w:style w:type="character" w:customStyle="1" w:styleId="StyleVisiontextC0000000009814FB0">
    <w:name w:val="StyleVision text_C_0000000009814FB0"/>
    <w:rsid w:val="00EE0A65"/>
  </w:style>
  <w:style w:type="character" w:customStyle="1" w:styleId="StyleVisiontextC0000000009815320">
    <w:name w:val="StyleVision text_C_0000000009815320"/>
    <w:rsid w:val="00EE0A65"/>
  </w:style>
  <w:style w:type="character" w:customStyle="1" w:styleId="StyleVisiontextC0000000009815530">
    <w:name w:val="StyleVision text_C_0000000009815530"/>
    <w:rsid w:val="00EE0A65"/>
  </w:style>
  <w:style w:type="character" w:customStyle="1" w:styleId="StyleVisiontextC0000000009815740">
    <w:name w:val="StyleVision text_C_0000000009815740"/>
    <w:rsid w:val="00EE0A65"/>
  </w:style>
  <w:style w:type="character" w:customStyle="1" w:styleId="StyleVisiontextC0000000009815950">
    <w:name w:val="StyleVision text_C_0000000009815950"/>
    <w:rsid w:val="00EE0A65"/>
  </w:style>
  <w:style w:type="character" w:customStyle="1" w:styleId="StyleVisionparagraphC0000000009837B80">
    <w:name w:val="StyleVision paragraph_C_0000000009837B80"/>
    <w:rsid w:val="00EE0A65"/>
    <w:rPr>
      <w:color w:val="808080"/>
    </w:rPr>
  </w:style>
  <w:style w:type="character" w:customStyle="1" w:styleId="StyleVisionparagraphC0000000009837B80-contentC00000000098213B0">
    <w:name w:val="StyleVision paragraph_C_0000000009837B80-content_C_00000000098213B0"/>
    <w:rsid w:val="00EE0A65"/>
    <w:rPr>
      <w:i/>
      <w:color w:val="808080"/>
    </w:rPr>
  </w:style>
  <w:style w:type="character" w:customStyle="1" w:styleId="StyleVisiontextC0000000009837E40">
    <w:name w:val="StyleVision text_C_0000000009837E40"/>
    <w:rsid w:val="00EE0A65"/>
    <w:rPr>
      <w:i/>
      <w:color w:val="808080"/>
    </w:rPr>
  </w:style>
  <w:style w:type="character" w:customStyle="1" w:styleId="StyleVisiontextC0000000009837FA0">
    <w:name w:val="StyleVision text_C_0000000009837FA0"/>
    <w:rsid w:val="00EE0A65"/>
    <w:rPr>
      <w:i/>
      <w:color w:val="808080"/>
    </w:rPr>
  </w:style>
  <w:style w:type="character" w:customStyle="1" w:styleId="StyleVisioncontentC0000000009821550">
    <w:name w:val="StyleVision content_C_0000000009821550"/>
    <w:rsid w:val="00EE0A65"/>
    <w:rPr>
      <w:i/>
      <w:color w:val="808080"/>
    </w:rPr>
  </w:style>
  <w:style w:type="character" w:customStyle="1" w:styleId="StyleVisiontextC0000000009838310">
    <w:name w:val="StyleVision text_C_0000000009838310"/>
    <w:rsid w:val="00EE0A65"/>
    <w:rPr>
      <w:i/>
      <w:color w:val="808080"/>
    </w:rPr>
  </w:style>
  <w:style w:type="character" w:customStyle="1" w:styleId="StyleVisiontablecellC00000000098383C0">
    <w:name w:val="StyleVision table cell_C_00000000098383C0"/>
    <w:rsid w:val="00EE0A65"/>
    <w:rPr>
      <w:color w:val="808080"/>
    </w:rPr>
  </w:style>
  <w:style w:type="character" w:customStyle="1" w:styleId="StyleVisiontablecellC00000000098383C0-contentC00000000098216F0">
    <w:name w:val="StyleVision table cell_C_00000000098383C0-content_C_00000000098216F0"/>
    <w:rsid w:val="00EE0A65"/>
    <w:rPr>
      <w:i/>
      <w:color w:val="808080"/>
    </w:rPr>
  </w:style>
  <w:style w:type="character" w:customStyle="1" w:styleId="StyleVisiontextC0000000009838520">
    <w:name w:val="StyleVision text_C_0000000009838520"/>
    <w:rsid w:val="00EE0A65"/>
    <w:rPr>
      <w:i/>
      <w:color w:val="808080"/>
    </w:rPr>
  </w:style>
  <w:style w:type="character" w:customStyle="1" w:styleId="StyleVisiontablecellC00000000098385D0">
    <w:name w:val="StyleVision table cell_C_00000000098385D0"/>
    <w:rsid w:val="00EE0A65"/>
    <w:rPr>
      <w:color w:val="808080"/>
    </w:rPr>
  </w:style>
  <w:style w:type="character" w:customStyle="1" w:styleId="StyleVisiontablecellC00000000098385D0-contentC0000000009821890">
    <w:name w:val="StyleVision table cell_C_00000000098385D0-content_C_0000000009821890"/>
    <w:rsid w:val="00EE0A65"/>
    <w:rPr>
      <w:i/>
      <w:color w:val="808080"/>
    </w:rPr>
  </w:style>
  <w:style w:type="character" w:customStyle="1" w:styleId="StyleVisiontextC0000000009838730">
    <w:name w:val="StyleVision text_C_0000000009838730"/>
    <w:rsid w:val="00EE0A65"/>
    <w:rPr>
      <w:i/>
      <w:color w:val="808080"/>
    </w:rPr>
  </w:style>
  <w:style w:type="character" w:customStyle="1" w:styleId="StyleVisiontablecellC00000000098387E0">
    <w:name w:val="StyleVision table cell_C_00000000098387E0"/>
    <w:rsid w:val="00EE0A65"/>
    <w:rPr>
      <w:color w:val="808080"/>
    </w:rPr>
  </w:style>
  <w:style w:type="character" w:customStyle="1" w:styleId="StyleVisiontablecellC00000000098387E0-contentC000000000983FED0">
    <w:name w:val="StyleVision table cell_C_00000000098387E0-content_C_000000000983FED0"/>
    <w:rsid w:val="00EE0A65"/>
    <w:rPr>
      <w:i/>
      <w:color w:val="808080"/>
    </w:rPr>
  </w:style>
  <w:style w:type="character" w:customStyle="1" w:styleId="StyleVisiontextC00000000098392E0">
    <w:name w:val="StyleVision text_C_00000000098392E0"/>
    <w:rsid w:val="00EE0A65"/>
  </w:style>
  <w:style w:type="character" w:customStyle="1" w:styleId="StyleVisiontextC0000000009839440">
    <w:name w:val="StyleVision text_C_0000000009839440"/>
    <w:rsid w:val="00EE0A65"/>
  </w:style>
  <w:style w:type="character" w:customStyle="1" w:styleId="StyleVisiontextC00000000098397B0">
    <w:name w:val="StyleVision text_C_00000000098397B0"/>
    <w:rsid w:val="00EE0A65"/>
  </w:style>
  <w:style w:type="character" w:customStyle="1" w:styleId="StyleVisiontextC00000000098399C0">
    <w:name w:val="StyleVision text_C_00000000098399C0"/>
    <w:rsid w:val="00EE0A65"/>
  </w:style>
  <w:style w:type="character" w:customStyle="1" w:styleId="StyleVisiontextC0000000009839BD0">
    <w:name w:val="StyleVision text_C_0000000009839BD0"/>
    <w:rsid w:val="00EE0A65"/>
  </w:style>
  <w:style w:type="character" w:customStyle="1" w:styleId="StyleVisiontextC0000000009839DE0">
    <w:name w:val="StyleVision text_C_0000000009839DE0"/>
    <w:rsid w:val="00EE0A65"/>
  </w:style>
  <w:style w:type="character" w:customStyle="1" w:styleId="StyleVisiontextC0000000009839F40">
    <w:name w:val="StyleVision text_C_0000000009839F40"/>
    <w:rsid w:val="00EE0A65"/>
  </w:style>
  <w:style w:type="character" w:customStyle="1" w:styleId="StyleVisiontextC000000000983A0A0">
    <w:name w:val="StyleVision text_C_000000000983A0A0"/>
    <w:rsid w:val="00EE0A65"/>
  </w:style>
  <w:style w:type="character" w:customStyle="1" w:styleId="StyleVisiontextC000000000983A200">
    <w:name w:val="StyleVision text_C_000000000983A200"/>
    <w:rsid w:val="00EE0A65"/>
  </w:style>
  <w:style w:type="character" w:customStyle="1" w:styleId="StyleVisiontextC000000000983A360">
    <w:name w:val="StyleVision text_C_000000000983A360"/>
    <w:rsid w:val="00EE0A65"/>
  </w:style>
  <w:style w:type="character" w:customStyle="1" w:styleId="StyleVisiontextC000000000983A4C0">
    <w:name w:val="StyleVision text_C_000000000983A4C0"/>
    <w:rsid w:val="00EE0A65"/>
  </w:style>
  <w:style w:type="character" w:customStyle="1" w:styleId="StyleVisiontextC000000000983A620">
    <w:name w:val="StyleVision text_C_000000000983A620"/>
    <w:rsid w:val="00EE0A65"/>
  </w:style>
  <w:style w:type="character" w:customStyle="1" w:styleId="StyleVisioncontentC0000000009840F10">
    <w:name w:val="StyleVision content_C_0000000009840F10"/>
    <w:rsid w:val="00EE0A65"/>
    <w:rPr>
      <w:i/>
      <w:color w:val="808080"/>
    </w:rPr>
  </w:style>
  <w:style w:type="character" w:customStyle="1" w:styleId="StyleVisiontextC000000000983A8E0">
    <w:name w:val="StyleVision text_C_000000000983A8E0"/>
    <w:rsid w:val="00EE0A65"/>
  </w:style>
  <w:style w:type="character" w:customStyle="1" w:styleId="StyleVisionparagraphC000000000983AA40">
    <w:name w:val="StyleVision paragraph_C_000000000983AA40"/>
    <w:rsid w:val="00EE0A65"/>
    <w:rPr>
      <w:color w:val="808080"/>
    </w:rPr>
  </w:style>
  <w:style w:type="character" w:customStyle="1" w:styleId="StyleVisionparagraphC000000000983AA40-contentC0000000009841250">
    <w:name w:val="StyleVision paragraph_C_000000000983AA40-content_C_0000000009841250"/>
    <w:rsid w:val="00EE0A65"/>
    <w:rPr>
      <w:i/>
      <w:color w:val="808080"/>
    </w:rPr>
  </w:style>
  <w:style w:type="character" w:customStyle="1" w:styleId="StyleVisiontextC000000000983AD00">
    <w:name w:val="StyleVision text_C_000000000983AD00"/>
    <w:rsid w:val="00EE0A65"/>
    <w:rPr>
      <w:i/>
      <w:color w:val="808080"/>
    </w:rPr>
  </w:style>
  <w:style w:type="character" w:customStyle="1" w:styleId="StyleVisiontextC000000000983AE60">
    <w:name w:val="StyleVision text_C_000000000983AE60"/>
    <w:rsid w:val="00EE0A65"/>
    <w:rPr>
      <w:i/>
      <w:color w:val="808080"/>
    </w:rPr>
  </w:style>
  <w:style w:type="character" w:customStyle="1" w:styleId="StyleVisioncontentC00000000098413F0">
    <w:name w:val="StyleVision content_C_00000000098413F0"/>
    <w:rsid w:val="00EE0A65"/>
    <w:rPr>
      <w:i/>
      <w:color w:val="808080"/>
    </w:rPr>
  </w:style>
  <w:style w:type="character" w:customStyle="1" w:styleId="StyleVisiontextC000000000983B1D0">
    <w:name w:val="StyleVision text_C_000000000983B1D0"/>
    <w:rsid w:val="00EE0A65"/>
    <w:rPr>
      <w:i/>
      <w:color w:val="808080"/>
    </w:rPr>
  </w:style>
  <w:style w:type="character" w:customStyle="1" w:styleId="StyleVisiontablecellC000000000983B280">
    <w:name w:val="StyleVision table cell_C_000000000983B280"/>
    <w:rsid w:val="00EE0A65"/>
    <w:rPr>
      <w:color w:val="808080"/>
    </w:rPr>
  </w:style>
  <w:style w:type="character" w:customStyle="1" w:styleId="StyleVisiontablecellC000000000983B280-contentC0000000009841590">
    <w:name w:val="StyleVision table cell_C_000000000983B280-content_C_0000000009841590"/>
    <w:rsid w:val="00EE0A65"/>
    <w:rPr>
      <w:i/>
      <w:color w:val="808080"/>
    </w:rPr>
  </w:style>
  <w:style w:type="character" w:customStyle="1" w:styleId="StyleVisiontextC000000000983B3E0">
    <w:name w:val="StyleVision text_C_000000000983B3E0"/>
    <w:rsid w:val="00EE0A65"/>
    <w:rPr>
      <w:i/>
      <w:color w:val="808080"/>
    </w:rPr>
  </w:style>
  <w:style w:type="character" w:customStyle="1" w:styleId="StyleVisiontablecellC000000000983B490">
    <w:name w:val="StyleVision table cell_C_000000000983B490"/>
    <w:rsid w:val="00EE0A65"/>
    <w:rPr>
      <w:color w:val="808080"/>
    </w:rPr>
  </w:style>
  <w:style w:type="character" w:customStyle="1" w:styleId="StyleVisiontablecellC000000000983B490-contentC0000000009841730">
    <w:name w:val="StyleVision table cell_C_000000000983B490-content_C_0000000009841730"/>
    <w:rsid w:val="00EE0A65"/>
    <w:rPr>
      <w:i/>
      <w:color w:val="808080"/>
    </w:rPr>
  </w:style>
  <w:style w:type="character" w:customStyle="1" w:styleId="StyleVisiontextC000000000983B5F0">
    <w:name w:val="StyleVision text_C_000000000983B5F0"/>
    <w:rsid w:val="00EE0A65"/>
    <w:rPr>
      <w:i/>
      <w:color w:val="808080"/>
    </w:rPr>
  </w:style>
  <w:style w:type="character" w:customStyle="1" w:styleId="StyleVisiontablecellC000000000983B6A0">
    <w:name w:val="StyleVision table cell_C_000000000983B6A0"/>
    <w:rsid w:val="00EE0A65"/>
    <w:rPr>
      <w:color w:val="808080"/>
    </w:rPr>
  </w:style>
  <w:style w:type="character" w:customStyle="1" w:styleId="StyleVisiontablecellC000000000983B6A0-contentC00000000098418D0">
    <w:name w:val="StyleVision table cell_C_000000000983B6A0-content_C_00000000098418D0"/>
    <w:rsid w:val="00EE0A65"/>
    <w:rPr>
      <w:i/>
      <w:color w:val="808080"/>
    </w:rPr>
  </w:style>
  <w:style w:type="character" w:customStyle="1" w:styleId="StyleVisiontextC000000000983C1A0">
    <w:name w:val="StyleVision text_C_000000000983C1A0"/>
    <w:rsid w:val="00EE0A65"/>
  </w:style>
  <w:style w:type="character" w:customStyle="1" w:styleId="StyleVisiontextC000000000983C300">
    <w:name w:val="StyleVision text_C_000000000983C300"/>
    <w:rsid w:val="00EE0A65"/>
  </w:style>
  <w:style w:type="character" w:customStyle="1" w:styleId="StyleVisiontextC000000000983C670">
    <w:name w:val="StyleVision text_C_000000000983C670"/>
    <w:rsid w:val="00EE0A65"/>
  </w:style>
  <w:style w:type="character" w:customStyle="1" w:styleId="StyleVisiontextC000000000983C880">
    <w:name w:val="StyleVision text_C_000000000983C880"/>
    <w:rsid w:val="00EE0A65"/>
  </w:style>
  <w:style w:type="character" w:customStyle="1" w:styleId="StyleVisiontextC000000000983CA90">
    <w:name w:val="StyleVision text_C_000000000983CA90"/>
    <w:rsid w:val="00EE0A65"/>
  </w:style>
  <w:style w:type="character" w:customStyle="1" w:styleId="StyleVisiontextC000000000983CCA0">
    <w:name w:val="StyleVision text_C_000000000983CCA0"/>
    <w:rsid w:val="00EE0A65"/>
  </w:style>
  <w:style w:type="character" w:customStyle="1" w:styleId="StyleVisionparagraphC000000000983CE00">
    <w:name w:val="StyleVision paragraph_C_000000000983CE00"/>
    <w:rsid w:val="00EE0A65"/>
    <w:rPr>
      <w:color w:val="808080"/>
    </w:rPr>
  </w:style>
  <w:style w:type="character" w:customStyle="1" w:styleId="StyleVisionparagraphC000000000983CE00-contentC0000000009842910">
    <w:name w:val="StyleVision paragraph_C_000000000983CE00-content_C_0000000009842910"/>
    <w:rsid w:val="00EE0A65"/>
    <w:rPr>
      <w:i/>
      <w:color w:val="808080"/>
    </w:rPr>
  </w:style>
  <w:style w:type="character" w:customStyle="1" w:styleId="StyleVisiontextC000000000983D0C0">
    <w:name w:val="StyleVision text_C_000000000983D0C0"/>
    <w:rsid w:val="00EE0A65"/>
    <w:rPr>
      <w:i/>
      <w:color w:val="808080"/>
    </w:rPr>
  </w:style>
  <w:style w:type="character" w:customStyle="1" w:styleId="StyleVisiontextC000000000983D220">
    <w:name w:val="StyleVision text_C_000000000983D220"/>
    <w:rsid w:val="00EE0A65"/>
    <w:rPr>
      <w:i/>
      <w:color w:val="808080"/>
    </w:rPr>
  </w:style>
  <w:style w:type="character" w:customStyle="1" w:styleId="StyleVisioncontentC0000000009842AB0">
    <w:name w:val="StyleVision content_C_0000000009842AB0"/>
    <w:rsid w:val="00EE0A65"/>
    <w:rPr>
      <w:i/>
      <w:color w:val="808080"/>
    </w:rPr>
  </w:style>
  <w:style w:type="character" w:customStyle="1" w:styleId="StyleVisiontextC000000000983D590">
    <w:name w:val="StyleVision text_C_000000000983D590"/>
    <w:rsid w:val="00EE0A65"/>
    <w:rPr>
      <w:i/>
      <w:color w:val="808080"/>
    </w:rPr>
  </w:style>
  <w:style w:type="character" w:customStyle="1" w:styleId="StyleVisiontablecellC000000000983D640">
    <w:name w:val="StyleVision table cell_C_000000000983D640"/>
    <w:rsid w:val="00EE0A65"/>
    <w:rPr>
      <w:color w:val="808080"/>
    </w:rPr>
  </w:style>
  <w:style w:type="character" w:customStyle="1" w:styleId="StyleVisiontablecellC000000000983D640-contentC0000000009842C50">
    <w:name w:val="StyleVision table cell_C_000000000983D640-content_C_0000000009842C50"/>
    <w:rsid w:val="00EE0A65"/>
    <w:rPr>
      <w:i/>
      <w:color w:val="808080"/>
    </w:rPr>
  </w:style>
  <w:style w:type="character" w:customStyle="1" w:styleId="StyleVisiontextC000000000983D7A0">
    <w:name w:val="StyleVision text_C_000000000983D7A0"/>
    <w:rsid w:val="00EE0A65"/>
    <w:rPr>
      <w:i/>
      <w:color w:val="808080"/>
    </w:rPr>
  </w:style>
  <w:style w:type="character" w:customStyle="1" w:styleId="StyleVisiontablecellC000000000983D850">
    <w:name w:val="StyleVision table cell_C_000000000983D850"/>
    <w:rsid w:val="00EE0A65"/>
    <w:rPr>
      <w:color w:val="808080"/>
    </w:rPr>
  </w:style>
  <w:style w:type="character" w:customStyle="1" w:styleId="StyleVisiontextC000000000983D9B0">
    <w:name w:val="StyleVision text_C_000000000983D9B0"/>
    <w:rsid w:val="00EE0A65"/>
    <w:rPr>
      <w:i/>
      <w:color w:val="808080"/>
    </w:rPr>
  </w:style>
  <w:style w:type="character" w:customStyle="1" w:styleId="StyleVisiontablecellC000000000983DA60">
    <w:name w:val="StyleVision table cell_C_000000000983DA60"/>
    <w:rsid w:val="00EE0A65"/>
    <w:rPr>
      <w:color w:val="808080"/>
    </w:rPr>
  </w:style>
  <w:style w:type="character" w:customStyle="1" w:styleId="StyleVisiontextC000000000983E560">
    <w:name w:val="StyleVision text_C_000000000983E560"/>
    <w:rsid w:val="00EE0A65"/>
  </w:style>
  <w:style w:type="character" w:customStyle="1" w:styleId="StyleVisiontextC000000000983E6C0">
    <w:name w:val="StyleVision text_C_000000000983E6C0"/>
    <w:rsid w:val="00EE0A65"/>
  </w:style>
  <w:style w:type="character" w:customStyle="1" w:styleId="StyleVisiontextC000000000983EA30">
    <w:name w:val="StyleVision text_C_000000000983EA30"/>
    <w:rsid w:val="00EE0A65"/>
  </w:style>
  <w:style w:type="character" w:customStyle="1" w:styleId="StyleVisiontextC000000000983EC40">
    <w:name w:val="StyleVision text_C_000000000983EC40"/>
    <w:rsid w:val="00EE0A65"/>
  </w:style>
  <w:style w:type="character" w:customStyle="1" w:styleId="StyleVisiontextC000000000983EE50">
    <w:name w:val="StyleVision text_C_000000000983EE50"/>
    <w:rsid w:val="00EE0A65"/>
  </w:style>
  <w:style w:type="character" w:customStyle="1" w:styleId="StyleVisiontextC000000000983F060">
    <w:name w:val="StyleVision text_C_000000000983F060"/>
    <w:rsid w:val="00EE0A65"/>
  </w:style>
  <w:style w:type="character" w:customStyle="1" w:styleId="StyleVisionparagraphC000000000983F1C0">
    <w:name w:val="StyleVision paragraph_C_000000000983F1C0"/>
    <w:rsid w:val="00EE0A65"/>
    <w:rPr>
      <w:color w:val="808080"/>
    </w:rPr>
  </w:style>
  <w:style w:type="character" w:customStyle="1" w:styleId="StyleVisionparagraphC000000000983F1C0-contentC0000000009854070">
    <w:name w:val="StyleVision paragraph_C_000000000983F1C0-content_C_0000000009854070"/>
    <w:rsid w:val="00EE0A65"/>
    <w:rPr>
      <w:i/>
      <w:color w:val="808080"/>
    </w:rPr>
  </w:style>
  <w:style w:type="character" w:customStyle="1" w:styleId="StyleVisiontextC000000000983F480">
    <w:name w:val="StyleVision text_C_000000000983F480"/>
    <w:rsid w:val="00EE0A65"/>
    <w:rPr>
      <w:i/>
      <w:color w:val="808080"/>
    </w:rPr>
  </w:style>
  <w:style w:type="character" w:customStyle="1" w:styleId="StyleVisiontextC000000000983F5E0">
    <w:name w:val="StyleVision text_C_000000000983F5E0"/>
    <w:rsid w:val="00EE0A65"/>
    <w:rPr>
      <w:i/>
      <w:color w:val="808080"/>
    </w:rPr>
  </w:style>
  <w:style w:type="character" w:customStyle="1" w:styleId="StyleVisioncontentC0000000009854210">
    <w:name w:val="StyleVision content_C_0000000009854210"/>
    <w:rsid w:val="00EE0A65"/>
    <w:rPr>
      <w:i/>
      <w:color w:val="808080"/>
    </w:rPr>
  </w:style>
  <w:style w:type="character" w:customStyle="1" w:styleId="StyleVisiontextC000000000983F950">
    <w:name w:val="StyleVision text_C_000000000983F950"/>
    <w:rsid w:val="00EE0A65"/>
    <w:rPr>
      <w:i/>
      <w:color w:val="808080"/>
    </w:rPr>
  </w:style>
  <w:style w:type="character" w:customStyle="1" w:styleId="StyleVisiontablecellC0000000009857ED0">
    <w:name w:val="StyleVision table cell_C_0000000009857ED0"/>
    <w:rsid w:val="00EE0A65"/>
    <w:rPr>
      <w:color w:val="808080"/>
    </w:rPr>
  </w:style>
  <w:style w:type="character" w:customStyle="1" w:styleId="StyleVisiontablecellC0000000009857ED0-contentC00000000098543B0">
    <w:name w:val="StyleVision table cell_C_0000000009857ED0-content_C_00000000098543B0"/>
    <w:rsid w:val="00EE0A65"/>
    <w:rPr>
      <w:i/>
      <w:color w:val="808080"/>
    </w:rPr>
  </w:style>
  <w:style w:type="character" w:customStyle="1" w:styleId="StyleVisiontextC0000000009858030">
    <w:name w:val="StyleVision text_C_0000000009858030"/>
    <w:rsid w:val="00EE0A65"/>
    <w:rPr>
      <w:i/>
      <w:color w:val="808080"/>
    </w:rPr>
  </w:style>
  <w:style w:type="character" w:customStyle="1" w:styleId="StyleVisiontablecellC00000000098580E0">
    <w:name w:val="StyleVision table cell_C_00000000098580E0"/>
    <w:rsid w:val="00EE0A65"/>
    <w:rPr>
      <w:color w:val="808080"/>
    </w:rPr>
  </w:style>
  <w:style w:type="character" w:customStyle="1" w:styleId="StyleVisiontextC0000000009858240">
    <w:name w:val="StyleVision text_C_0000000009858240"/>
    <w:rsid w:val="00EE0A65"/>
    <w:rPr>
      <w:i/>
      <w:color w:val="808080"/>
    </w:rPr>
  </w:style>
  <w:style w:type="character" w:customStyle="1" w:styleId="StyleVisiontablecellC00000000098582F0">
    <w:name w:val="StyleVision table cell_C_00000000098582F0"/>
    <w:rsid w:val="00EE0A65"/>
    <w:rPr>
      <w:color w:val="808080"/>
    </w:rPr>
  </w:style>
  <w:style w:type="character" w:customStyle="1" w:styleId="StyleVisiontextC0000000009858DF0">
    <w:name w:val="StyleVision text_C_0000000009858DF0"/>
    <w:rsid w:val="00EE0A65"/>
  </w:style>
  <w:style w:type="character" w:customStyle="1" w:styleId="StyleVisiontextC0000000009858F50">
    <w:name w:val="StyleVision text_C_0000000009858F50"/>
    <w:rsid w:val="00EE0A65"/>
  </w:style>
  <w:style w:type="character" w:customStyle="1" w:styleId="StyleVisiontextC00000000098592C0">
    <w:name w:val="StyleVision text_C_00000000098592C0"/>
    <w:rsid w:val="00EE0A65"/>
  </w:style>
  <w:style w:type="character" w:customStyle="1" w:styleId="StyleVisiontextC00000000098594D0">
    <w:name w:val="StyleVision text_C_00000000098594D0"/>
    <w:rsid w:val="00EE0A65"/>
  </w:style>
  <w:style w:type="character" w:customStyle="1" w:styleId="StyleVisiontextC00000000098596E0">
    <w:name w:val="StyleVision text_C_00000000098596E0"/>
    <w:rsid w:val="00EE0A65"/>
  </w:style>
  <w:style w:type="character" w:customStyle="1" w:styleId="StyleVisiontextC00000000098598F0">
    <w:name w:val="StyleVision text_C_00000000098598F0"/>
    <w:rsid w:val="00EE0A65"/>
  </w:style>
  <w:style w:type="character" w:customStyle="1" w:styleId="StyleVisiontextC0000000009859A50">
    <w:name w:val="StyleVision text_C_0000000009859A50"/>
    <w:rsid w:val="00EE0A65"/>
  </w:style>
  <w:style w:type="character" w:customStyle="1" w:styleId="StyleVisiontextC0000000009859BB0">
    <w:name w:val="StyleVision text_C_0000000009859BB0"/>
    <w:rsid w:val="00EE0A65"/>
  </w:style>
  <w:style w:type="character" w:customStyle="1" w:styleId="StyleVisiontextC0000000009859D10">
    <w:name w:val="StyleVision text_C_0000000009859D10"/>
    <w:rsid w:val="00EE0A65"/>
  </w:style>
  <w:style w:type="character" w:customStyle="1" w:styleId="StyleVisiontextC0000000009859E70">
    <w:name w:val="StyleVision text_C_0000000009859E70"/>
    <w:rsid w:val="00EE0A65"/>
  </w:style>
  <w:style w:type="character" w:customStyle="1" w:styleId="StyleVisiontextC0000000009859FD0">
    <w:name w:val="StyleVision text_C_0000000009859FD0"/>
    <w:rsid w:val="00EE0A65"/>
  </w:style>
  <w:style w:type="character" w:customStyle="1" w:styleId="StyleVisiontextC000000000985A130">
    <w:name w:val="StyleVision text_C_000000000985A130"/>
    <w:rsid w:val="00EE0A65"/>
  </w:style>
  <w:style w:type="character" w:customStyle="1" w:styleId="StyleVisioncontentC0000000009855730">
    <w:name w:val="StyleVision content_C_0000000009855730"/>
    <w:rsid w:val="00EE0A65"/>
    <w:rPr>
      <w:i/>
      <w:color w:val="808080"/>
    </w:rPr>
  </w:style>
  <w:style w:type="character" w:customStyle="1" w:styleId="StyleVisiontextC000000000985A3F0">
    <w:name w:val="StyleVision text_C_000000000985A3F0"/>
    <w:rsid w:val="00EE0A65"/>
  </w:style>
  <w:style w:type="character" w:customStyle="1" w:styleId="StyleVisiontextC000000000985A550">
    <w:name w:val="StyleVision text_C_000000000985A550"/>
    <w:rsid w:val="00EE0A65"/>
  </w:style>
  <w:style w:type="character" w:customStyle="1" w:styleId="StyleVisiontextC000000000985A6B0">
    <w:name w:val="StyleVision text_C_000000000985A6B0"/>
    <w:rsid w:val="00EE0A65"/>
  </w:style>
  <w:style w:type="character" w:customStyle="1" w:styleId="StyleVisionparagraphC000000000985A810">
    <w:name w:val="StyleVision paragraph_C_000000000985A810"/>
    <w:rsid w:val="00EE0A65"/>
    <w:rPr>
      <w:color w:val="808080"/>
    </w:rPr>
  </w:style>
  <w:style w:type="character" w:customStyle="1" w:styleId="StyleVisionparagraphC000000000985A810-contentC0000000009855A70">
    <w:name w:val="StyleVision paragraph_C_000000000985A810-content_C_0000000009855A70"/>
    <w:rsid w:val="00EE0A65"/>
    <w:rPr>
      <w:i/>
      <w:color w:val="808080"/>
    </w:rPr>
  </w:style>
  <w:style w:type="character" w:customStyle="1" w:styleId="StyleVisiontextC000000000985AA20">
    <w:name w:val="StyleVision text_C_000000000985AA20"/>
    <w:rsid w:val="00EE0A65"/>
    <w:rPr>
      <w:i/>
      <w:color w:val="808080"/>
    </w:rPr>
  </w:style>
  <w:style w:type="character" w:customStyle="1" w:styleId="StyleVisiontextC000000000985AB80">
    <w:name w:val="StyleVision text_C_000000000985AB80"/>
    <w:rsid w:val="00EE0A65"/>
    <w:rPr>
      <w:i/>
      <w:color w:val="808080"/>
    </w:rPr>
  </w:style>
  <w:style w:type="character" w:customStyle="1" w:styleId="StyleVisioncontentC0000000009855C10">
    <w:name w:val="StyleVision content_C_0000000009855C10"/>
    <w:rsid w:val="00EE0A65"/>
    <w:rPr>
      <w:i/>
      <w:color w:val="808080"/>
    </w:rPr>
  </w:style>
  <w:style w:type="character" w:customStyle="1" w:styleId="StyleVisiontextC000000000985AEF0">
    <w:name w:val="StyleVision text_C_000000000985AEF0"/>
    <w:rsid w:val="00EE0A65"/>
    <w:rPr>
      <w:i/>
      <w:color w:val="808080"/>
    </w:rPr>
  </w:style>
  <w:style w:type="character" w:customStyle="1" w:styleId="StyleVisiontablecellC000000000985AFA0">
    <w:name w:val="StyleVision table cell_C_000000000985AFA0"/>
    <w:rsid w:val="00EE0A65"/>
    <w:rPr>
      <w:color w:val="808080"/>
    </w:rPr>
  </w:style>
  <w:style w:type="character" w:customStyle="1" w:styleId="StyleVisiontablecellC000000000985AFA0-contentC0000000009855DB0">
    <w:name w:val="StyleVision table cell_C_000000000985AFA0-content_C_0000000009855DB0"/>
    <w:rsid w:val="00EE0A65"/>
    <w:rPr>
      <w:i/>
      <w:color w:val="808080"/>
    </w:rPr>
  </w:style>
  <w:style w:type="character" w:customStyle="1" w:styleId="StyleVisiontextC000000000985B100">
    <w:name w:val="StyleVision text_C_000000000985B100"/>
    <w:rsid w:val="00EE0A65"/>
    <w:rPr>
      <w:i/>
      <w:color w:val="808080"/>
    </w:rPr>
  </w:style>
  <w:style w:type="character" w:customStyle="1" w:styleId="StyleVisiontablecellC000000000985B1B0">
    <w:name w:val="StyleVision table cell_C_000000000985B1B0"/>
    <w:rsid w:val="00EE0A65"/>
    <w:rPr>
      <w:color w:val="808080"/>
    </w:rPr>
  </w:style>
  <w:style w:type="character" w:customStyle="1" w:styleId="StyleVisiontextC000000000985B310">
    <w:name w:val="StyleVision text_C_000000000985B310"/>
    <w:rsid w:val="00EE0A65"/>
    <w:rPr>
      <w:i/>
      <w:color w:val="808080"/>
    </w:rPr>
  </w:style>
  <w:style w:type="character" w:customStyle="1" w:styleId="StyleVisiontablecellC000000000985B3C0">
    <w:name w:val="StyleVision table cell_C_000000000985B3C0"/>
    <w:rsid w:val="00EE0A65"/>
    <w:rPr>
      <w:color w:val="808080"/>
    </w:rPr>
  </w:style>
  <w:style w:type="character" w:customStyle="1" w:styleId="StyleVisiontextC000000000985B680">
    <w:name w:val="StyleVision text_C_000000000985B680"/>
    <w:rsid w:val="00EE0A65"/>
  </w:style>
  <w:style w:type="character" w:customStyle="1" w:styleId="StyleVisiontextC000000000985B7E0">
    <w:name w:val="StyleVision text_C_000000000985B7E0"/>
    <w:rsid w:val="00EE0A65"/>
  </w:style>
  <w:style w:type="character" w:customStyle="1" w:styleId="StyleVisiontextC000000000985BB50">
    <w:name w:val="StyleVision text_C_000000000985BB50"/>
    <w:rsid w:val="00EE0A65"/>
  </w:style>
  <w:style w:type="character" w:customStyle="1" w:styleId="StyleVisiontextC000000000985BD60">
    <w:name w:val="StyleVision text_C_000000000985BD60"/>
    <w:rsid w:val="00EE0A65"/>
  </w:style>
  <w:style w:type="character" w:customStyle="1" w:styleId="StyleVisiontextC000000000985BF70">
    <w:name w:val="StyleVision text_C_000000000985BF70"/>
    <w:rsid w:val="00EE0A65"/>
  </w:style>
  <w:style w:type="character" w:customStyle="1" w:styleId="StyleVisiontextC000000000985C180">
    <w:name w:val="StyleVision text_C_000000000985C180"/>
    <w:rsid w:val="00EE0A65"/>
  </w:style>
  <w:style w:type="character" w:customStyle="1" w:styleId="StyleVisionparagraphC000000000985C2E0">
    <w:name w:val="StyleVision paragraph_C_000000000985C2E0"/>
    <w:rsid w:val="00EE0A65"/>
    <w:rPr>
      <w:color w:val="808080"/>
    </w:rPr>
  </w:style>
  <w:style w:type="character" w:customStyle="1" w:styleId="StyleVisionparagraphC000000000985C2E0-contentC0000000009856C50">
    <w:name w:val="StyleVision paragraph_C_000000000985C2E0-content_C_0000000009856C50"/>
    <w:rsid w:val="00EE0A65"/>
    <w:rPr>
      <w:i/>
      <w:color w:val="808080"/>
    </w:rPr>
  </w:style>
  <w:style w:type="character" w:customStyle="1" w:styleId="StyleVisiontextC000000000985C4F0">
    <w:name w:val="StyleVision text_C_000000000985C4F0"/>
    <w:rsid w:val="00EE0A65"/>
    <w:rPr>
      <w:i/>
      <w:color w:val="808080"/>
    </w:rPr>
  </w:style>
  <w:style w:type="character" w:customStyle="1" w:styleId="StyleVisiontextC000000000985C650">
    <w:name w:val="StyleVision text_C_000000000985C650"/>
    <w:rsid w:val="00EE0A65"/>
    <w:rPr>
      <w:i/>
      <w:color w:val="808080"/>
    </w:rPr>
  </w:style>
  <w:style w:type="character" w:customStyle="1" w:styleId="StyleVisioncontentC0000000009856DF0">
    <w:name w:val="StyleVision content_C_0000000009856DF0"/>
    <w:rsid w:val="00EE0A65"/>
    <w:rPr>
      <w:i/>
      <w:color w:val="808080"/>
    </w:rPr>
  </w:style>
  <w:style w:type="character" w:customStyle="1" w:styleId="StyleVisiontextC000000000985C9C0">
    <w:name w:val="StyleVision text_C_000000000985C9C0"/>
    <w:rsid w:val="00EE0A65"/>
    <w:rPr>
      <w:i/>
      <w:color w:val="808080"/>
    </w:rPr>
  </w:style>
  <w:style w:type="character" w:customStyle="1" w:styleId="StyleVisiontablecellC000000000985CA70">
    <w:name w:val="StyleVision table cell_C_000000000985CA70"/>
    <w:rsid w:val="00EE0A65"/>
    <w:rPr>
      <w:color w:val="808080"/>
    </w:rPr>
  </w:style>
  <w:style w:type="character" w:customStyle="1" w:styleId="StyleVisiontablecellC000000000985CA70-contentC0000000009856F90">
    <w:name w:val="StyleVision table cell_C_000000000985CA70-content_C_0000000009856F90"/>
    <w:rsid w:val="00EE0A65"/>
    <w:rPr>
      <w:i/>
      <w:color w:val="808080"/>
    </w:rPr>
  </w:style>
  <w:style w:type="character" w:customStyle="1" w:styleId="StyleVisiontextC000000000985CBD0">
    <w:name w:val="StyleVision text_C_000000000985CBD0"/>
    <w:rsid w:val="00EE0A65"/>
    <w:rPr>
      <w:i/>
      <w:color w:val="808080"/>
    </w:rPr>
  </w:style>
  <w:style w:type="character" w:customStyle="1" w:styleId="StyleVisiontablecellC000000000985CC80">
    <w:name w:val="StyleVision table cell_C_000000000985CC80"/>
    <w:rsid w:val="00EE0A65"/>
    <w:rPr>
      <w:color w:val="808080"/>
    </w:rPr>
  </w:style>
  <w:style w:type="character" w:customStyle="1" w:styleId="StyleVisiontextC000000000985CDE0">
    <w:name w:val="StyleVision text_C_000000000985CDE0"/>
    <w:rsid w:val="00EE0A65"/>
    <w:rPr>
      <w:i/>
      <w:color w:val="808080"/>
    </w:rPr>
  </w:style>
  <w:style w:type="character" w:customStyle="1" w:styleId="StyleVisiontablecellC000000000985CE90">
    <w:name w:val="StyleVision table cell_C_000000000985CE90"/>
    <w:rsid w:val="00EE0A65"/>
    <w:rPr>
      <w:color w:val="808080"/>
    </w:rPr>
  </w:style>
  <w:style w:type="character" w:customStyle="1" w:styleId="StyleVisiontextC000000000985D150">
    <w:name w:val="StyleVision text_C_000000000985D150"/>
    <w:rsid w:val="00EE0A65"/>
  </w:style>
  <w:style w:type="character" w:customStyle="1" w:styleId="StyleVisiontextC000000000985D2B0">
    <w:name w:val="StyleVision text_C_000000000985D2B0"/>
    <w:rsid w:val="00EE0A65"/>
  </w:style>
  <w:style w:type="character" w:customStyle="1" w:styleId="StyleVisiontextC000000000985D620">
    <w:name w:val="StyleVision text_C_000000000985D620"/>
    <w:rsid w:val="00EE0A65"/>
  </w:style>
  <w:style w:type="character" w:customStyle="1" w:styleId="StyleVisiontextC000000000985D830">
    <w:name w:val="StyleVision text_C_000000000985D830"/>
    <w:rsid w:val="00EE0A65"/>
  </w:style>
  <w:style w:type="character" w:customStyle="1" w:styleId="StyleVisiontextC000000000985DA40">
    <w:name w:val="StyleVision text_C_000000000985DA40"/>
    <w:rsid w:val="00EE0A65"/>
  </w:style>
  <w:style w:type="character" w:customStyle="1" w:styleId="StyleVisiontextC000000000985DC50">
    <w:name w:val="StyleVision text_C_000000000985DC50"/>
    <w:rsid w:val="00EE0A65"/>
  </w:style>
  <w:style w:type="character" w:customStyle="1" w:styleId="StyleVisionparagraphC000000000985DDB0">
    <w:name w:val="StyleVision paragraph_C_000000000985DDB0"/>
    <w:rsid w:val="00EE0A65"/>
    <w:rPr>
      <w:color w:val="808080"/>
    </w:rPr>
  </w:style>
  <w:style w:type="character" w:customStyle="1" w:styleId="StyleVisionparagraphC000000000985DDB0-contentC0000000009C960B0">
    <w:name w:val="StyleVision paragraph_C_000000000985DDB0-content_C_0000000009C960B0"/>
    <w:rsid w:val="00EE0A65"/>
    <w:rPr>
      <w:i/>
      <w:color w:val="808080"/>
    </w:rPr>
  </w:style>
  <w:style w:type="character" w:customStyle="1" w:styleId="StyleVisiontextC000000000985DFC0">
    <w:name w:val="StyleVision text_C_000000000985DFC0"/>
    <w:rsid w:val="00EE0A65"/>
    <w:rPr>
      <w:i/>
      <w:color w:val="808080"/>
    </w:rPr>
  </w:style>
  <w:style w:type="character" w:customStyle="1" w:styleId="StyleVisiontextC000000000985E120">
    <w:name w:val="StyleVision text_C_000000000985E120"/>
    <w:rsid w:val="00EE0A65"/>
    <w:rPr>
      <w:i/>
      <w:color w:val="808080"/>
    </w:rPr>
  </w:style>
  <w:style w:type="character" w:customStyle="1" w:styleId="StyleVisioncontentC0000000009C96250">
    <w:name w:val="StyleVision content_C_0000000009C96250"/>
    <w:rsid w:val="00EE0A65"/>
    <w:rPr>
      <w:i/>
      <w:color w:val="808080"/>
    </w:rPr>
  </w:style>
  <w:style w:type="character" w:customStyle="1" w:styleId="StyleVisiontextC000000000985E490">
    <w:name w:val="StyleVision text_C_000000000985E490"/>
    <w:rsid w:val="00EE0A65"/>
    <w:rPr>
      <w:i/>
      <w:color w:val="808080"/>
    </w:rPr>
  </w:style>
  <w:style w:type="character" w:customStyle="1" w:styleId="StyleVisiontablecellC000000000985E540">
    <w:name w:val="StyleVision table cell_C_000000000985E540"/>
    <w:rsid w:val="00EE0A65"/>
    <w:rPr>
      <w:color w:val="808080"/>
    </w:rPr>
  </w:style>
  <w:style w:type="character" w:customStyle="1" w:styleId="StyleVisiontablecellC000000000985E540-contentC0000000009C963F0">
    <w:name w:val="StyleVision table cell_C_000000000985E540-content_C_0000000009C963F0"/>
    <w:rsid w:val="00EE0A65"/>
    <w:rPr>
      <w:i/>
      <w:color w:val="808080"/>
    </w:rPr>
  </w:style>
  <w:style w:type="character" w:customStyle="1" w:styleId="StyleVisiontextC000000000985E6A0">
    <w:name w:val="StyleVision text_C_000000000985E6A0"/>
    <w:rsid w:val="00EE0A65"/>
    <w:rPr>
      <w:i/>
      <w:color w:val="808080"/>
    </w:rPr>
  </w:style>
  <w:style w:type="character" w:customStyle="1" w:styleId="StyleVisiontablecellC000000000985E750">
    <w:name w:val="StyleVision table cell_C_000000000985E750"/>
    <w:rsid w:val="00EE0A65"/>
    <w:rPr>
      <w:color w:val="808080"/>
    </w:rPr>
  </w:style>
  <w:style w:type="character" w:customStyle="1" w:styleId="StyleVisiontextC000000000985E8B0">
    <w:name w:val="StyleVision text_C_000000000985E8B0"/>
    <w:rsid w:val="00EE0A65"/>
    <w:rPr>
      <w:i/>
      <w:color w:val="808080"/>
    </w:rPr>
  </w:style>
  <w:style w:type="character" w:customStyle="1" w:styleId="StyleVisiontablecellC000000000985E960">
    <w:name w:val="StyleVision table cell_C_000000000985E960"/>
    <w:rsid w:val="00EE0A65"/>
    <w:rPr>
      <w:color w:val="808080"/>
    </w:rPr>
  </w:style>
  <w:style w:type="character" w:customStyle="1" w:styleId="StyleVisiontextC000000000985EC20">
    <w:name w:val="StyleVision text_C_000000000985EC20"/>
    <w:rsid w:val="00EE0A65"/>
  </w:style>
  <w:style w:type="character" w:customStyle="1" w:styleId="StyleVisiontextC000000000985ED80">
    <w:name w:val="StyleVision text_C_000000000985ED80"/>
    <w:rsid w:val="00EE0A65"/>
  </w:style>
  <w:style w:type="character" w:customStyle="1" w:styleId="StyleVisiontextC000000000985F0F0">
    <w:name w:val="StyleVision text_C_000000000985F0F0"/>
    <w:rsid w:val="00EE0A65"/>
  </w:style>
  <w:style w:type="character" w:customStyle="1" w:styleId="StyleVisiontextC000000000985F300">
    <w:name w:val="StyleVision text_C_000000000985F300"/>
    <w:rsid w:val="00EE0A65"/>
  </w:style>
  <w:style w:type="character" w:customStyle="1" w:styleId="StyleVisiontextC000000000985F510">
    <w:name w:val="StyleVision text_C_000000000985F510"/>
    <w:rsid w:val="00EE0A65"/>
  </w:style>
  <w:style w:type="character" w:customStyle="1" w:styleId="StyleVisiontextC000000000985F720">
    <w:name w:val="StyleVision text_C_000000000985F720"/>
    <w:rsid w:val="00EE0A65"/>
  </w:style>
  <w:style w:type="character" w:customStyle="1" w:styleId="StyleVisionparagraphC000000000985F880">
    <w:name w:val="StyleVision paragraph_C_000000000985F880"/>
    <w:rsid w:val="00EE0A65"/>
    <w:rPr>
      <w:color w:val="808080"/>
    </w:rPr>
  </w:style>
  <w:style w:type="character" w:customStyle="1" w:styleId="StyleVisionparagraphC000000000985F880-contentC0000000009C97290">
    <w:name w:val="StyleVision paragraph_C_000000000985F880-content_C_0000000009C97290"/>
    <w:rsid w:val="00EE0A65"/>
    <w:rPr>
      <w:i/>
      <w:color w:val="808080"/>
    </w:rPr>
  </w:style>
  <w:style w:type="character" w:customStyle="1" w:styleId="StyleVisiontextC000000000985FA90">
    <w:name w:val="StyleVision text_C_000000000985FA90"/>
    <w:rsid w:val="00EE0A65"/>
    <w:rPr>
      <w:i/>
      <w:color w:val="808080"/>
    </w:rPr>
  </w:style>
  <w:style w:type="character" w:customStyle="1" w:styleId="StyleVisiontextC000000000985FBF0">
    <w:name w:val="StyleVision text_C_000000000985FBF0"/>
    <w:rsid w:val="00EE0A65"/>
    <w:rPr>
      <w:i/>
      <w:color w:val="808080"/>
    </w:rPr>
  </w:style>
  <w:style w:type="character" w:customStyle="1" w:styleId="StyleVisioncontentC0000000009C97430">
    <w:name w:val="StyleVision content_C_0000000009C97430"/>
    <w:rsid w:val="00EE0A65"/>
    <w:rPr>
      <w:i/>
      <w:color w:val="808080"/>
    </w:rPr>
  </w:style>
  <w:style w:type="character" w:customStyle="1" w:styleId="StyleVisiontextC0000000009CBA210">
    <w:name w:val="StyleVision text_C_0000000009CBA210"/>
    <w:rsid w:val="00EE0A65"/>
    <w:rPr>
      <w:i/>
      <w:color w:val="808080"/>
    </w:rPr>
  </w:style>
  <w:style w:type="character" w:customStyle="1" w:styleId="StyleVisiontablecellC0000000009CBA2C0">
    <w:name w:val="StyleVision table cell_C_0000000009CBA2C0"/>
    <w:rsid w:val="00EE0A65"/>
    <w:rPr>
      <w:color w:val="808080"/>
    </w:rPr>
  </w:style>
  <w:style w:type="character" w:customStyle="1" w:styleId="StyleVisiontablecellC0000000009CBA2C0-contentC0000000009C975D0">
    <w:name w:val="StyleVision table cell_C_0000000009CBA2C0-content_C_0000000009C975D0"/>
    <w:rsid w:val="00EE0A65"/>
    <w:rPr>
      <w:i/>
      <w:color w:val="808080"/>
    </w:rPr>
  </w:style>
  <w:style w:type="character" w:customStyle="1" w:styleId="StyleVisiontextC0000000009CBA420">
    <w:name w:val="StyleVision text_C_0000000009CBA420"/>
    <w:rsid w:val="00EE0A65"/>
    <w:rPr>
      <w:i/>
      <w:color w:val="808080"/>
    </w:rPr>
  </w:style>
  <w:style w:type="character" w:customStyle="1" w:styleId="StyleVisiontablecellC0000000009CBA4D0">
    <w:name w:val="StyleVision table cell_C_0000000009CBA4D0"/>
    <w:rsid w:val="00EE0A65"/>
    <w:rPr>
      <w:color w:val="808080"/>
    </w:rPr>
  </w:style>
  <w:style w:type="character" w:customStyle="1" w:styleId="StyleVisiontextC0000000009CBA630">
    <w:name w:val="StyleVision text_C_0000000009CBA630"/>
    <w:rsid w:val="00EE0A65"/>
    <w:rPr>
      <w:i/>
      <w:color w:val="808080"/>
    </w:rPr>
  </w:style>
  <w:style w:type="character" w:customStyle="1" w:styleId="StyleVisiontablecellC0000000009CBA6E0">
    <w:name w:val="StyleVision table cell_C_0000000009CBA6E0"/>
    <w:rsid w:val="00EE0A65"/>
    <w:rPr>
      <w:color w:val="808080"/>
    </w:rPr>
  </w:style>
  <w:style w:type="character" w:customStyle="1" w:styleId="StyleVisiontextC0000000009CBA9A0">
    <w:name w:val="StyleVision text_C_0000000009CBA9A0"/>
    <w:rsid w:val="00EE0A65"/>
  </w:style>
  <w:style w:type="character" w:customStyle="1" w:styleId="StyleVisiontextC0000000009CBAB00">
    <w:name w:val="StyleVision text_C_0000000009CBAB00"/>
    <w:rsid w:val="00EE0A65"/>
  </w:style>
  <w:style w:type="character" w:customStyle="1" w:styleId="StyleVisiontextC0000000009CBAE70">
    <w:name w:val="StyleVision text_C_0000000009CBAE70"/>
    <w:rsid w:val="00EE0A65"/>
  </w:style>
  <w:style w:type="character" w:customStyle="1" w:styleId="StyleVisiontextC0000000009CBB080">
    <w:name w:val="StyleVision text_C_0000000009CBB080"/>
    <w:rsid w:val="00EE0A65"/>
  </w:style>
  <w:style w:type="character" w:customStyle="1" w:styleId="StyleVisiontextC0000000009CBB290">
    <w:name w:val="StyleVision text_C_0000000009CBB290"/>
    <w:rsid w:val="00EE0A65"/>
  </w:style>
  <w:style w:type="character" w:customStyle="1" w:styleId="StyleVisiontextC0000000009CBB4A0">
    <w:name w:val="StyleVision text_C_0000000009CBB4A0"/>
    <w:rsid w:val="00EE0A65"/>
  </w:style>
  <w:style w:type="character" w:customStyle="1" w:styleId="StyleVisionparagraphC0000000009CBB600">
    <w:name w:val="StyleVision paragraph_C_0000000009CBB600"/>
    <w:rsid w:val="00EE0A65"/>
    <w:rPr>
      <w:color w:val="808080"/>
    </w:rPr>
  </w:style>
  <w:style w:type="character" w:customStyle="1" w:styleId="StyleVisionparagraphC0000000009CBB600-contentC0000000009C98470">
    <w:name w:val="StyleVision paragraph_C_0000000009CBB600-content_C_0000000009C98470"/>
    <w:rsid w:val="00EE0A65"/>
    <w:rPr>
      <w:i/>
      <w:color w:val="808080"/>
    </w:rPr>
  </w:style>
  <w:style w:type="character" w:customStyle="1" w:styleId="StyleVisiontextC0000000009CBB810">
    <w:name w:val="StyleVision text_C_0000000009CBB810"/>
    <w:rsid w:val="00EE0A65"/>
    <w:rPr>
      <w:i/>
      <w:color w:val="808080"/>
    </w:rPr>
  </w:style>
  <w:style w:type="character" w:customStyle="1" w:styleId="StyleVisiontextC0000000009CBB970">
    <w:name w:val="StyleVision text_C_0000000009CBB970"/>
    <w:rsid w:val="00EE0A65"/>
    <w:rPr>
      <w:i/>
      <w:color w:val="808080"/>
    </w:rPr>
  </w:style>
  <w:style w:type="character" w:customStyle="1" w:styleId="StyleVisioncontentC0000000009C98610">
    <w:name w:val="StyleVision content_C_0000000009C98610"/>
    <w:rsid w:val="00EE0A65"/>
    <w:rPr>
      <w:i/>
      <w:color w:val="808080"/>
    </w:rPr>
  </w:style>
  <w:style w:type="character" w:customStyle="1" w:styleId="StyleVisiontextC0000000009CBBCE0">
    <w:name w:val="StyleVision text_C_0000000009CBBCE0"/>
    <w:rsid w:val="00EE0A65"/>
    <w:rPr>
      <w:i/>
      <w:color w:val="808080"/>
    </w:rPr>
  </w:style>
  <w:style w:type="character" w:customStyle="1" w:styleId="StyleVisiontablecellC0000000009CBBD90">
    <w:name w:val="StyleVision table cell_C_0000000009CBBD90"/>
    <w:rsid w:val="00EE0A65"/>
    <w:rPr>
      <w:color w:val="808080"/>
    </w:rPr>
  </w:style>
  <w:style w:type="character" w:customStyle="1" w:styleId="StyleVisiontablecellC0000000009CBBD90-contentC0000000009C987B0">
    <w:name w:val="StyleVision table cell_C_0000000009CBBD90-content_C_0000000009C987B0"/>
    <w:rsid w:val="00EE0A65"/>
    <w:rPr>
      <w:i/>
      <w:color w:val="808080"/>
    </w:rPr>
  </w:style>
  <w:style w:type="character" w:customStyle="1" w:styleId="StyleVisiontextC0000000009CBBEF0">
    <w:name w:val="StyleVision text_C_0000000009CBBEF0"/>
    <w:rsid w:val="00EE0A65"/>
    <w:rPr>
      <w:i/>
      <w:color w:val="808080"/>
    </w:rPr>
  </w:style>
  <w:style w:type="character" w:customStyle="1" w:styleId="StyleVisiontablecellC0000000009CBBFA0">
    <w:name w:val="StyleVision table cell_C_0000000009CBBFA0"/>
    <w:rsid w:val="00EE0A65"/>
    <w:rPr>
      <w:color w:val="808080"/>
    </w:rPr>
  </w:style>
  <w:style w:type="character" w:customStyle="1" w:styleId="StyleVisiontextC0000000009CBC100">
    <w:name w:val="StyleVision text_C_0000000009CBC100"/>
    <w:rsid w:val="00EE0A65"/>
    <w:rPr>
      <w:i/>
      <w:color w:val="808080"/>
    </w:rPr>
  </w:style>
  <w:style w:type="character" w:customStyle="1" w:styleId="StyleVisiontablecellC0000000009CBC1B0">
    <w:name w:val="StyleVision table cell_C_0000000009CBC1B0"/>
    <w:rsid w:val="00EE0A65"/>
    <w:rPr>
      <w:color w:val="808080"/>
    </w:rPr>
  </w:style>
  <w:style w:type="character" w:customStyle="1" w:styleId="StyleVisiontextC0000000009CBC470">
    <w:name w:val="StyleVision text_C_0000000009CBC470"/>
    <w:rsid w:val="00EE0A65"/>
  </w:style>
  <w:style w:type="character" w:customStyle="1" w:styleId="StyleVisiontextC0000000009CBC5D0">
    <w:name w:val="StyleVision text_C_0000000009CBC5D0"/>
    <w:rsid w:val="00EE0A65"/>
  </w:style>
  <w:style w:type="character" w:customStyle="1" w:styleId="StyleVisiontextC0000000009CBC940">
    <w:name w:val="StyleVision text_C_0000000009CBC940"/>
    <w:rsid w:val="00EE0A65"/>
  </w:style>
  <w:style w:type="character" w:customStyle="1" w:styleId="StyleVisiontextC0000000009CBCB50">
    <w:name w:val="StyleVision text_C_0000000009CBCB50"/>
    <w:rsid w:val="00EE0A65"/>
  </w:style>
  <w:style w:type="character" w:customStyle="1" w:styleId="StyleVisiontextC0000000009CBCD60">
    <w:name w:val="StyleVision text_C_0000000009CBCD60"/>
    <w:rsid w:val="00EE0A65"/>
  </w:style>
  <w:style w:type="character" w:customStyle="1" w:styleId="StyleVisiontextC0000000009CBCF70">
    <w:name w:val="StyleVision text_C_0000000009CBCF70"/>
    <w:rsid w:val="00EE0A65"/>
  </w:style>
  <w:style w:type="character" w:customStyle="1" w:styleId="StyleVisioncontentC0000000009C99650">
    <w:name w:val="StyleVision content_C_0000000009C99650"/>
    <w:rsid w:val="00EE0A65"/>
    <w:rPr>
      <w:i/>
      <w:color w:val="808080"/>
    </w:rPr>
  </w:style>
  <w:style w:type="character" w:customStyle="1" w:styleId="StyleVisiontextC0000000009CBD230">
    <w:name w:val="StyleVision text_C_0000000009CBD230"/>
    <w:rsid w:val="00EE0A65"/>
    <w:rPr>
      <w:i/>
    </w:rPr>
  </w:style>
  <w:style w:type="character" w:customStyle="1" w:styleId="StyleVisioncontentC0000000009C997F0">
    <w:name w:val="StyleVision content_C_0000000009C997F0"/>
    <w:rsid w:val="00EE0A65"/>
    <w:rPr>
      <w:i/>
      <w:color w:val="808080"/>
    </w:rPr>
  </w:style>
  <w:style w:type="character" w:customStyle="1" w:styleId="StyleVisiontextC0000000009CBD440">
    <w:name w:val="StyleVision text_C_0000000009CBD440"/>
    <w:rsid w:val="00EE0A65"/>
    <w:rPr>
      <w:i/>
    </w:rPr>
  </w:style>
  <w:style w:type="character" w:customStyle="1" w:styleId="StyleVisionparagraphC0000000009CBD5A0">
    <w:name w:val="StyleVision paragraph_C_0000000009CBD5A0"/>
    <w:rsid w:val="00EE0A65"/>
    <w:rPr>
      <w:color w:val="808080"/>
    </w:rPr>
  </w:style>
  <w:style w:type="character" w:customStyle="1" w:styleId="StyleVisionparagraphC0000000009CBD5A0-contentC0000000009C99B30">
    <w:name w:val="StyleVision paragraph_C_0000000009CBD5A0-content_C_0000000009C99B30"/>
    <w:rsid w:val="00EE0A65"/>
    <w:rPr>
      <w:i/>
      <w:color w:val="808080"/>
    </w:rPr>
  </w:style>
  <w:style w:type="character" w:customStyle="1" w:styleId="StyleVisiontextC0000000009CBD7B0">
    <w:name w:val="StyleVision text_C_0000000009CBD7B0"/>
    <w:rsid w:val="00EE0A65"/>
    <w:rPr>
      <w:i/>
      <w:color w:val="808080"/>
    </w:rPr>
  </w:style>
  <w:style w:type="character" w:customStyle="1" w:styleId="StyleVisiontextC0000000009CBD910">
    <w:name w:val="StyleVision text_C_0000000009CBD910"/>
    <w:rsid w:val="00EE0A65"/>
    <w:rPr>
      <w:i/>
      <w:color w:val="808080"/>
    </w:rPr>
  </w:style>
  <w:style w:type="character" w:customStyle="1" w:styleId="StyleVisioncontentC0000000009C99CD0">
    <w:name w:val="StyleVision content_C_0000000009C99CD0"/>
    <w:rsid w:val="00EE0A65"/>
    <w:rPr>
      <w:i/>
      <w:color w:val="808080"/>
    </w:rPr>
  </w:style>
  <w:style w:type="character" w:customStyle="1" w:styleId="StyleVisiontextC0000000009CBDC80">
    <w:name w:val="StyleVision text_C_0000000009CBDC80"/>
    <w:rsid w:val="00EE0A65"/>
    <w:rPr>
      <w:i/>
      <w:color w:val="808080"/>
    </w:rPr>
  </w:style>
  <w:style w:type="character" w:customStyle="1" w:styleId="StyleVisiontablecellC0000000009CBDD30">
    <w:name w:val="StyleVision table cell_C_0000000009CBDD30"/>
    <w:rsid w:val="00EE0A65"/>
    <w:rPr>
      <w:color w:val="808080"/>
    </w:rPr>
  </w:style>
  <w:style w:type="character" w:customStyle="1" w:styleId="StyleVisiontablecellC0000000009CBDD30-contentC0000000009C99E70">
    <w:name w:val="StyleVision table cell_C_0000000009CBDD30-content_C_0000000009C99E70"/>
    <w:rsid w:val="00EE0A65"/>
    <w:rPr>
      <w:i/>
      <w:color w:val="808080"/>
    </w:rPr>
  </w:style>
  <w:style w:type="character" w:customStyle="1" w:styleId="StyleVisiontextC0000000009CBDE90">
    <w:name w:val="StyleVision text_C_0000000009CBDE90"/>
    <w:rsid w:val="00EE0A65"/>
    <w:rPr>
      <w:i/>
      <w:color w:val="808080"/>
    </w:rPr>
  </w:style>
  <w:style w:type="character" w:customStyle="1" w:styleId="StyleVisiontablecellC0000000009CBDF40">
    <w:name w:val="StyleVision table cell_C_0000000009CBDF40"/>
    <w:rsid w:val="00EE0A65"/>
    <w:rPr>
      <w:color w:val="808080"/>
    </w:rPr>
  </w:style>
  <w:style w:type="character" w:customStyle="1" w:styleId="StyleVisiontextC0000000009CBE0A0">
    <w:name w:val="StyleVision text_C_0000000009CBE0A0"/>
    <w:rsid w:val="00EE0A65"/>
    <w:rPr>
      <w:i/>
      <w:color w:val="808080"/>
    </w:rPr>
  </w:style>
  <w:style w:type="character" w:customStyle="1" w:styleId="StyleVisiontablecellC0000000009CBE150">
    <w:name w:val="StyleVision table cell_C_0000000009CBE150"/>
    <w:rsid w:val="00EE0A65"/>
    <w:rPr>
      <w:color w:val="808080"/>
    </w:rPr>
  </w:style>
  <w:style w:type="character" w:customStyle="1" w:styleId="StyleVisiontextC0000000009CBE410">
    <w:name w:val="StyleVision text_C_0000000009CBE410"/>
    <w:rsid w:val="00EE0A65"/>
  </w:style>
  <w:style w:type="character" w:customStyle="1" w:styleId="StyleVisiontextC0000000009CBE570">
    <w:name w:val="StyleVision text_C_0000000009CBE570"/>
    <w:rsid w:val="00EE0A65"/>
  </w:style>
  <w:style w:type="character" w:customStyle="1" w:styleId="StyleVisiontextC0000000009CBE8E0">
    <w:name w:val="StyleVision text_C_0000000009CBE8E0"/>
    <w:rsid w:val="00EE0A65"/>
  </w:style>
  <w:style w:type="character" w:customStyle="1" w:styleId="StyleVisiontextC0000000009CBEAF0">
    <w:name w:val="StyleVision text_C_0000000009CBEAF0"/>
    <w:rsid w:val="00EE0A65"/>
  </w:style>
  <w:style w:type="character" w:customStyle="1" w:styleId="StyleVisiontextC0000000009CBED00">
    <w:name w:val="StyleVision text_C_0000000009CBED00"/>
    <w:rsid w:val="00EE0A65"/>
  </w:style>
  <w:style w:type="character" w:customStyle="1" w:styleId="StyleVisiontextC0000000009CBEF10">
    <w:name w:val="StyleVision text_C_0000000009CBEF10"/>
    <w:rsid w:val="00EE0A65"/>
    <w:rPr>
      <w:i/>
    </w:rPr>
  </w:style>
  <w:style w:type="character" w:customStyle="1" w:styleId="StyleVisiontextC0000000009CBF070">
    <w:name w:val="StyleVision text_C_0000000009CBF070"/>
    <w:rsid w:val="00EE0A65"/>
    <w:rPr>
      <w:i/>
    </w:rPr>
  </w:style>
  <w:style w:type="character" w:customStyle="1" w:styleId="StyleVisiontextC0000000009CBF1D0">
    <w:name w:val="StyleVision text_C_0000000009CBF1D0"/>
    <w:rsid w:val="00EE0A65"/>
  </w:style>
  <w:style w:type="character" w:customStyle="1" w:styleId="StyleVisionparagraphC0000000009CBF330">
    <w:name w:val="StyleVision paragraph_C_0000000009CBF330"/>
    <w:rsid w:val="00EE0A65"/>
    <w:rPr>
      <w:color w:val="808080"/>
    </w:rPr>
  </w:style>
  <w:style w:type="character" w:customStyle="1" w:styleId="StyleVisionparagraphC0000000009CBF330-contentC0000000009CDADB0">
    <w:name w:val="StyleVision paragraph_C_0000000009CBF330-content_C_0000000009CDADB0"/>
    <w:rsid w:val="00EE0A65"/>
    <w:rPr>
      <w:i/>
      <w:color w:val="808080"/>
    </w:rPr>
  </w:style>
  <w:style w:type="character" w:customStyle="1" w:styleId="StyleVisiontextC0000000009CBF540">
    <w:name w:val="StyleVision text_C_0000000009CBF540"/>
    <w:rsid w:val="00EE0A65"/>
    <w:rPr>
      <w:i/>
      <w:color w:val="808080"/>
    </w:rPr>
  </w:style>
  <w:style w:type="character" w:customStyle="1" w:styleId="StyleVisiontextC0000000009CBF6A0">
    <w:name w:val="StyleVision text_C_0000000009CBF6A0"/>
    <w:rsid w:val="00EE0A65"/>
    <w:rPr>
      <w:i/>
      <w:color w:val="808080"/>
    </w:rPr>
  </w:style>
  <w:style w:type="character" w:customStyle="1" w:styleId="StyleVisioncontentC0000000009CDAF50">
    <w:name w:val="StyleVision content_C_0000000009CDAF50"/>
    <w:rsid w:val="00EE0A65"/>
    <w:rPr>
      <w:i/>
      <w:color w:val="808080"/>
    </w:rPr>
  </w:style>
  <w:style w:type="character" w:customStyle="1" w:styleId="StyleVisiontextC0000000009CBFA10">
    <w:name w:val="StyleVision text_C_0000000009CBFA10"/>
    <w:rsid w:val="00EE0A65"/>
    <w:rPr>
      <w:i/>
      <w:color w:val="808080"/>
    </w:rPr>
  </w:style>
  <w:style w:type="character" w:customStyle="1" w:styleId="StyleVisiontablecellC0000000009CBFAC0">
    <w:name w:val="StyleVision table cell_C_0000000009CBFAC0"/>
    <w:rsid w:val="00EE0A65"/>
    <w:rPr>
      <w:color w:val="808080"/>
    </w:rPr>
  </w:style>
  <w:style w:type="character" w:customStyle="1" w:styleId="StyleVisiontablecellC0000000009CBFAC0-contentC0000000009CDB0F0">
    <w:name w:val="StyleVision table cell_C_0000000009CBFAC0-content_C_0000000009CDB0F0"/>
    <w:rsid w:val="00EE0A65"/>
    <w:rPr>
      <w:i/>
      <w:color w:val="808080"/>
    </w:rPr>
  </w:style>
  <w:style w:type="character" w:customStyle="1" w:styleId="StyleVisiontextC0000000009CBFC20">
    <w:name w:val="StyleVision text_C_0000000009CBFC20"/>
    <w:rsid w:val="00EE0A65"/>
    <w:rPr>
      <w:i/>
      <w:color w:val="808080"/>
    </w:rPr>
  </w:style>
  <w:style w:type="character" w:customStyle="1" w:styleId="StyleVisiontablecellC0000000009CBFCD0">
    <w:name w:val="StyleVision table cell_C_0000000009CBFCD0"/>
    <w:rsid w:val="00EE0A65"/>
    <w:rPr>
      <w:color w:val="808080"/>
    </w:rPr>
  </w:style>
  <w:style w:type="character" w:customStyle="1" w:styleId="StyleVisiontextC0000000009CBFE30">
    <w:name w:val="StyleVision text_C_0000000009CBFE30"/>
    <w:rsid w:val="00EE0A65"/>
    <w:rPr>
      <w:i/>
      <w:color w:val="808080"/>
    </w:rPr>
  </w:style>
  <w:style w:type="character" w:customStyle="1" w:styleId="StyleVisiontablecellC0000000009CBFEE0">
    <w:name w:val="StyleVision table cell_C_0000000009CBFEE0"/>
    <w:rsid w:val="00EE0A65"/>
    <w:rPr>
      <w:color w:val="808080"/>
    </w:rPr>
  </w:style>
  <w:style w:type="character" w:customStyle="1" w:styleId="StyleVisiontextC0000000009CC01A0">
    <w:name w:val="StyleVision text_C_0000000009CC01A0"/>
    <w:rsid w:val="00EE0A65"/>
  </w:style>
  <w:style w:type="character" w:customStyle="1" w:styleId="StyleVisiontextC0000000009CC0300">
    <w:name w:val="StyleVision text_C_0000000009CC0300"/>
    <w:rsid w:val="00EE0A65"/>
  </w:style>
  <w:style w:type="character" w:customStyle="1" w:styleId="StyleVisiontextC0000000009CC0670">
    <w:name w:val="StyleVision text_C_0000000009CC0670"/>
    <w:rsid w:val="00EE0A65"/>
  </w:style>
  <w:style w:type="character" w:customStyle="1" w:styleId="StyleVisiontextC0000000009CC0880">
    <w:name w:val="StyleVision text_C_0000000009CC0880"/>
    <w:rsid w:val="00EE0A65"/>
  </w:style>
  <w:style w:type="character" w:customStyle="1" w:styleId="StyleVisiontextC0000000009CC0A90">
    <w:name w:val="StyleVision text_C_0000000009CC0A90"/>
    <w:rsid w:val="00EE0A65"/>
  </w:style>
  <w:style w:type="character" w:customStyle="1" w:styleId="StyleVisiontextC0000000009CC0CA0">
    <w:name w:val="StyleVision text_C_0000000009CC0CA0"/>
    <w:rsid w:val="00EE0A65"/>
  </w:style>
  <w:style w:type="character" w:customStyle="1" w:styleId="StyleVisioncontentC0000000009CDBF90">
    <w:name w:val="StyleVision content_C_0000000009CDBF90"/>
    <w:rsid w:val="00EE0A65"/>
    <w:rPr>
      <w:i/>
      <w:color w:val="808080"/>
    </w:rPr>
  </w:style>
  <w:style w:type="character" w:customStyle="1" w:styleId="StyleVisiontextC0000000009CC0F60">
    <w:name w:val="StyleVision text_C_0000000009CC0F60"/>
    <w:rsid w:val="00EE0A65"/>
    <w:rPr>
      <w:i/>
    </w:rPr>
  </w:style>
  <w:style w:type="character" w:customStyle="1" w:styleId="StyleVisionparagraphC0000000009CC10C0">
    <w:name w:val="StyleVision paragraph_C_0000000009CC10C0"/>
    <w:rsid w:val="00EE0A65"/>
    <w:rPr>
      <w:color w:val="808080"/>
    </w:rPr>
  </w:style>
  <w:style w:type="character" w:customStyle="1" w:styleId="StyleVisionparagraphC0000000009CC10C0-contentC0000000009CDC2D0">
    <w:name w:val="StyleVision paragraph_C_0000000009CC10C0-content_C_0000000009CDC2D0"/>
    <w:rsid w:val="00EE0A65"/>
    <w:rPr>
      <w:i/>
      <w:color w:val="808080"/>
    </w:rPr>
  </w:style>
  <w:style w:type="character" w:customStyle="1" w:styleId="StyleVisiontextC0000000009CC12D0">
    <w:name w:val="StyleVision text_C_0000000009CC12D0"/>
    <w:rsid w:val="00EE0A65"/>
    <w:rPr>
      <w:i/>
      <w:color w:val="808080"/>
    </w:rPr>
  </w:style>
  <w:style w:type="character" w:customStyle="1" w:styleId="StyleVisiontextC0000000009CC1430">
    <w:name w:val="StyleVision text_C_0000000009CC1430"/>
    <w:rsid w:val="00EE0A65"/>
    <w:rPr>
      <w:i/>
      <w:color w:val="808080"/>
    </w:rPr>
  </w:style>
  <w:style w:type="character" w:customStyle="1" w:styleId="StyleVisioncontentC0000000009CDC470">
    <w:name w:val="StyleVision content_C_0000000009CDC470"/>
    <w:rsid w:val="00EE0A65"/>
    <w:rPr>
      <w:i/>
      <w:color w:val="808080"/>
    </w:rPr>
  </w:style>
  <w:style w:type="character" w:customStyle="1" w:styleId="StyleVisiontextC0000000009CC17A0">
    <w:name w:val="StyleVision text_C_0000000009CC17A0"/>
    <w:rsid w:val="00EE0A65"/>
    <w:rPr>
      <w:i/>
      <w:color w:val="808080"/>
    </w:rPr>
  </w:style>
  <w:style w:type="character" w:customStyle="1" w:styleId="StyleVisiontablecellC0000000009CC1850">
    <w:name w:val="StyleVision table cell_C_0000000009CC1850"/>
    <w:rsid w:val="00EE0A65"/>
    <w:rPr>
      <w:color w:val="808080"/>
    </w:rPr>
  </w:style>
  <w:style w:type="character" w:customStyle="1" w:styleId="StyleVisiontablecellC0000000009CC1850-contentC0000000009CDC610">
    <w:name w:val="StyleVision table cell_C_0000000009CC1850-content_C_0000000009CDC610"/>
    <w:rsid w:val="00EE0A65"/>
    <w:rPr>
      <w:i/>
      <w:color w:val="808080"/>
    </w:rPr>
  </w:style>
  <w:style w:type="character" w:customStyle="1" w:styleId="StyleVisiontextC0000000009CC19B0">
    <w:name w:val="StyleVision text_C_0000000009CC19B0"/>
    <w:rsid w:val="00EE0A65"/>
    <w:rPr>
      <w:i/>
      <w:color w:val="808080"/>
    </w:rPr>
  </w:style>
  <w:style w:type="character" w:customStyle="1" w:styleId="StyleVisiontablecellC0000000009CC1A60">
    <w:name w:val="StyleVision table cell_C_0000000009CC1A60"/>
    <w:rsid w:val="00EE0A65"/>
    <w:rPr>
      <w:color w:val="808080"/>
    </w:rPr>
  </w:style>
  <w:style w:type="character" w:customStyle="1" w:styleId="StyleVisiontextC0000000009CC1BC0">
    <w:name w:val="StyleVision text_C_0000000009CC1BC0"/>
    <w:rsid w:val="00EE0A65"/>
    <w:rPr>
      <w:i/>
      <w:color w:val="808080"/>
    </w:rPr>
  </w:style>
  <w:style w:type="character" w:customStyle="1" w:styleId="StyleVisiontablecellC0000000009CC1C70">
    <w:name w:val="StyleVision table cell_C_0000000009CC1C70"/>
    <w:rsid w:val="00EE0A65"/>
    <w:rPr>
      <w:color w:val="808080"/>
    </w:rPr>
  </w:style>
  <w:style w:type="character" w:customStyle="1" w:styleId="StyleVisiontextC0000000009CC1F30">
    <w:name w:val="StyleVision text_C_0000000009CC1F30"/>
    <w:rsid w:val="00EE0A65"/>
  </w:style>
  <w:style w:type="character" w:customStyle="1" w:styleId="StyleVisiontextC0000000009CEE160">
    <w:name w:val="StyleVision text_C_0000000009CEE160"/>
    <w:rsid w:val="00EE0A65"/>
  </w:style>
  <w:style w:type="character" w:customStyle="1" w:styleId="StyleVisiontextC0000000009CEE4D0">
    <w:name w:val="StyleVision text_C_0000000009CEE4D0"/>
    <w:rsid w:val="00EE0A65"/>
  </w:style>
  <w:style w:type="character" w:customStyle="1" w:styleId="StyleVisiontextC0000000009CEE6E0">
    <w:name w:val="StyleVision text_C_0000000009CEE6E0"/>
    <w:rsid w:val="00EE0A65"/>
  </w:style>
  <w:style w:type="character" w:customStyle="1" w:styleId="StyleVisiontextC0000000009CEE8F0">
    <w:name w:val="StyleVision text_C_0000000009CEE8F0"/>
    <w:rsid w:val="00EE0A65"/>
  </w:style>
  <w:style w:type="character" w:customStyle="1" w:styleId="StyleVisiontextC0000000009CEEB00">
    <w:name w:val="StyleVision text_C_0000000009CEEB00"/>
    <w:rsid w:val="00EE0A65"/>
    <w:rPr>
      <w:i/>
    </w:rPr>
  </w:style>
  <w:style w:type="character" w:customStyle="1" w:styleId="StyleVisionparagraphC0000000009CEEC60">
    <w:name w:val="StyleVision paragraph_C_0000000009CEEC60"/>
    <w:rsid w:val="00EE0A65"/>
    <w:rPr>
      <w:color w:val="808080"/>
    </w:rPr>
  </w:style>
  <w:style w:type="character" w:customStyle="1" w:styleId="StyleVisionparagraphC0000000009CEEC60-contentC0000000009CDD4B0">
    <w:name w:val="StyleVision paragraph_C_0000000009CEEC60-content_C_0000000009CDD4B0"/>
    <w:rsid w:val="00EE0A65"/>
    <w:rPr>
      <w:i/>
      <w:color w:val="808080"/>
    </w:rPr>
  </w:style>
  <w:style w:type="character" w:customStyle="1" w:styleId="StyleVisiontextC0000000009CEEE70">
    <w:name w:val="StyleVision text_C_0000000009CEEE70"/>
    <w:rsid w:val="00EE0A65"/>
    <w:rPr>
      <w:i/>
      <w:color w:val="808080"/>
    </w:rPr>
  </w:style>
  <w:style w:type="character" w:customStyle="1" w:styleId="StyleVisiontextC0000000009CEEFD0">
    <w:name w:val="StyleVision text_C_0000000009CEEFD0"/>
    <w:rsid w:val="00EE0A65"/>
    <w:rPr>
      <w:i/>
      <w:color w:val="808080"/>
    </w:rPr>
  </w:style>
  <w:style w:type="character" w:customStyle="1" w:styleId="StyleVisioncontentC0000000009CDD650">
    <w:name w:val="StyleVision content_C_0000000009CDD650"/>
    <w:rsid w:val="00EE0A65"/>
    <w:rPr>
      <w:i/>
      <w:color w:val="808080"/>
    </w:rPr>
  </w:style>
  <w:style w:type="character" w:customStyle="1" w:styleId="StyleVisiontextC0000000009CEF340">
    <w:name w:val="StyleVision text_C_0000000009CEF340"/>
    <w:rsid w:val="00EE0A65"/>
    <w:rPr>
      <w:i/>
      <w:color w:val="808080"/>
    </w:rPr>
  </w:style>
  <w:style w:type="character" w:customStyle="1" w:styleId="StyleVisiontablecellC0000000009CEF3F0">
    <w:name w:val="StyleVision table cell_C_0000000009CEF3F0"/>
    <w:rsid w:val="00EE0A65"/>
    <w:rPr>
      <w:color w:val="808080"/>
    </w:rPr>
  </w:style>
  <w:style w:type="character" w:customStyle="1" w:styleId="StyleVisiontablecellC0000000009CEF3F0-contentC0000000009CDD7F0">
    <w:name w:val="StyleVision table cell_C_0000000009CEF3F0-content_C_0000000009CDD7F0"/>
    <w:rsid w:val="00EE0A65"/>
    <w:rPr>
      <w:i/>
      <w:color w:val="808080"/>
    </w:rPr>
  </w:style>
  <w:style w:type="character" w:customStyle="1" w:styleId="StyleVisiontextC0000000009CEF550">
    <w:name w:val="StyleVision text_C_0000000009CEF550"/>
    <w:rsid w:val="00EE0A65"/>
    <w:rPr>
      <w:i/>
      <w:color w:val="808080"/>
    </w:rPr>
  </w:style>
  <w:style w:type="character" w:customStyle="1" w:styleId="StyleVisiontablecellC0000000009CEF600">
    <w:name w:val="StyleVision table cell_C_0000000009CEF600"/>
    <w:rsid w:val="00EE0A65"/>
    <w:rPr>
      <w:color w:val="808080"/>
    </w:rPr>
  </w:style>
  <w:style w:type="character" w:customStyle="1" w:styleId="StyleVisiontablecellC0000000009CEF600-contentC0000000009CDD990">
    <w:name w:val="StyleVision table cell_C_0000000009CEF600-content_C_0000000009CDD990"/>
    <w:rsid w:val="00EE0A65"/>
    <w:rPr>
      <w:i/>
      <w:color w:val="808080"/>
    </w:rPr>
  </w:style>
  <w:style w:type="character" w:customStyle="1" w:styleId="StyleVisiontextC0000000009CEF760">
    <w:name w:val="StyleVision text_C_0000000009CEF760"/>
    <w:rsid w:val="00EE0A65"/>
    <w:rPr>
      <w:i/>
      <w:color w:val="808080"/>
    </w:rPr>
  </w:style>
  <w:style w:type="character" w:customStyle="1" w:styleId="StyleVisiontablecellC0000000009CEF810">
    <w:name w:val="StyleVision table cell_C_0000000009CEF810"/>
    <w:rsid w:val="00EE0A65"/>
    <w:rPr>
      <w:color w:val="808080"/>
    </w:rPr>
  </w:style>
  <w:style w:type="character" w:customStyle="1" w:styleId="StyleVisiontablecellC0000000009CEF810-contentC0000000009CDDB30">
    <w:name w:val="StyleVision table cell_C_0000000009CEF810-content_C_0000000009CDDB30"/>
    <w:rsid w:val="00EE0A65"/>
    <w:rPr>
      <w:i/>
      <w:color w:val="808080"/>
    </w:rPr>
  </w:style>
  <w:style w:type="character" w:customStyle="1" w:styleId="StyleVisiontextC0000000009CEFAD0">
    <w:name w:val="StyleVision text_C_0000000009CEFAD0"/>
    <w:rsid w:val="00EE0A65"/>
  </w:style>
  <w:style w:type="character" w:customStyle="1" w:styleId="StyleVisiontextC0000000009CEFC30">
    <w:name w:val="StyleVision text_C_0000000009CEFC30"/>
    <w:rsid w:val="00EE0A65"/>
  </w:style>
  <w:style w:type="character" w:customStyle="1" w:styleId="StyleVisiontextC0000000009CEFFA0">
    <w:name w:val="StyleVision text_C_0000000009CEFFA0"/>
    <w:rsid w:val="00EE0A65"/>
  </w:style>
  <w:style w:type="character" w:customStyle="1" w:styleId="StyleVisiontextC0000000009CF01B0">
    <w:name w:val="StyleVision text_C_0000000009CF01B0"/>
    <w:rsid w:val="00EE0A65"/>
  </w:style>
  <w:style w:type="character" w:customStyle="1" w:styleId="StyleVisiontextC0000000009CF03C0">
    <w:name w:val="StyleVision text_C_0000000009CF03C0"/>
    <w:rsid w:val="00EE0A65"/>
  </w:style>
  <w:style w:type="character" w:customStyle="1" w:styleId="StyleVisiontextC0000000009CF05D0">
    <w:name w:val="StyleVision text_C_0000000009CF05D0"/>
    <w:rsid w:val="00EE0A65"/>
  </w:style>
  <w:style w:type="character" w:customStyle="1" w:styleId="StyleVisionparagraphC0000000009CF0730">
    <w:name w:val="StyleVision paragraph_C_0000000009CF0730"/>
    <w:rsid w:val="00EE0A65"/>
    <w:rPr>
      <w:color w:val="808080"/>
    </w:rPr>
  </w:style>
  <w:style w:type="character" w:customStyle="1" w:styleId="StyleVisionparagraphC0000000009CF0730-contentC0000000009D16B30">
    <w:name w:val="StyleVision paragraph_C_0000000009CF0730-content_C_0000000009D16B30"/>
    <w:rsid w:val="00EE0A65"/>
    <w:rPr>
      <w:i/>
      <w:color w:val="808080"/>
    </w:rPr>
  </w:style>
  <w:style w:type="character" w:customStyle="1" w:styleId="StyleVisiontextC0000000009CF0940">
    <w:name w:val="StyleVision text_C_0000000009CF0940"/>
    <w:rsid w:val="00EE0A65"/>
    <w:rPr>
      <w:i/>
      <w:color w:val="808080"/>
    </w:rPr>
  </w:style>
  <w:style w:type="character" w:customStyle="1" w:styleId="StyleVisiontextC0000000009CF0AA0">
    <w:name w:val="StyleVision text_C_0000000009CF0AA0"/>
    <w:rsid w:val="00EE0A65"/>
    <w:rPr>
      <w:i/>
      <w:color w:val="808080"/>
    </w:rPr>
  </w:style>
  <w:style w:type="character" w:customStyle="1" w:styleId="StyleVisioncontentC0000000009D16CD0">
    <w:name w:val="StyleVision content_C_0000000009D16CD0"/>
    <w:rsid w:val="00EE0A65"/>
    <w:rPr>
      <w:i/>
      <w:color w:val="808080"/>
    </w:rPr>
  </w:style>
  <w:style w:type="character" w:customStyle="1" w:styleId="StyleVisiontextC0000000009CF0E10">
    <w:name w:val="StyleVision text_C_0000000009CF0E10"/>
    <w:rsid w:val="00EE0A65"/>
    <w:rPr>
      <w:i/>
      <w:color w:val="808080"/>
    </w:rPr>
  </w:style>
  <w:style w:type="character" w:customStyle="1" w:styleId="StyleVisiontablecellC0000000009CF0EC0">
    <w:name w:val="StyleVision table cell_C_0000000009CF0EC0"/>
    <w:rsid w:val="00EE0A65"/>
    <w:rPr>
      <w:color w:val="808080"/>
    </w:rPr>
  </w:style>
  <w:style w:type="character" w:customStyle="1" w:styleId="StyleVisiontablecellC0000000009CF0EC0-contentC0000000009D16E70">
    <w:name w:val="StyleVision table cell_C_0000000009CF0EC0-content_C_0000000009D16E70"/>
    <w:rsid w:val="00EE0A65"/>
    <w:rPr>
      <w:i/>
      <w:color w:val="808080"/>
    </w:rPr>
  </w:style>
  <w:style w:type="character" w:customStyle="1" w:styleId="StyleVisiontextC0000000009CF1020">
    <w:name w:val="StyleVision text_C_0000000009CF1020"/>
    <w:rsid w:val="00EE0A65"/>
    <w:rPr>
      <w:i/>
      <w:color w:val="808080"/>
    </w:rPr>
  </w:style>
  <w:style w:type="character" w:customStyle="1" w:styleId="StyleVisiontablecellC0000000009CF10D0">
    <w:name w:val="StyleVision table cell_C_0000000009CF10D0"/>
    <w:rsid w:val="00EE0A65"/>
    <w:rPr>
      <w:color w:val="808080"/>
    </w:rPr>
  </w:style>
  <w:style w:type="character" w:customStyle="1" w:styleId="StyleVisiontextC0000000009CF1230">
    <w:name w:val="StyleVision text_C_0000000009CF1230"/>
    <w:rsid w:val="00EE0A65"/>
    <w:rPr>
      <w:i/>
      <w:color w:val="808080"/>
    </w:rPr>
  </w:style>
  <w:style w:type="character" w:customStyle="1" w:styleId="StyleVisiontablecellC0000000009CF12E0">
    <w:name w:val="StyleVision table cell_C_0000000009CF12E0"/>
    <w:rsid w:val="00EE0A65"/>
    <w:rPr>
      <w:color w:val="808080"/>
    </w:rPr>
  </w:style>
  <w:style w:type="character" w:customStyle="1" w:styleId="StyleVisiontextC0000000009CF15A0">
    <w:name w:val="StyleVision text_C_0000000009CF15A0"/>
    <w:rsid w:val="00EE0A65"/>
  </w:style>
  <w:style w:type="character" w:customStyle="1" w:styleId="StyleVisiontextC0000000009CF1700">
    <w:name w:val="StyleVision text_C_0000000009CF1700"/>
    <w:rsid w:val="00EE0A65"/>
  </w:style>
  <w:style w:type="character" w:customStyle="1" w:styleId="StyleVisiontextC0000000009CF1A70">
    <w:name w:val="StyleVision text_C_0000000009CF1A70"/>
    <w:rsid w:val="00EE0A65"/>
  </w:style>
  <w:style w:type="character" w:customStyle="1" w:styleId="StyleVisiontextC0000000009CF1C80">
    <w:name w:val="StyleVision text_C_0000000009CF1C80"/>
    <w:rsid w:val="00EE0A65"/>
  </w:style>
  <w:style w:type="character" w:customStyle="1" w:styleId="StyleVisiontextC0000000009CF1E90">
    <w:name w:val="StyleVision text_C_0000000009CF1E90"/>
    <w:rsid w:val="00EE0A65"/>
  </w:style>
  <w:style w:type="character" w:customStyle="1" w:styleId="StyleVisiontextC0000000009CF20A0">
    <w:name w:val="StyleVision text_C_0000000009CF20A0"/>
    <w:rsid w:val="00EE0A65"/>
  </w:style>
  <w:style w:type="character" w:customStyle="1" w:styleId="StyleVisionparagraphC0000000009CF2200">
    <w:name w:val="StyleVision paragraph_C_0000000009CF2200"/>
    <w:rsid w:val="00EE0A65"/>
    <w:rPr>
      <w:color w:val="808080"/>
    </w:rPr>
  </w:style>
  <w:style w:type="character" w:customStyle="1" w:styleId="StyleVisionparagraphC0000000009CF2200-contentC0000000009D17D10">
    <w:name w:val="StyleVision paragraph_C_0000000009CF2200-content_C_0000000009D17D10"/>
    <w:rsid w:val="00EE0A65"/>
    <w:rPr>
      <w:i/>
      <w:color w:val="808080"/>
    </w:rPr>
  </w:style>
  <w:style w:type="character" w:customStyle="1" w:styleId="StyleVisiontextC0000000009CF2410">
    <w:name w:val="StyleVision text_C_0000000009CF2410"/>
    <w:rsid w:val="00EE0A65"/>
    <w:rPr>
      <w:i/>
      <w:color w:val="808080"/>
    </w:rPr>
  </w:style>
  <w:style w:type="character" w:customStyle="1" w:styleId="StyleVisiontextC0000000009CF2570">
    <w:name w:val="StyleVision text_C_0000000009CF2570"/>
    <w:rsid w:val="00EE0A65"/>
    <w:rPr>
      <w:i/>
      <w:color w:val="808080"/>
    </w:rPr>
  </w:style>
  <w:style w:type="character" w:customStyle="1" w:styleId="StyleVisioncontentC0000000009D17EB0">
    <w:name w:val="StyleVision content_C_0000000009D17EB0"/>
    <w:rsid w:val="00EE0A65"/>
    <w:rPr>
      <w:i/>
      <w:color w:val="808080"/>
    </w:rPr>
  </w:style>
  <w:style w:type="character" w:customStyle="1" w:styleId="StyleVisiontextC0000000009CF28E0">
    <w:name w:val="StyleVision text_C_0000000009CF28E0"/>
    <w:rsid w:val="00EE0A65"/>
    <w:rPr>
      <w:i/>
      <w:color w:val="808080"/>
    </w:rPr>
  </w:style>
  <w:style w:type="character" w:customStyle="1" w:styleId="StyleVisiontablecellC0000000009CF2990">
    <w:name w:val="StyleVision table cell_C_0000000009CF2990"/>
    <w:rsid w:val="00EE0A65"/>
    <w:rPr>
      <w:color w:val="808080"/>
    </w:rPr>
  </w:style>
  <w:style w:type="character" w:customStyle="1" w:styleId="StyleVisiontablecellC0000000009CF2990-contentC0000000009D18050">
    <w:name w:val="StyleVision table cell_C_0000000009CF2990-content_C_0000000009D18050"/>
    <w:rsid w:val="00EE0A65"/>
    <w:rPr>
      <w:i/>
      <w:color w:val="808080"/>
    </w:rPr>
  </w:style>
  <w:style w:type="character" w:customStyle="1" w:styleId="StyleVisiontextC0000000009CF2AF0">
    <w:name w:val="StyleVision text_C_0000000009CF2AF0"/>
    <w:rsid w:val="00EE0A65"/>
    <w:rPr>
      <w:i/>
      <w:color w:val="808080"/>
    </w:rPr>
  </w:style>
  <w:style w:type="character" w:customStyle="1" w:styleId="StyleVisiontablecellC0000000009CF2BA0">
    <w:name w:val="StyleVision table cell_C_0000000009CF2BA0"/>
    <w:rsid w:val="00EE0A65"/>
    <w:rPr>
      <w:color w:val="808080"/>
    </w:rPr>
  </w:style>
  <w:style w:type="character" w:customStyle="1" w:styleId="StyleVisiontextC0000000009CF2D00">
    <w:name w:val="StyleVision text_C_0000000009CF2D00"/>
    <w:rsid w:val="00EE0A65"/>
    <w:rPr>
      <w:i/>
      <w:color w:val="808080"/>
    </w:rPr>
  </w:style>
  <w:style w:type="character" w:customStyle="1" w:styleId="StyleVisiontablecellC0000000009CF2DB0">
    <w:name w:val="StyleVision table cell_C_0000000009CF2DB0"/>
    <w:rsid w:val="00EE0A65"/>
    <w:rPr>
      <w:color w:val="808080"/>
    </w:rPr>
  </w:style>
  <w:style w:type="character" w:customStyle="1" w:styleId="StyleVisiontextC0000000009CF3070">
    <w:name w:val="StyleVision text_C_0000000009CF3070"/>
    <w:rsid w:val="00EE0A65"/>
  </w:style>
  <w:style w:type="character" w:customStyle="1" w:styleId="StyleVisiontextC0000000009CF31D0">
    <w:name w:val="StyleVision text_C_0000000009CF31D0"/>
    <w:rsid w:val="00EE0A65"/>
  </w:style>
  <w:style w:type="character" w:customStyle="1" w:styleId="StyleVisiontextC0000000009CF3540">
    <w:name w:val="StyleVision text_C_0000000009CF3540"/>
    <w:rsid w:val="00EE0A65"/>
  </w:style>
  <w:style w:type="character" w:customStyle="1" w:styleId="StyleVisiontextC0000000009CF3750">
    <w:name w:val="StyleVision text_C_0000000009CF3750"/>
    <w:rsid w:val="00EE0A65"/>
  </w:style>
  <w:style w:type="character" w:customStyle="1" w:styleId="StyleVisiontextC0000000009CF3960">
    <w:name w:val="StyleVision text_C_0000000009CF3960"/>
    <w:rsid w:val="00EE0A65"/>
  </w:style>
  <w:style w:type="character" w:customStyle="1" w:styleId="StyleVisiontextC0000000009CF3B70">
    <w:name w:val="StyleVision text_C_0000000009CF3B70"/>
    <w:rsid w:val="00EE0A65"/>
  </w:style>
  <w:style w:type="character" w:customStyle="1" w:styleId="StyleVisionparagraphC0000000009CF3CD0">
    <w:name w:val="StyleVision paragraph_C_0000000009CF3CD0"/>
    <w:rsid w:val="00EE0A65"/>
    <w:rPr>
      <w:color w:val="808080"/>
    </w:rPr>
  </w:style>
  <w:style w:type="character" w:customStyle="1" w:styleId="StyleVisionparagraphC0000000009CF3CD0-contentC0000000009D18EF0">
    <w:name w:val="StyleVision paragraph_C_0000000009CF3CD0-content_C_0000000009D18EF0"/>
    <w:rsid w:val="00EE0A65"/>
    <w:rPr>
      <w:i/>
      <w:color w:val="808080"/>
    </w:rPr>
  </w:style>
  <w:style w:type="character" w:customStyle="1" w:styleId="StyleVisiontextC0000000009CF3EE0">
    <w:name w:val="StyleVision text_C_0000000009CF3EE0"/>
    <w:rsid w:val="00EE0A65"/>
    <w:rPr>
      <w:i/>
      <w:color w:val="808080"/>
    </w:rPr>
  </w:style>
  <w:style w:type="character" w:customStyle="1" w:styleId="StyleVisiontextC0000000009CF4040">
    <w:name w:val="StyleVision text_C_0000000009CF4040"/>
    <w:rsid w:val="00EE0A65"/>
    <w:rPr>
      <w:i/>
      <w:color w:val="808080"/>
    </w:rPr>
  </w:style>
  <w:style w:type="character" w:customStyle="1" w:styleId="StyleVisioncontentC0000000009D19090">
    <w:name w:val="StyleVision content_C_0000000009D19090"/>
    <w:rsid w:val="00EE0A65"/>
    <w:rPr>
      <w:i/>
      <w:color w:val="808080"/>
    </w:rPr>
  </w:style>
  <w:style w:type="character" w:customStyle="1" w:styleId="StyleVisiontextC0000000009CF43B0">
    <w:name w:val="StyleVision text_C_0000000009CF43B0"/>
    <w:rsid w:val="00EE0A65"/>
    <w:rPr>
      <w:i/>
      <w:color w:val="808080"/>
    </w:rPr>
  </w:style>
  <w:style w:type="character" w:customStyle="1" w:styleId="StyleVisiontablecellC0000000009CF4460">
    <w:name w:val="StyleVision table cell_C_0000000009CF4460"/>
    <w:rsid w:val="00EE0A65"/>
    <w:rPr>
      <w:color w:val="808080"/>
    </w:rPr>
  </w:style>
  <w:style w:type="character" w:customStyle="1" w:styleId="StyleVisiontablecellC0000000009CF4460-contentC0000000009D19230">
    <w:name w:val="StyleVision table cell_C_0000000009CF4460-content_C_0000000009D19230"/>
    <w:rsid w:val="00EE0A65"/>
    <w:rPr>
      <w:i/>
      <w:color w:val="808080"/>
    </w:rPr>
  </w:style>
  <w:style w:type="character" w:customStyle="1" w:styleId="StyleVisiontextC0000000009CF45C0">
    <w:name w:val="StyleVision text_C_0000000009CF45C0"/>
    <w:rsid w:val="00EE0A65"/>
    <w:rPr>
      <w:i/>
      <w:color w:val="808080"/>
    </w:rPr>
  </w:style>
  <w:style w:type="character" w:customStyle="1" w:styleId="StyleVisiontablecellC0000000009CF4670">
    <w:name w:val="StyleVision table cell_C_0000000009CF4670"/>
    <w:rsid w:val="00EE0A65"/>
    <w:rPr>
      <w:color w:val="808080"/>
    </w:rPr>
  </w:style>
  <w:style w:type="character" w:customStyle="1" w:styleId="StyleVisiontextC0000000009CF47D0">
    <w:name w:val="StyleVision text_C_0000000009CF47D0"/>
    <w:rsid w:val="00EE0A65"/>
    <w:rPr>
      <w:i/>
      <w:color w:val="808080"/>
    </w:rPr>
  </w:style>
  <w:style w:type="character" w:customStyle="1" w:styleId="StyleVisiontablecellC0000000009CF4880">
    <w:name w:val="StyleVision table cell_C_0000000009CF4880"/>
    <w:rsid w:val="00EE0A65"/>
    <w:rPr>
      <w:color w:val="808080"/>
    </w:rPr>
  </w:style>
  <w:style w:type="character" w:customStyle="1" w:styleId="StyleVisiontextC0000000009CF4B40">
    <w:name w:val="StyleVision text_C_0000000009CF4B40"/>
    <w:rsid w:val="00EE0A65"/>
  </w:style>
  <w:style w:type="character" w:customStyle="1" w:styleId="StyleVisiontextC0000000009CF4CA0">
    <w:name w:val="StyleVision text_C_0000000009CF4CA0"/>
    <w:rsid w:val="00EE0A65"/>
  </w:style>
  <w:style w:type="character" w:customStyle="1" w:styleId="StyleVisiontextC0000000009CF5010">
    <w:name w:val="StyleVision text_C_0000000009CF5010"/>
    <w:rsid w:val="00EE0A65"/>
  </w:style>
  <w:style w:type="character" w:customStyle="1" w:styleId="StyleVisiontextC0000000009CF5220">
    <w:name w:val="StyleVision text_C_0000000009CF5220"/>
    <w:rsid w:val="00EE0A65"/>
  </w:style>
  <w:style w:type="character" w:customStyle="1" w:styleId="StyleVisiontextC0000000009CF5430">
    <w:name w:val="StyleVision text_C_0000000009CF5430"/>
    <w:rsid w:val="00EE0A65"/>
  </w:style>
  <w:style w:type="character" w:customStyle="1" w:styleId="StyleVisiontextC0000000009CF5640">
    <w:name w:val="StyleVision text_C_0000000009CF5640"/>
    <w:rsid w:val="00EE0A65"/>
  </w:style>
  <w:style w:type="character" w:customStyle="1" w:styleId="StyleVisionparagraphC0000000009CF57A0">
    <w:name w:val="StyleVision paragraph_C_0000000009CF57A0"/>
    <w:rsid w:val="00EE0A65"/>
    <w:rPr>
      <w:color w:val="808080"/>
    </w:rPr>
  </w:style>
  <w:style w:type="character" w:customStyle="1" w:styleId="StyleVisionparagraphC0000000009CF57A0-contentC0000000009D1A0D0">
    <w:name w:val="StyleVision paragraph_C_0000000009CF57A0-content_C_0000000009D1A0D0"/>
    <w:rsid w:val="00EE0A65"/>
    <w:rPr>
      <w:i/>
      <w:color w:val="808080"/>
    </w:rPr>
  </w:style>
  <w:style w:type="character" w:customStyle="1" w:styleId="StyleVisiontextC0000000009CF59B0">
    <w:name w:val="StyleVision text_C_0000000009CF59B0"/>
    <w:rsid w:val="00EE0A65"/>
    <w:rPr>
      <w:i/>
      <w:color w:val="808080"/>
    </w:rPr>
  </w:style>
  <w:style w:type="character" w:customStyle="1" w:styleId="StyleVisiontextC0000000009CF5B10">
    <w:name w:val="StyleVision text_C_0000000009CF5B10"/>
    <w:rsid w:val="00EE0A65"/>
    <w:rPr>
      <w:i/>
      <w:color w:val="808080"/>
    </w:rPr>
  </w:style>
  <w:style w:type="character" w:customStyle="1" w:styleId="StyleVisioncontentC0000000009D1A270">
    <w:name w:val="StyleVision content_C_0000000009D1A270"/>
    <w:rsid w:val="00EE0A65"/>
    <w:rPr>
      <w:i/>
      <w:color w:val="808080"/>
    </w:rPr>
  </w:style>
  <w:style w:type="character" w:customStyle="1" w:styleId="StyleVisiontextC0000000009CF5E80">
    <w:name w:val="StyleVision text_C_0000000009CF5E80"/>
    <w:rsid w:val="00EE0A65"/>
    <w:rPr>
      <w:i/>
      <w:color w:val="808080"/>
    </w:rPr>
  </w:style>
  <w:style w:type="character" w:customStyle="1" w:styleId="StyleVisiontablecellC0000000009CF5F30">
    <w:name w:val="StyleVision table cell_C_0000000009CF5F30"/>
    <w:rsid w:val="00EE0A65"/>
    <w:rPr>
      <w:color w:val="808080"/>
    </w:rPr>
  </w:style>
  <w:style w:type="character" w:customStyle="1" w:styleId="StyleVisiontablecellC0000000009CF5F30-contentC0000000009D284B0">
    <w:name w:val="StyleVision table cell_C_0000000009CF5F30-content_C_0000000009D284B0"/>
    <w:rsid w:val="00EE0A65"/>
    <w:rPr>
      <w:i/>
      <w:color w:val="808080"/>
    </w:rPr>
  </w:style>
  <w:style w:type="character" w:customStyle="1" w:styleId="StyleVisiontextC0000000009D2C560">
    <w:name w:val="StyleVision text_C_0000000009D2C560"/>
    <w:rsid w:val="00EE0A65"/>
    <w:rPr>
      <w:i/>
      <w:color w:val="808080"/>
    </w:rPr>
  </w:style>
  <w:style w:type="character" w:customStyle="1" w:styleId="StyleVisiontablecellC0000000009D2C610">
    <w:name w:val="StyleVision table cell_C_0000000009D2C610"/>
    <w:rsid w:val="00EE0A65"/>
    <w:rPr>
      <w:color w:val="808080"/>
    </w:rPr>
  </w:style>
  <w:style w:type="character" w:customStyle="1" w:styleId="StyleVisiontextC0000000009D2C770">
    <w:name w:val="StyleVision text_C_0000000009D2C770"/>
    <w:rsid w:val="00EE0A65"/>
    <w:rPr>
      <w:i/>
      <w:color w:val="808080"/>
    </w:rPr>
  </w:style>
  <w:style w:type="character" w:customStyle="1" w:styleId="StyleVisiontablecellC0000000009D2C820">
    <w:name w:val="StyleVision table cell_C_0000000009D2C820"/>
    <w:rsid w:val="00EE0A65"/>
    <w:rPr>
      <w:color w:val="808080"/>
    </w:rPr>
  </w:style>
  <w:style w:type="character" w:customStyle="1" w:styleId="StyleVisiontextC0000000009D2CAE0">
    <w:name w:val="StyleVision text_C_0000000009D2CAE0"/>
    <w:rsid w:val="00EE0A65"/>
  </w:style>
  <w:style w:type="character" w:customStyle="1" w:styleId="StyleVisiontextC0000000009D2CC40">
    <w:name w:val="StyleVision text_C_0000000009D2CC40"/>
    <w:rsid w:val="00EE0A65"/>
  </w:style>
  <w:style w:type="character" w:customStyle="1" w:styleId="StyleVisiontextC0000000009D2CFB0">
    <w:name w:val="StyleVision text_C_0000000009D2CFB0"/>
    <w:rsid w:val="00EE0A65"/>
  </w:style>
  <w:style w:type="character" w:customStyle="1" w:styleId="StyleVisiontextC0000000009D2D1C0">
    <w:name w:val="StyleVision text_C_0000000009D2D1C0"/>
    <w:rsid w:val="00EE0A65"/>
  </w:style>
  <w:style w:type="character" w:customStyle="1" w:styleId="StyleVisiontextC0000000009D2D3D0">
    <w:name w:val="StyleVision text_C_0000000009D2D3D0"/>
    <w:rsid w:val="00EE0A65"/>
  </w:style>
  <w:style w:type="character" w:customStyle="1" w:styleId="StyleVisiontextC0000000009D2D5E0">
    <w:name w:val="StyleVision text_C_0000000009D2D5E0"/>
    <w:rsid w:val="00EE0A65"/>
  </w:style>
  <w:style w:type="character" w:customStyle="1" w:styleId="StyleVisioncontentC0000000009D29350">
    <w:name w:val="StyleVision content_C_0000000009D29350"/>
    <w:rsid w:val="00EE0A65"/>
    <w:rPr>
      <w:i/>
      <w:color w:val="808080"/>
    </w:rPr>
  </w:style>
  <w:style w:type="character" w:customStyle="1" w:styleId="StyleVisiontextC0000000009D2D8A0">
    <w:name w:val="StyleVision text_C_0000000009D2D8A0"/>
    <w:rsid w:val="00EE0A65"/>
  </w:style>
  <w:style w:type="character" w:customStyle="1" w:styleId="StyleVisionparagraphC0000000009D2DA00">
    <w:name w:val="StyleVision paragraph_C_0000000009D2DA00"/>
    <w:rsid w:val="00EE0A65"/>
    <w:rPr>
      <w:color w:val="808080"/>
    </w:rPr>
  </w:style>
  <w:style w:type="character" w:customStyle="1" w:styleId="StyleVisionparagraphC0000000009D2DA00-contentC0000000009D29690">
    <w:name w:val="StyleVision paragraph_C_0000000009D2DA00-content_C_0000000009D29690"/>
    <w:rsid w:val="00EE0A65"/>
    <w:rPr>
      <w:i/>
      <w:color w:val="808080"/>
    </w:rPr>
  </w:style>
  <w:style w:type="character" w:customStyle="1" w:styleId="StyleVisiontextC0000000009D2DC10">
    <w:name w:val="StyleVision text_C_0000000009D2DC10"/>
    <w:rsid w:val="00EE0A65"/>
    <w:rPr>
      <w:i/>
      <w:color w:val="808080"/>
    </w:rPr>
  </w:style>
  <w:style w:type="character" w:customStyle="1" w:styleId="StyleVisiontextC0000000009D2DD70">
    <w:name w:val="StyleVision text_C_0000000009D2DD70"/>
    <w:rsid w:val="00EE0A65"/>
    <w:rPr>
      <w:i/>
      <w:color w:val="808080"/>
    </w:rPr>
  </w:style>
  <w:style w:type="character" w:customStyle="1" w:styleId="StyleVisioncontentC0000000009D29830">
    <w:name w:val="StyleVision content_C_0000000009D29830"/>
    <w:rsid w:val="00EE0A65"/>
    <w:rPr>
      <w:i/>
      <w:color w:val="808080"/>
    </w:rPr>
  </w:style>
  <w:style w:type="character" w:customStyle="1" w:styleId="StyleVisiontextC0000000009D2E0E0">
    <w:name w:val="StyleVision text_C_0000000009D2E0E0"/>
    <w:rsid w:val="00EE0A65"/>
    <w:rPr>
      <w:i/>
      <w:color w:val="808080"/>
    </w:rPr>
  </w:style>
  <w:style w:type="character" w:customStyle="1" w:styleId="StyleVisiontablecellC0000000009D2E190">
    <w:name w:val="StyleVision table cell_C_0000000009D2E190"/>
    <w:rsid w:val="00EE0A65"/>
    <w:rPr>
      <w:color w:val="808080"/>
    </w:rPr>
  </w:style>
  <w:style w:type="character" w:customStyle="1" w:styleId="StyleVisiontablecellC0000000009D2E190-contentC0000000009D299D0">
    <w:name w:val="StyleVision table cell_C_0000000009D2E190-content_C_0000000009D299D0"/>
    <w:rsid w:val="00EE0A65"/>
    <w:rPr>
      <w:i/>
      <w:color w:val="808080"/>
    </w:rPr>
  </w:style>
  <w:style w:type="character" w:customStyle="1" w:styleId="StyleVisiontextC0000000009D2E2F0">
    <w:name w:val="StyleVision text_C_0000000009D2E2F0"/>
    <w:rsid w:val="00EE0A65"/>
    <w:rPr>
      <w:i/>
      <w:color w:val="808080"/>
    </w:rPr>
  </w:style>
  <w:style w:type="character" w:customStyle="1" w:styleId="StyleVisiontablecellC0000000009D2E3A0">
    <w:name w:val="StyleVision table cell_C_0000000009D2E3A0"/>
    <w:rsid w:val="00EE0A65"/>
    <w:rPr>
      <w:color w:val="808080"/>
    </w:rPr>
  </w:style>
  <w:style w:type="character" w:customStyle="1" w:styleId="StyleVisiontextC0000000009D2E500">
    <w:name w:val="StyleVision text_C_0000000009D2E500"/>
    <w:rsid w:val="00EE0A65"/>
    <w:rPr>
      <w:i/>
      <w:color w:val="808080"/>
    </w:rPr>
  </w:style>
  <w:style w:type="character" w:customStyle="1" w:styleId="StyleVisiontablecellC0000000009D2E5B0">
    <w:name w:val="StyleVision table cell_C_0000000009D2E5B0"/>
    <w:rsid w:val="00EE0A65"/>
    <w:rPr>
      <w:color w:val="808080"/>
    </w:rPr>
  </w:style>
  <w:style w:type="character" w:customStyle="1" w:styleId="StyleVisiontextC0000000009D2E870">
    <w:name w:val="StyleVision text_C_0000000009D2E870"/>
    <w:rsid w:val="00EE0A65"/>
  </w:style>
  <w:style w:type="character" w:customStyle="1" w:styleId="StyleVisiontextC0000000009D2E9D0">
    <w:name w:val="StyleVision text_C_0000000009D2E9D0"/>
    <w:rsid w:val="00EE0A65"/>
  </w:style>
  <w:style w:type="character" w:customStyle="1" w:styleId="StyleVisiontextC0000000009D2ED40">
    <w:name w:val="StyleVision text_C_0000000009D2ED40"/>
    <w:rsid w:val="00EE0A65"/>
  </w:style>
  <w:style w:type="character" w:customStyle="1" w:styleId="StyleVisiontextC0000000009D2EF50">
    <w:name w:val="StyleVision text_C_0000000009D2EF50"/>
    <w:rsid w:val="00EE0A65"/>
  </w:style>
  <w:style w:type="character" w:customStyle="1" w:styleId="StyleVisiontextC0000000009D2F160">
    <w:name w:val="StyleVision text_C_0000000009D2F160"/>
    <w:rsid w:val="00EE0A65"/>
  </w:style>
  <w:style w:type="character" w:customStyle="1" w:styleId="StyleVisiontextC0000000009D2F370">
    <w:name w:val="StyleVision text_C_0000000009D2F370"/>
    <w:rsid w:val="00EE0A65"/>
  </w:style>
  <w:style w:type="character" w:customStyle="1" w:styleId="StyleVisionparagraphC0000000009D2F4D0">
    <w:name w:val="StyleVision paragraph_C_0000000009D2F4D0"/>
    <w:rsid w:val="00EE0A65"/>
    <w:rPr>
      <w:color w:val="808080"/>
    </w:rPr>
  </w:style>
  <w:style w:type="character" w:customStyle="1" w:styleId="StyleVisionparagraphC0000000009D2F4D0-contentC0000000009D2A870">
    <w:name w:val="StyleVision paragraph_C_0000000009D2F4D0-content_C_0000000009D2A870"/>
    <w:rsid w:val="00EE0A65"/>
    <w:rPr>
      <w:i/>
      <w:color w:val="808080"/>
    </w:rPr>
  </w:style>
  <w:style w:type="character" w:customStyle="1" w:styleId="StyleVisiontextC0000000009D2F6E0">
    <w:name w:val="StyleVision text_C_0000000009D2F6E0"/>
    <w:rsid w:val="00EE0A65"/>
    <w:rPr>
      <w:i/>
      <w:color w:val="808080"/>
    </w:rPr>
  </w:style>
  <w:style w:type="character" w:customStyle="1" w:styleId="StyleVisiontextC0000000009D2F840">
    <w:name w:val="StyleVision text_C_0000000009D2F840"/>
    <w:rsid w:val="00EE0A65"/>
    <w:rPr>
      <w:i/>
      <w:color w:val="808080"/>
    </w:rPr>
  </w:style>
  <w:style w:type="character" w:customStyle="1" w:styleId="StyleVisioncontentC0000000009D2AA10">
    <w:name w:val="StyleVision content_C_0000000009D2AA10"/>
    <w:rsid w:val="00EE0A65"/>
    <w:rPr>
      <w:i/>
      <w:color w:val="808080"/>
    </w:rPr>
  </w:style>
  <w:style w:type="character" w:customStyle="1" w:styleId="StyleVisiontextC0000000009D2FBB0">
    <w:name w:val="StyleVision text_C_0000000009D2FBB0"/>
    <w:rsid w:val="00EE0A65"/>
    <w:rPr>
      <w:i/>
      <w:color w:val="808080"/>
    </w:rPr>
  </w:style>
  <w:style w:type="character" w:customStyle="1" w:styleId="StyleVisiontablecellC0000000009D2FC60">
    <w:name w:val="StyleVision table cell_C_0000000009D2FC60"/>
    <w:rsid w:val="00EE0A65"/>
    <w:rPr>
      <w:color w:val="808080"/>
    </w:rPr>
  </w:style>
  <w:style w:type="character" w:customStyle="1" w:styleId="StyleVisiontablecellC0000000009D2FC60-contentC0000000009D2ABB0">
    <w:name w:val="StyleVision table cell_C_0000000009D2FC60-content_C_0000000009D2ABB0"/>
    <w:rsid w:val="00EE0A65"/>
    <w:rPr>
      <w:i/>
      <w:color w:val="808080"/>
    </w:rPr>
  </w:style>
  <w:style w:type="character" w:customStyle="1" w:styleId="StyleVisiontextC0000000009D2FDC0">
    <w:name w:val="StyleVision text_C_0000000009D2FDC0"/>
    <w:rsid w:val="00EE0A65"/>
    <w:rPr>
      <w:i/>
      <w:color w:val="808080"/>
    </w:rPr>
  </w:style>
  <w:style w:type="character" w:customStyle="1" w:styleId="StyleVisiontablecellC0000000009D2FE70">
    <w:name w:val="StyleVision table cell_C_0000000009D2FE70"/>
    <w:rsid w:val="00EE0A65"/>
    <w:rPr>
      <w:color w:val="808080"/>
    </w:rPr>
  </w:style>
  <w:style w:type="character" w:customStyle="1" w:styleId="StyleVisiontextC0000000009D2FFD0">
    <w:name w:val="StyleVision text_C_0000000009D2FFD0"/>
    <w:rsid w:val="00EE0A65"/>
    <w:rPr>
      <w:i/>
      <w:color w:val="808080"/>
    </w:rPr>
  </w:style>
  <w:style w:type="character" w:customStyle="1" w:styleId="StyleVisiontablecellC0000000009D30080">
    <w:name w:val="StyleVision table cell_C_0000000009D30080"/>
    <w:rsid w:val="00EE0A65"/>
    <w:rPr>
      <w:color w:val="808080"/>
    </w:rPr>
  </w:style>
  <w:style w:type="character" w:customStyle="1" w:styleId="StyleVisiontextC0000000009D30340">
    <w:name w:val="StyleVision text_C_0000000009D30340"/>
    <w:rsid w:val="00EE0A65"/>
  </w:style>
  <w:style w:type="character" w:customStyle="1" w:styleId="StyleVisiontextC0000000009D304A0">
    <w:name w:val="StyleVision text_C_0000000009D304A0"/>
    <w:rsid w:val="00EE0A65"/>
  </w:style>
  <w:style w:type="character" w:customStyle="1" w:styleId="StyleVisiontextC0000000009D30810">
    <w:name w:val="StyleVision text_C_0000000009D30810"/>
    <w:rsid w:val="00EE0A65"/>
  </w:style>
  <w:style w:type="character" w:customStyle="1" w:styleId="StyleVisiontextC0000000009D30A20">
    <w:name w:val="StyleVision text_C_0000000009D30A20"/>
    <w:rsid w:val="00EE0A65"/>
  </w:style>
  <w:style w:type="character" w:customStyle="1" w:styleId="StyleVisiontextC0000000009D30C30">
    <w:name w:val="StyleVision text_C_0000000009D30C30"/>
    <w:rsid w:val="00EE0A65"/>
  </w:style>
  <w:style w:type="character" w:customStyle="1" w:styleId="StyleVisiontextC0000000009D30E40">
    <w:name w:val="StyleVision text_C_0000000009D30E40"/>
    <w:rsid w:val="00EE0A65"/>
  </w:style>
  <w:style w:type="character" w:customStyle="1" w:styleId="StyleVisionparagraphC0000000009D30FA0">
    <w:name w:val="StyleVision paragraph_C_0000000009D30FA0"/>
    <w:rsid w:val="00EE0A65"/>
    <w:rPr>
      <w:color w:val="808080"/>
    </w:rPr>
  </w:style>
  <w:style w:type="character" w:customStyle="1" w:styleId="StyleVisionparagraphC0000000009D30FA0-contentC0000000009D2BA50">
    <w:name w:val="StyleVision paragraph_C_0000000009D30FA0-content_C_0000000009D2BA50"/>
    <w:rsid w:val="00EE0A65"/>
    <w:rPr>
      <w:i/>
      <w:color w:val="808080"/>
    </w:rPr>
  </w:style>
  <w:style w:type="character" w:customStyle="1" w:styleId="StyleVisiontextC0000000009D311B0">
    <w:name w:val="StyleVision text_C_0000000009D311B0"/>
    <w:rsid w:val="00EE0A65"/>
    <w:rPr>
      <w:i/>
      <w:color w:val="808080"/>
    </w:rPr>
  </w:style>
  <w:style w:type="character" w:customStyle="1" w:styleId="StyleVisiontextC0000000009D31310">
    <w:name w:val="StyleVision text_C_0000000009D31310"/>
    <w:rsid w:val="00EE0A65"/>
    <w:rPr>
      <w:i/>
      <w:color w:val="808080"/>
    </w:rPr>
  </w:style>
  <w:style w:type="character" w:customStyle="1" w:styleId="StyleVisioncontentC0000000009D2BBF0">
    <w:name w:val="StyleVision content_C_0000000009D2BBF0"/>
    <w:rsid w:val="00EE0A65"/>
    <w:rPr>
      <w:i/>
      <w:color w:val="808080"/>
    </w:rPr>
  </w:style>
  <w:style w:type="character" w:customStyle="1" w:styleId="StyleVisiontextC0000000009D31680">
    <w:name w:val="StyleVision text_C_0000000009D31680"/>
    <w:rsid w:val="00EE0A65"/>
    <w:rPr>
      <w:i/>
      <w:color w:val="808080"/>
    </w:rPr>
  </w:style>
  <w:style w:type="character" w:customStyle="1" w:styleId="StyleVisiontablecellC0000000009D31730">
    <w:name w:val="StyleVision table cell_C_0000000009D31730"/>
    <w:rsid w:val="00EE0A65"/>
    <w:rPr>
      <w:color w:val="808080"/>
    </w:rPr>
  </w:style>
  <w:style w:type="character" w:customStyle="1" w:styleId="StyleVisiontablecellC0000000009D31730-contentC0000000009D2BD90">
    <w:name w:val="StyleVision table cell_C_0000000009D31730-content_C_0000000009D2BD90"/>
    <w:rsid w:val="00EE0A65"/>
    <w:rPr>
      <w:i/>
      <w:color w:val="808080"/>
    </w:rPr>
  </w:style>
  <w:style w:type="character" w:customStyle="1" w:styleId="StyleVisiontextC0000000009D31890">
    <w:name w:val="StyleVision text_C_0000000009D31890"/>
    <w:rsid w:val="00EE0A65"/>
    <w:rPr>
      <w:i/>
      <w:color w:val="808080"/>
    </w:rPr>
  </w:style>
  <w:style w:type="character" w:customStyle="1" w:styleId="StyleVisiontablecellC0000000009D31940">
    <w:name w:val="StyleVision table cell_C_0000000009D31940"/>
    <w:rsid w:val="00EE0A65"/>
    <w:rPr>
      <w:color w:val="808080"/>
    </w:rPr>
  </w:style>
  <w:style w:type="character" w:customStyle="1" w:styleId="StyleVisiontextC0000000009D31AA0">
    <w:name w:val="StyleVision text_C_0000000009D31AA0"/>
    <w:rsid w:val="00EE0A65"/>
    <w:rPr>
      <w:i/>
      <w:color w:val="808080"/>
    </w:rPr>
  </w:style>
  <w:style w:type="character" w:customStyle="1" w:styleId="StyleVisiontablecellC0000000009D31B50">
    <w:name w:val="StyleVision table cell_C_0000000009D31B50"/>
    <w:rsid w:val="00EE0A65"/>
    <w:rPr>
      <w:color w:val="808080"/>
    </w:rPr>
  </w:style>
  <w:style w:type="character" w:customStyle="1" w:styleId="StyleVisiontextC0000000009D31E10">
    <w:name w:val="StyleVision text_C_0000000009D31E10"/>
    <w:rsid w:val="00EE0A65"/>
  </w:style>
  <w:style w:type="character" w:customStyle="1" w:styleId="StyleVisiontextC0000000009D31F70">
    <w:name w:val="StyleVision text_C_0000000009D31F70"/>
    <w:rsid w:val="00EE0A65"/>
  </w:style>
  <w:style w:type="character" w:customStyle="1" w:styleId="StyleVisiontextC0000000009D322E0">
    <w:name w:val="StyleVision text_C_0000000009D322E0"/>
    <w:rsid w:val="00EE0A65"/>
  </w:style>
  <w:style w:type="character" w:customStyle="1" w:styleId="StyleVisiontextC0000000009D324F0">
    <w:name w:val="StyleVision text_C_0000000009D324F0"/>
    <w:rsid w:val="00EE0A65"/>
  </w:style>
  <w:style w:type="character" w:customStyle="1" w:styleId="StyleVisiontextC0000000009D32700">
    <w:name w:val="StyleVision text_C_0000000009D32700"/>
    <w:rsid w:val="00EE0A65"/>
  </w:style>
  <w:style w:type="character" w:customStyle="1" w:styleId="StyleVisiontextC0000000009D32910">
    <w:name w:val="StyleVision text_C_0000000009D32910"/>
    <w:rsid w:val="00EE0A65"/>
  </w:style>
  <w:style w:type="character" w:customStyle="1" w:styleId="StyleVisiontextC0000000009D32BD0">
    <w:name w:val="StyleVision text_C_0000000009D32BD0"/>
    <w:rsid w:val="00EE0A65"/>
  </w:style>
  <w:style w:type="character" w:customStyle="1" w:styleId="StyleVisiontextC0000000009D330A0">
    <w:name w:val="StyleVision text_C_0000000009D330A0"/>
    <w:rsid w:val="00EE0A65"/>
  </w:style>
  <w:style w:type="character" w:customStyle="1" w:styleId="StyleVisiontextC0000000009D33200">
    <w:name w:val="StyleVision text_C_0000000009D33200"/>
    <w:rsid w:val="00EE0A65"/>
  </w:style>
  <w:style w:type="character" w:customStyle="1" w:styleId="StyleVisioncontentC0000000009D55010">
    <w:name w:val="StyleVision content_C_0000000009D55010"/>
    <w:rsid w:val="00EE0A65"/>
    <w:rPr>
      <w:i/>
      <w:color w:val="808080"/>
    </w:rPr>
  </w:style>
  <w:style w:type="character" w:customStyle="1" w:styleId="StyleVisiontextC0000000009D334C0">
    <w:name w:val="StyleVision text_C_0000000009D334C0"/>
    <w:rsid w:val="00EE0A65"/>
  </w:style>
  <w:style w:type="character" w:customStyle="1" w:styleId="StyleVisioncontentC0000000009D55350">
    <w:name w:val="StyleVision content_C_0000000009D55350"/>
    <w:rsid w:val="00EE0A65"/>
    <w:rPr>
      <w:i/>
      <w:color w:val="808080"/>
    </w:rPr>
  </w:style>
  <w:style w:type="character" w:customStyle="1" w:styleId="StyleVisiontextC0000000009D33780">
    <w:name w:val="StyleVision text_C_0000000009D33780"/>
    <w:rsid w:val="00EE0A65"/>
  </w:style>
  <w:style w:type="character" w:customStyle="1" w:styleId="StyleVisioncontentC0000000009D55690">
    <w:name w:val="StyleVision content_C_0000000009D55690"/>
    <w:rsid w:val="00EE0A65"/>
    <w:rPr>
      <w:i/>
      <w:color w:val="808080"/>
    </w:rPr>
  </w:style>
  <w:style w:type="character" w:customStyle="1" w:styleId="StyleVisioncontentC0000000009D559D0">
    <w:name w:val="StyleVision content_C_0000000009D559D0"/>
    <w:rsid w:val="00EE0A65"/>
    <w:rPr>
      <w:i/>
      <w:color w:val="808080"/>
    </w:rPr>
  </w:style>
  <w:style w:type="character" w:customStyle="1" w:styleId="StyleVisiontextC0000000009D33D00">
    <w:name w:val="StyleVision text_C_0000000009D33D00"/>
    <w:rsid w:val="00EE0A65"/>
  </w:style>
  <w:style w:type="character" w:customStyle="1" w:styleId="StyleVisioncontentC0000000009D55D10">
    <w:name w:val="StyleVision content_C_0000000009D55D10"/>
    <w:rsid w:val="00EE0A65"/>
    <w:rPr>
      <w:i/>
      <w:color w:val="808080"/>
    </w:rPr>
  </w:style>
  <w:style w:type="character" w:customStyle="1" w:styleId="StyleVisioncontentC0000000009D561F0">
    <w:name w:val="StyleVision content_C_0000000009D561F0"/>
    <w:rsid w:val="00EE0A65"/>
    <w:rPr>
      <w:i/>
      <w:color w:val="808080"/>
    </w:rPr>
  </w:style>
  <w:style w:type="character" w:customStyle="1" w:styleId="StyleVisiontablecellC00000000093E21F0">
    <w:name w:val="StyleVision table cell_C_00000000093E21F0"/>
    <w:rsid w:val="00EE0A65"/>
    <w:rPr>
      <w:sz w:val="20"/>
    </w:rPr>
  </w:style>
  <w:style w:type="character" w:customStyle="1" w:styleId="StyleVisiontablecellC00000000093E21F0-textC00000000093E22A0">
    <w:name w:val="StyleVision table cell_C_00000000093E21F0-text_C_00000000093E22A0"/>
    <w:basedOn w:val="StyleVisiontablecellC00000000093E21F0"/>
    <w:rsid w:val="00EE0A65"/>
    <w:rPr>
      <w:sz w:val="20"/>
    </w:rPr>
  </w:style>
  <w:style w:type="character" w:customStyle="1" w:styleId="StyleVisiontablecellC00000000093E2350">
    <w:name w:val="StyleVision table cell_C_00000000093E2350"/>
    <w:rsid w:val="00EE0A65"/>
    <w:rPr>
      <w:sz w:val="20"/>
    </w:rPr>
  </w:style>
  <w:style w:type="character" w:customStyle="1" w:styleId="StyleVisiontablecellC00000000093E2770">
    <w:name w:val="StyleVision table cell_C_00000000093E2770"/>
    <w:rsid w:val="00EE0A65"/>
    <w:rPr>
      <w:sz w:val="20"/>
    </w:rPr>
  </w:style>
  <w:style w:type="character" w:customStyle="1" w:styleId="StyleVisiontablecellC00000000093E2770-textC00000000093E2820">
    <w:name w:val="StyleVision table cell_C_00000000093E2770-text_C_00000000093E2820"/>
    <w:rsid w:val="00EE0A65"/>
    <w:rPr>
      <w:b/>
      <w:sz w:val="20"/>
    </w:rPr>
  </w:style>
  <w:style w:type="character" w:customStyle="1" w:styleId="StyleVisiontablecellC00000000093E28D0">
    <w:name w:val="StyleVision table cell_C_00000000093E28D0"/>
    <w:rsid w:val="00EE0A65"/>
    <w:rPr>
      <w:sz w:val="20"/>
    </w:rPr>
  </w:style>
  <w:style w:type="character" w:customStyle="1" w:styleId="StyleVisiontablecellC00000000093E28D0-textC00000000093E2980">
    <w:name w:val="StyleVision table cell_C_00000000093E28D0-text_C_00000000093E2980"/>
    <w:rsid w:val="00EE0A65"/>
    <w:rPr>
      <w:b/>
      <w:sz w:val="20"/>
    </w:rPr>
  </w:style>
  <w:style w:type="character" w:customStyle="1" w:styleId="StyleVisiontablecellC00000000093E28D0-fieldC0000000009636890">
    <w:name w:val="StyleVision table cell_C_00000000093E28D0-field_C_0000000009636890"/>
    <w:rsid w:val="00EE0A65"/>
    <w:rPr>
      <w:b/>
      <w:sz w:val="20"/>
    </w:rPr>
  </w:style>
  <w:style w:type="paragraph" w:customStyle="1" w:styleId="11">
    <w:name w:val="11"/>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3E2A30">
    <w:name w:val="StyleVision p-paragraph_P_00000000093E2A30"/>
    <w:basedOn w:val="11"/>
    <w:rsid w:val="00EE0A65"/>
    <w:pPr>
      <w:jc w:val="right"/>
    </w:pPr>
  </w:style>
  <w:style w:type="paragraph" w:customStyle="1" w:styleId="StyleVisionh1">
    <w:name w:val="StyleVision h1"/>
    <w:basedOn w:val="StyleVisiondefaultparagraphstylewithoutspacing"/>
    <w:rsid w:val="00EE0A65"/>
    <w:pPr>
      <w:spacing w:before="161" w:after="161" w:line="240" w:lineRule="auto"/>
    </w:pPr>
    <w:rPr>
      <w:b/>
      <w:sz w:val="48"/>
    </w:rPr>
  </w:style>
  <w:style w:type="paragraph" w:customStyle="1" w:styleId="StyleVisionp">
    <w:name w:val="StyleVision p"/>
    <w:basedOn w:val="StyleVisiondefaultparagraphstylewithoutspacing"/>
    <w:rsid w:val="00EE0A65"/>
    <w:pPr>
      <w:spacing w:before="269" w:after="269" w:line="240" w:lineRule="auto"/>
    </w:pPr>
  </w:style>
  <w:style w:type="paragraph" w:customStyle="1" w:styleId="10">
    <w:name w:val="10"/>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69D660">
    <w:name w:val="StyleVision p-paragraph_P_000000000969D660"/>
    <w:basedOn w:val="10"/>
    <w:rsid w:val="00EE0A65"/>
    <w:pPr>
      <w:jc w:val="center"/>
    </w:pPr>
  </w:style>
  <w:style w:type="paragraph" w:customStyle="1" w:styleId="9">
    <w:name w:val="9"/>
    <w:basedOn w:val="StyleVisionp-paragraphP000000000969D660"/>
    <w:rsid w:val="00EE0A65"/>
  </w:style>
  <w:style w:type="paragraph" w:customStyle="1" w:styleId="StyleVisionp-paragraphP000000000969D660-div-paragraphP000000000969D710">
    <w:name w:val="StyleVision p-paragraph_P_000000000969D660-div-paragraph_P_000000000969D710"/>
    <w:basedOn w:val="9"/>
    <w:rsid w:val="00EE0A65"/>
    <w:pPr>
      <w:jc w:val="right"/>
    </w:pPr>
  </w:style>
  <w:style w:type="paragraph" w:customStyle="1" w:styleId="8">
    <w:name w:val="8"/>
    <w:basedOn w:val="StyleVisionp-paragraphP000000000969D660-div-paragraphP000000000969D710"/>
    <w:rsid w:val="00EE0A65"/>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EE0A65"/>
  </w:style>
  <w:style w:type="paragraph" w:customStyle="1" w:styleId="7">
    <w:name w:val="7"/>
    <w:basedOn w:val="StyleVisionp-paragraphP000000000969D660"/>
    <w:rsid w:val="00EE0A65"/>
  </w:style>
  <w:style w:type="paragraph" w:customStyle="1" w:styleId="StyleVisionp-paragraphP000000000969D660-div-paragraphP000000000969D920">
    <w:name w:val="StyleVision p-paragraph_P_000000000969D660-div-paragraph_P_000000000969D920"/>
    <w:basedOn w:val="7"/>
    <w:rsid w:val="00EE0A65"/>
    <w:pPr>
      <w:jc w:val="right"/>
    </w:pPr>
  </w:style>
  <w:style w:type="paragraph" w:customStyle="1" w:styleId="6">
    <w:name w:val="6"/>
    <w:basedOn w:val="StyleVisionp-paragraphP000000000969D660-div-paragraphP000000000969D920"/>
    <w:rsid w:val="00EE0A65"/>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EE0A65"/>
  </w:style>
  <w:style w:type="paragraph" w:customStyle="1" w:styleId="StyleVisioneditfieldP00000000096744A0">
    <w:name w:val="StyleVision edit field_P_00000000096744A0"/>
    <w:basedOn w:val="StyleVisiondefaultparagraphstylewithoutspacing"/>
    <w:rsid w:val="00EE0A65"/>
    <w:pPr>
      <w:jc w:val="right"/>
    </w:pPr>
  </w:style>
  <w:style w:type="paragraph" w:customStyle="1" w:styleId="5">
    <w:name w:val="5"/>
    <w:basedOn w:val="StyleVisionp-paragraphP000000000969D660"/>
    <w:rsid w:val="00EE0A65"/>
  </w:style>
  <w:style w:type="paragraph" w:customStyle="1" w:styleId="StyleVisionp-paragraphP000000000969D660-div-paragraphP000000000969DBE0">
    <w:name w:val="StyleVision p-paragraph_P_000000000969D660-div-paragraph_P_000000000969DBE0"/>
    <w:basedOn w:val="5"/>
    <w:rsid w:val="00EE0A65"/>
    <w:pPr>
      <w:jc w:val="right"/>
    </w:pPr>
  </w:style>
  <w:style w:type="paragraph" w:customStyle="1" w:styleId="4">
    <w:name w:val="4"/>
    <w:basedOn w:val="StyleVisionp-paragraphP000000000969D660-div-paragraphP000000000969DBE0"/>
    <w:rsid w:val="00EE0A65"/>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EE0A65"/>
  </w:style>
  <w:style w:type="paragraph" w:customStyle="1" w:styleId="StyleVisioneditfieldP00000000096745B0">
    <w:name w:val="StyleVision edit field_P_00000000096745B0"/>
    <w:basedOn w:val="StyleVisiondefaultparagraphstylewithoutspacing"/>
    <w:rsid w:val="00EE0A65"/>
    <w:pPr>
      <w:jc w:val="right"/>
    </w:pPr>
  </w:style>
  <w:style w:type="paragraph" w:customStyle="1" w:styleId="StyleVisionh4">
    <w:name w:val="StyleVision h4"/>
    <w:basedOn w:val="StyleVisiondefaultparagraphstylewithoutspacing"/>
    <w:rsid w:val="00EE0A65"/>
    <w:pPr>
      <w:spacing w:before="269" w:after="269" w:line="240" w:lineRule="auto"/>
    </w:pPr>
    <w:rPr>
      <w:b/>
    </w:rPr>
  </w:style>
  <w:style w:type="paragraph" w:customStyle="1" w:styleId="3">
    <w:name w:val="3"/>
    <w:link w:val="3Char"/>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8137A0">
    <w:name w:val="StyleVision p-paragraph_P_00000000098137A0"/>
    <w:basedOn w:val="3"/>
    <w:rsid w:val="00EE0A65"/>
    <w:pPr>
      <w:jc w:val="center"/>
    </w:pPr>
  </w:style>
  <w:style w:type="paragraph" w:customStyle="1" w:styleId="StyleVisiontablecellP00000000093E21F0">
    <w:name w:val="StyleVision table cell_P_00000000093E21F0"/>
    <w:basedOn w:val="StyleVisiondefaultparagraphstylewithoutspacing"/>
    <w:rsid w:val="00EE0A65"/>
    <w:pPr>
      <w:jc w:val="center"/>
    </w:pPr>
  </w:style>
  <w:style w:type="paragraph" w:customStyle="1" w:styleId="StyleVisiontablecellP00000000093E2350">
    <w:name w:val="StyleVision table cell_P_00000000093E2350"/>
    <w:basedOn w:val="StyleVisiondefaultparagraphstylewithoutspacing"/>
    <w:rsid w:val="00EE0A65"/>
    <w:pPr>
      <w:jc w:val="right"/>
    </w:pPr>
  </w:style>
  <w:style w:type="paragraph" w:customStyle="1" w:styleId="StyleVisionlineP00000000096364D0">
    <w:name w:val="StyleVision line_P_00000000096364D0"/>
    <w:basedOn w:val="StyleVisiondefaultparagraphstylewithoutspacing"/>
    <w:rsid w:val="00EE0A65"/>
    <w:pPr>
      <w:pBdr>
        <w:bottom w:val="single" w:sz="6" w:space="0" w:color="000000"/>
      </w:pBdr>
    </w:pPr>
  </w:style>
  <w:style w:type="paragraph" w:customStyle="1" w:styleId="StyleVisionlineP0000000009636750">
    <w:name w:val="StyleVision line_P_0000000009636750"/>
    <w:basedOn w:val="StyleVisiondefaultparagraphstylewithoutspacing"/>
    <w:rsid w:val="00EE0A65"/>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EE0A65"/>
  </w:style>
  <w:style w:type="paragraph" w:customStyle="1" w:styleId="StyleVisiontablecellP00000000093E28D0">
    <w:name w:val="StyleVision table cell_P_00000000093E28D0"/>
    <w:basedOn w:val="StyleVisiondefaultparagraphstylewithoutspacing"/>
    <w:rsid w:val="00EE0A65"/>
    <w:pPr>
      <w:jc w:val="right"/>
    </w:pPr>
  </w:style>
  <w:style w:type="paragraph" w:customStyle="1" w:styleId="Div">
    <w:name w:val="Div"/>
    <w:basedOn w:val="Normal"/>
    <w:rsid w:val="00EE0A65"/>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EE0A65"/>
    <w:pPr>
      <w:keepNext/>
      <w:keepLines/>
      <w:spacing w:before="480" w:after="0" w:line="276" w:lineRule="auto"/>
      <w:outlineLvl w:val="9"/>
    </w:pPr>
    <w:rPr>
      <w:rFonts w:ascii="Cambria" w:hAnsi="Cambria"/>
      <w:bCs/>
      <w:color w:val="365F91"/>
      <w:sz w:val="28"/>
      <w:szCs w:val="28"/>
    </w:rPr>
  </w:style>
  <w:style w:type="paragraph" w:styleId="EndnoteText">
    <w:name w:val="endnote text"/>
    <w:basedOn w:val="Normal"/>
    <w:link w:val="EndnoteTextChar"/>
    <w:uiPriority w:val="99"/>
    <w:rsid w:val="00EE0A65"/>
    <w:pPr>
      <w:widowControl/>
      <w:autoSpaceDE/>
      <w:autoSpaceDN/>
      <w:adjustRightInd/>
    </w:pPr>
    <w:rPr>
      <w:rFonts w:ascii="Arial" w:hAnsi="Arial" w:cs="Times New Roman"/>
      <w:sz w:val="20"/>
      <w:szCs w:val="20"/>
    </w:rPr>
  </w:style>
  <w:style w:type="character" w:customStyle="1" w:styleId="EndnoteTextChar">
    <w:name w:val="Endnote Text Char"/>
    <w:basedOn w:val="DefaultParagraphFont"/>
    <w:link w:val="EndnoteText"/>
    <w:uiPriority w:val="99"/>
    <w:rsid w:val="00EE0A65"/>
    <w:rPr>
      <w:rFonts w:ascii="Arial" w:eastAsia="Times New Roman" w:hAnsi="Arial" w:cs="Times New Roman"/>
      <w:sz w:val="20"/>
      <w:szCs w:val="20"/>
    </w:rPr>
  </w:style>
  <w:style w:type="character" w:styleId="EndnoteReference">
    <w:name w:val="endnote reference"/>
    <w:uiPriority w:val="99"/>
    <w:rsid w:val="00EE0A65"/>
    <w:rPr>
      <w:vertAlign w:val="superscript"/>
    </w:rPr>
  </w:style>
  <w:style w:type="character" w:customStyle="1" w:styleId="EndnoteCharacters">
    <w:name w:val="Endnote Characters"/>
    <w:rsid w:val="00EE0A65"/>
    <w:rPr>
      <w:vertAlign w:val="superscript"/>
    </w:rPr>
  </w:style>
  <w:style w:type="character" w:customStyle="1" w:styleId="WW-EndnoteReference">
    <w:name w:val="WW-Endnote Reference"/>
    <w:rsid w:val="00EE0A65"/>
    <w:rPr>
      <w:vertAlign w:val="superscript"/>
    </w:rPr>
  </w:style>
  <w:style w:type="paragraph" w:customStyle="1" w:styleId="1">
    <w:name w:val="1"/>
    <w:next w:val="MediumGrid22"/>
    <w:rsid w:val="00EE0A65"/>
    <w:pPr>
      <w:spacing w:after="0" w:line="240" w:lineRule="auto"/>
    </w:pPr>
    <w:rPr>
      <w:rFonts w:ascii="Calibri" w:eastAsia="Calibri" w:hAnsi="Calibri" w:cs="Times New Roman"/>
    </w:rPr>
  </w:style>
  <w:style w:type="paragraph" w:customStyle="1" w:styleId="MediumGrid22">
    <w:name w:val="Medium Grid 22"/>
    <w:link w:val="MediumGrid2Char"/>
    <w:uiPriority w:val="1"/>
    <w:rsid w:val="00EE0A65"/>
    <w:pPr>
      <w:spacing w:after="0" w:line="240" w:lineRule="auto"/>
    </w:pPr>
    <w:rPr>
      <w:rFonts w:ascii="Calibri" w:eastAsia="Calibri" w:hAnsi="Calibri" w:cs="Times New Roman"/>
    </w:rPr>
  </w:style>
  <w:style w:type="character" w:customStyle="1" w:styleId="MediumGrid2Char">
    <w:name w:val="Medium Grid 2 Char"/>
    <w:link w:val="MediumGrid22"/>
    <w:uiPriority w:val="1"/>
    <w:locked/>
    <w:rsid w:val="00EE0A65"/>
    <w:rPr>
      <w:rFonts w:ascii="Calibri" w:eastAsia="Calibri" w:hAnsi="Calibri" w:cs="Times New Roman"/>
    </w:rPr>
  </w:style>
  <w:style w:type="character" w:customStyle="1" w:styleId="StyleVisiontablecellC0000000009CFF290-contentC0000000009CCDB30">
    <w:name w:val="StyleVision table cell_C_0000000009CFF290-content_C_0000000009CCDB30"/>
    <w:rsid w:val="00EE0A65"/>
    <w:rPr>
      <w:i/>
      <w:color w:val="808080"/>
    </w:rPr>
  </w:style>
  <w:style w:type="paragraph" w:customStyle="1" w:styleId="Default">
    <w:name w:val="Default"/>
    <w:rsid w:val="00EE0A65"/>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StyleVisiontextC000000000972C070">
    <w:name w:val="StyleVision text_C_000000000972C070"/>
    <w:rsid w:val="00EE0A65"/>
  </w:style>
  <w:style w:type="character" w:customStyle="1" w:styleId="StyleVisiontextC000000000972C280">
    <w:name w:val="StyleVision text_C_000000000972C280"/>
    <w:rsid w:val="00EE0A65"/>
  </w:style>
  <w:style w:type="character" w:customStyle="1" w:styleId="StyleVisiontextC000000000972C490">
    <w:name w:val="StyleVision text_C_000000000972C490"/>
    <w:rsid w:val="00EE0A65"/>
  </w:style>
  <w:style w:type="table" w:customStyle="1" w:styleId="LightGrid11">
    <w:name w:val="Light Grid11"/>
    <w:basedOn w:val="TableNormal"/>
    <w:uiPriority w:val="62"/>
    <w:rsid w:val="00EE0A65"/>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EE0A6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EE0A65"/>
    <w:pPr>
      <w:spacing w:after="0" w:line="240" w:lineRule="auto"/>
    </w:pPr>
    <w:rPr>
      <w:rFonts w:ascii="Calibri" w:eastAsia="Times New Roman" w:hAnsi="Calibri" w:cs="Calibri"/>
      <w:sz w:val="24"/>
      <w:szCs w:val="24"/>
    </w:rPr>
  </w:style>
  <w:style w:type="paragraph" w:customStyle="1" w:styleId="ColorfulShading-Accent12">
    <w:name w:val="Colorful Shading - Accent 12"/>
    <w:hidden/>
    <w:uiPriority w:val="99"/>
    <w:rsid w:val="00EE0A65"/>
    <w:pPr>
      <w:spacing w:after="0" w:line="240" w:lineRule="auto"/>
    </w:pPr>
    <w:rPr>
      <w:rFonts w:ascii="Calibri" w:eastAsia="Times New Roman" w:hAnsi="Calibri" w:cs="Calibri"/>
      <w:sz w:val="24"/>
      <w:szCs w:val="24"/>
    </w:rPr>
  </w:style>
  <w:style w:type="character" w:styleId="SubtleReference">
    <w:name w:val="Subtle Reference"/>
    <w:uiPriority w:val="31"/>
    <w:qFormat/>
    <w:rsid w:val="00EE0A65"/>
    <w:rPr>
      <w:smallCaps/>
      <w:color w:val="C0504D"/>
      <w:u w:val="single"/>
    </w:rPr>
  </w:style>
  <w:style w:type="character" w:customStyle="1" w:styleId="BodyText2Char">
    <w:name w:val="Body Text 2 Char"/>
    <w:link w:val="BodyText2"/>
    <w:rsid w:val="00EE0A65"/>
    <w:rPr>
      <w:rFonts w:ascii="Times New Roman" w:eastAsia="SimSun" w:hAnsi="Times New Roman"/>
      <w:i/>
      <w:iCs/>
      <w:kern w:val="2"/>
      <w:sz w:val="24"/>
      <w:szCs w:val="24"/>
      <w:lang w:eastAsia="zh-CN" w:bidi="en-US"/>
    </w:rPr>
  </w:style>
  <w:style w:type="paragraph" w:styleId="BodyText2">
    <w:name w:val="Body Text 2"/>
    <w:basedOn w:val="Normal"/>
    <w:link w:val="BodyText2Char"/>
    <w:rsid w:val="00EE0A65"/>
    <w:pPr>
      <w:spacing w:line="480" w:lineRule="auto"/>
      <w:ind w:firstLine="357"/>
      <w:jc w:val="both"/>
    </w:pPr>
    <w:rPr>
      <w:rFonts w:ascii="Times New Roman" w:eastAsia="SimSun" w:hAnsi="Times New Roman" w:cstheme="minorBidi"/>
      <w:i/>
      <w:iCs/>
      <w:kern w:val="2"/>
      <w:lang w:eastAsia="zh-CN" w:bidi="en-US"/>
    </w:rPr>
  </w:style>
  <w:style w:type="character" w:customStyle="1" w:styleId="BodyText2Char1">
    <w:name w:val="Body Text 2 Char1"/>
    <w:basedOn w:val="DefaultParagraphFont"/>
    <w:uiPriority w:val="99"/>
    <w:semiHidden/>
    <w:rsid w:val="00EE0A65"/>
    <w:rPr>
      <w:rFonts w:ascii="Calibri" w:eastAsia="Times New Roman" w:hAnsi="Calibri" w:cs="Calibri"/>
      <w:sz w:val="24"/>
      <w:szCs w:val="24"/>
    </w:rPr>
  </w:style>
  <w:style w:type="character" w:customStyle="1" w:styleId="HTMLPreformattedChar">
    <w:name w:val="HTML Preformatted Char"/>
    <w:link w:val="HTMLPreformatted"/>
    <w:rsid w:val="00EE0A65"/>
    <w:rPr>
      <w:rFonts w:ascii="Courier New" w:hAnsi="Courier New" w:cs="Courier New"/>
      <w:i/>
      <w:iCs/>
      <w:lang w:bidi="en-US"/>
    </w:rPr>
  </w:style>
  <w:style w:type="paragraph" w:styleId="HTMLPreformatted">
    <w:name w:val="HTML Preformatted"/>
    <w:basedOn w:val="Normal"/>
    <w:link w:val="HTMLPreformattedChar"/>
    <w:rsid w:val="00EE0A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eastAsiaTheme="minorHAnsi" w:hAnsi="Courier New" w:cs="Courier New"/>
      <w:i/>
      <w:iCs/>
      <w:sz w:val="22"/>
      <w:szCs w:val="22"/>
      <w:lang w:bidi="en-US"/>
    </w:rPr>
  </w:style>
  <w:style w:type="character" w:customStyle="1" w:styleId="HTMLPreformattedChar1">
    <w:name w:val="HTML Preformatted Char1"/>
    <w:basedOn w:val="DefaultParagraphFont"/>
    <w:uiPriority w:val="99"/>
    <w:semiHidden/>
    <w:rsid w:val="00EE0A65"/>
    <w:rPr>
      <w:rFonts w:ascii="Consolas" w:eastAsia="Times New Roman" w:hAnsi="Consolas" w:cs="Consolas"/>
      <w:sz w:val="20"/>
      <w:szCs w:val="20"/>
    </w:rPr>
  </w:style>
  <w:style w:type="character" w:customStyle="1" w:styleId="PlainTextChar">
    <w:name w:val="Plain Text Char"/>
    <w:link w:val="PlainText"/>
    <w:rsid w:val="00EE0A65"/>
    <w:rPr>
      <w:rFonts w:ascii="Times New Roman" w:hAnsi="Times New Roman"/>
      <w:i/>
      <w:iCs/>
      <w:sz w:val="24"/>
      <w:szCs w:val="24"/>
      <w:lang w:bidi="en-US"/>
    </w:rPr>
  </w:style>
  <w:style w:type="paragraph" w:styleId="PlainText">
    <w:name w:val="Plain Text"/>
    <w:basedOn w:val="Normal"/>
    <w:link w:val="PlainTextChar"/>
    <w:rsid w:val="00EE0A65"/>
    <w:pPr>
      <w:widowControl/>
      <w:spacing w:before="100" w:beforeAutospacing="1" w:after="100" w:afterAutospacing="1"/>
      <w:ind w:firstLine="357"/>
    </w:pPr>
    <w:rPr>
      <w:rFonts w:ascii="Times New Roman" w:eastAsiaTheme="minorHAnsi" w:hAnsi="Times New Roman" w:cstheme="minorBidi"/>
      <w:i/>
      <w:iCs/>
      <w:lang w:bidi="en-US"/>
    </w:rPr>
  </w:style>
  <w:style w:type="character" w:customStyle="1" w:styleId="PlainTextChar1">
    <w:name w:val="Plain Text Char1"/>
    <w:basedOn w:val="DefaultParagraphFont"/>
    <w:uiPriority w:val="99"/>
    <w:semiHidden/>
    <w:rsid w:val="00EE0A65"/>
    <w:rPr>
      <w:rFonts w:ascii="Consolas" w:eastAsia="Times New Roman" w:hAnsi="Consolas" w:cs="Consolas"/>
      <w:sz w:val="21"/>
      <w:szCs w:val="21"/>
    </w:rPr>
  </w:style>
  <w:style w:type="character" w:customStyle="1" w:styleId="DocumentMapChar">
    <w:name w:val="Document Map Char"/>
    <w:link w:val="DocumentMap"/>
    <w:semiHidden/>
    <w:rsid w:val="00EE0A65"/>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EE0A65"/>
    <w:pPr>
      <w:widowControl/>
      <w:shd w:val="clear" w:color="auto" w:fill="000080"/>
      <w:ind w:firstLine="357"/>
    </w:pPr>
    <w:rPr>
      <w:rFonts w:ascii="Tahoma" w:eastAsia="MS Mincho" w:hAnsi="Tahoma" w:cs="Tahoma"/>
      <w:i/>
      <w:iCs/>
      <w:sz w:val="22"/>
      <w:szCs w:val="22"/>
      <w:lang w:eastAsia="ja-JP" w:bidi="en-US"/>
    </w:rPr>
  </w:style>
  <w:style w:type="character" w:customStyle="1" w:styleId="DocumentMapChar1">
    <w:name w:val="Document Map Char1"/>
    <w:basedOn w:val="DefaultParagraphFont"/>
    <w:uiPriority w:val="99"/>
    <w:semiHidden/>
    <w:rsid w:val="00EE0A65"/>
    <w:rPr>
      <w:rFonts w:ascii="Segoe UI" w:eastAsia="Times New Roman" w:hAnsi="Segoe UI" w:cs="Segoe UI"/>
      <w:sz w:val="16"/>
      <w:szCs w:val="16"/>
    </w:rPr>
  </w:style>
  <w:style w:type="character" w:customStyle="1" w:styleId="ColorfulGrid-Accent1Char">
    <w:name w:val="Colorful Grid - Accent 1 Char"/>
    <w:link w:val="ColorfulGrid-Accent11"/>
    <w:uiPriority w:val="29"/>
    <w:rsid w:val="00EE0A65"/>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EE0A65"/>
    <w:pPr>
      <w:widowControl/>
      <w:spacing w:after="120"/>
      <w:ind w:firstLine="357"/>
    </w:pPr>
    <w:rPr>
      <w:rFonts w:ascii="Times New Roman" w:eastAsiaTheme="minorHAnsi" w:hAnsi="Times New Roman" w:cstheme="minorBidi"/>
      <w:color w:val="5A5A5A"/>
      <w:sz w:val="22"/>
      <w:szCs w:val="22"/>
    </w:rPr>
  </w:style>
  <w:style w:type="character" w:customStyle="1" w:styleId="LightShading-Accent2Char">
    <w:name w:val="Light Shading - Accent 2 Char"/>
    <w:link w:val="LightShading-Accent21"/>
    <w:uiPriority w:val="30"/>
    <w:rsid w:val="00EE0A65"/>
    <w:rPr>
      <w:rFonts w:ascii="Cambria" w:hAnsi="Cambria"/>
      <w:i/>
      <w:iCs/>
    </w:rPr>
  </w:style>
  <w:style w:type="paragraph" w:customStyle="1" w:styleId="LightShading-Accent21">
    <w:name w:val="Light Shading - Accent 21"/>
    <w:basedOn w:val="Normal"/>
    <w:next w:val="Normal"/>
    <w:link w:val="LightShading-Accent2Char"/>
    <w:uiPriority w:val="30"/>
    <w:rsid w:val="00EE0A65"/>
    <w:pPr>
      <w:widowControl/>
      <w:spacing w:before="320" w:after="480"/>
      <w:ind w:left="720" w:right="720"/>
      <w:jc w:val="center"/>
    </w:pPr>
    <w:rPr>
      <w:rFonts w:ascii="Cambria" w:eastAsiaTheme="minorHAnsi" w:hAnsi="Cambria" w:cstheme="minorBidi"/>
      <w:i/>
      <w:iCs/>
      <w:sz w:val="22"/>
      <w:szCs w:val="22"/>
    </w:rPr>
  </w:style>
  <w:style w:type="character" w:styleId="BookTitle">
    <w:name w:val="Book Title"/>
    <w:uiPriority w:val="33"/>
    <w:qFormat/>
    <w:rsid w:val="00EE0A65"/>
    <w:rPr>
      <w:rFonts w:ascii="Cambria" w:eastAsia="Times New Roman" w:hAnsi="Cambria" w:cs="Times New Roman"/>
      <w:b/>
      <w:bCs/>
      <w:smallCaps/>
      <w:color w:val="auto"/>
      <w:u w:val="single"/>
    </w:rPr>
  </w:style>
  <w:style w:type="character" w:customStyle="1" w:styleId="rprtid">
    <w:name w:val="rprtid"/>
    <w:basedOn w:val="DefaultParagraphFont"/>
    <w:rsid w:val="00EE0A65"/>
  </w:style>
  <w:style w:type="character" w:styleId="Emphasis">
    <w:name w:val="Emphasis"/>
    <w:uiPriority w:val="20"/>
    <w:qFormat/>
    <w:rsid w:val="00EE0A65"/>
    <w:rPr>
      <w:b/>
      <w:bCs/>
      <w:i/>
      <w:iCs/>
      <w:color w:val="auto"/>
    </w:rPr>
  </w:style>
  <w:style w:type="character" w:styleId="SubtleEmphasis">
    <w:name w:val="Subtle Emphasis"/>
    <w:uiPriority w:val="19"/>
    <w:rsid w:val="00EE0A65"/>
    <w:rPr>
      <w:i/>
      <w:iCs/>
      <w:color w:val="5A5A5A"/>
    </w:rPr>
  </w:style>
  <w:style w:type="character" w:styleId="IntenseEmphasis">
    <w:name w:val="Intense Emphasis"/>
    <w:uiPriority w:val="21"/>
    <w:qFormat/>
    <w:rsid w:val="00EE0A65"/>
    <w:rPr>
      <w:b/>
      <w:bCs/>
      <w:i/>
      <w:iCs/>
      <w:color w:val="auto"/>
      <w:u w:val="single"/>
    </w:rPr>
  </w:style>
  <w:style w:type="character" w:styleId="HTMLCite">
    <w:name w:val="HTML Cite"/>
    <w:uiPriority w:val="99"/>
    <w:rsid w:val="00EE0A65"/>
    <w:rPr>
      <w:i/>
      <w:iCs/>
    </w:rPr>
  </w:style>
  <w:style w:type="paragraph" w:customStyle="1" w:styleId="BoxNote">
    <w:name w:val="Box Note"/>
    <w:basedOn w:val="Normal"/>
    <w:next w:val="Normal"/>
    <w:qFormat/>
    <w:rsid w:val="00EE0A65"/>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E0A65"/>
    <w:pPr>
      <w:ind w:left="720"/>
    </w:pPr>
  </w:style>
  <w:style w:type="paragraph" w:customStyle="1" w:styleId="Heading1para">
    <w:name w:val="Heading1.para"/>
    <w:basedOn w:val="Normal"/>
    <w:rsid w:val="00EE0A65"/>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E0A65"/>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E0A65"/>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E0A65"/>
  </w:style>
  <w:style w:type="paragraph" w:styleId="TOC5">
    <w:name w:val="toc 5"/>
    <w:basedOn w:val="Normal"/>
    <w:next w:val="Normal"/>
    <w:uiPriority w:val="39"/>
    <w:rsid w:val="00EE0A65"/>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E0A65"/>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E0A65"/>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E0A65"/>
    <w:pPr>
      <w:widowControl/>
      <w:numPr>
        <w:numId w:val="8"/>
      </w:numPr>
      <w:autoSpaceDE/>
      <w:autoSpaceDN/>
      <w:adjustRightInd/>
    </w:pPr>
    <w:rPr>
      <w:rFonts w:ascii="Arial" w:hAnsi="Arial" w:cs="Times New Roman"/>
      <w:sz w:val="20"/>
      <w:szCs w:val="20"/>
    </w:rPr>
  </w:style>
  <w:style w:type="paragraph" w:customStyle="1" w:styleId="Appendix">
    <w:name w:val="Appendix"/>
    <w:next w:val="Normal"/>
    <w:rsid w:val="00EE0A65"/>
    <w:pPr>
      <w:keepNext/>
      <w:pageBreakBefore/>
      <w:tabs>
        <w:tab w:val="num" w:pos="0"/>
      </w:tabs>
      <w:spacing w:after="120" w:line="240" w:lineRule="auto"/>
      <w:ind w:hanging="360"/>
    </w:pPr>
    <w:rPr>
      <w:rFonts w:ascii="Arial" w:eastAsia="Times New Roman" w:hAnsi="Arial" w:cs="Times New Roman"/>
      <w:b/>
      <w:sz w:val="28"/>
      <w:szCs w:val="20"/>
    </w:rPr>
  </w:style>
  <w:style w:type="paragraph" w:customStyle="1" w:styleId="DocumentTitle">
    <w:name w:val="Document Title"/>
    <w:next w:val="DateLine"/>
    <w:rsid w:val="00EE0A65"/>
    <w:pPr>
      <w:spacing w:before="2160" w:after="0" w:line="480" w:lineRule="auto"/>
      <w:ind w:left="3600"/>
    </w:pPr>
    <w:rPr>
      <w:rFonts w:ascii="Arial Narrow" w:eastAsia="Times New Roman" w:hAnsi="Arial Narrow" w:cs="Times New Roman"/>
      <w:noProof/>
      <w:sz w:val="44"/>
      <w:szCs w:val="20"/>
    </w:rPr>
  </w:style>
  <w:style w:type="paragraph" w:customStyle="1" w:styleId="DateLine">
    <w:name w:val="DateLine"/>
    <w:rsid w:val="00EE0A65"/>
    <w:pPr>
      <w:spacing w:before="1680" w:after="0" w:line="240" w:lineRule="auto"/>
      <w:ind w:left="3600"/>
    </w:pPr>
    <w:rPr>
      <w:rFonts w:ascii="Arial Narrow" w:eastAsia="Times New Roman" w:hAnsi="Arial Narrow" w:cs="Times New Roman"/>
      <w:noProof/>
      <w:sz w:val="32"/>
      <w:szCs w:val="20"/>
    </w:rPr>
  </w:style>
  <w:style w:type="paragraph" w:customStyle="1" w:styleId="PartNumber">
    <w:name w:val="Part Number"/>
    <w:next w:val="PartRev"/>
    <w:rsid w:val="00EE0A65"/>
    <w:pPr>
      <w:spacing w:before="2160" w:after="0" w:line="240" w:lineRule="auto"/>
      <w:ind w:left="3600"/>
    </w:pPr>
    <w:rPr>
      <w:rFonts w:ascii="Arial Narrow" w:eastAsia="Times New Roman" w:hAnsi="Arial Narrow" w:cs="Times New Roman"/>
      <w:noProof/>
      <w:sz w:val="32"/>
      <w:szCs w:val="20"/>
    </w:rPr>
  </w:style>
  <w:style w:type="paragraph" w:customStyle="1" w:styleId="PartRev">
    <w:name w:val="PartRev"/>
    <w:next w:val="Author"/>
    <w:rsid w:val="00EE0A65"/>
    <w:pPr>
      <w:spacing w:before="240" w:after="0" w:line="240" w:lineRule="auto"/>
      <w:ind w:left="3600"/>
    </w:pPr>
    <w:rPr>
      <w:rFonts w:ascii="Arial Narrow" w:eastAsia="Times New Roman" w:hAnsi="Arial Narrow" w:cs="Times New Roman"/>
      <w:noProof/>
      <w:sz w:val="32"/>
      <w:szCs w:val="20"/>
    </w:rPr>
  </w:style>
  <w:style w:type="paragraph" w:customStyle="1" w:styleId="Author">
    <w:name w:val="Author"/>
    <w:next w:val="Normal"/>
    <w:rsid w:val="00EE0A65"/>
    <w:pPr>
      <w:spacing w:before="720" w:after="0" w:line="240" w:lineRule="auto"/>
      <w:ind w:left="3600"/>
    </w:pPr>
    <w:rPr>
      <w:rFonts w:ascii="Arial Narrow" w:eastAsia="Times New Roman" w:hAnsi="Arial Narrow" w:cs="Times New Roman"/>
      <w:noProof/>
      <w:sz w:val="32"/>
      <w:szCs w:val="20"/>
    </w:rPr>
  </w:style>
  <w:style w:type="paragraph" w:customStyle="1" w:styleId="TOCTitle">
    <w:name w:val="TOC_Title"/>
    <w:next w:val="TOC1"/>
    <w:rsid w:val="00EE0A65"/>
    <w:pPr>
      <w:spacing w:after="0" w:line="240" w:lineRule="auto"/>
      <w:jc w:val="center"/>
    </w:pPr>
    <w:rPr>
      <w:rFonts w:ascii="AvantGarde" w:eastAsia="Times New Roman" w:hAnsi="AvantGarde" w:cs="Times New Roman"/>
      <w:b/>
      <w:noProof/>
      <w:sz w:val="32"/>
      <w:szCs w:val="20"/>
      <w:u w:val="single"/>
    </w:rPr>
  </w:style>
  <w:style w:type="paragraph" w:customStyle="1" w:styleId="TableTitle">
    <w:name w:val="TableTitle"/>
    <w:basedOn w:val="Normal"/>
    <w:qFormat/>
    <w:rsid w:val="00EE0A65"/>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E0A65"/>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E0A65"/>
    <w:pPr>
      <w:spacing w:before="40" w:after="0" w:line="240" w:lineRule="auto"/>
    </w:pPr>
    <w:rPr>
      <w:rFonts w:ascii="Arial Narrow" w:eastAsia="Times New Roman" w:hAnsi="Arial Narrow" w:cs="Times New Roman"/>
      <w:noProof/>
      <w:sz w:val="18"/>
      <w:szCs w:val="20"/>
    </w:rPr>
  </w:style>
  <w:style w:type="paragraph" w:customStyle="1" w:styleId="Para2">
    <w:name w:val="Para2"/>
    <w:basedOn w:val="Normal"/>
    <w:rsid w:val="00EE0A65"/>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E0A65"/>
    <w:pPr>
      <w:ind w:left="2160"/>
    </w:pPr>
    <w:rPr>
      <w:i/>
    </w:rPr>
  </w:style>
  <w:style w:type="paragraph" w:customStyle="1" w:styleId="Para1">
    <w:name w:val="Para1"/>
    <w:basedOn w:val="Normal"/>
    <w:rsid w:val="00EE0A65"/>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E0A65"/>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E0A65"/>
    <w:pPr>
      <w:widowControl/>
      <w:numPr>
        <w:numId w:val="6"/>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basedOn w:val="DefaultParagraphFont"/>
    <w:link w:val="BodyTextIndent3"/>
    <w:semiHidden/>
    <w:rsid w:val="00EE0A65"/>
    <w:rPr>
      <w:rFonts w:ascii="Arial" w:eastAsia="Times New Roman" w:hAnsi="Arial" w:cs="Times New Roman"/>
      <w:b/>
      <w:sz w:val="20"/>
      <w:szCs w:val="20"/>
      <w:u w:val="single"/>
    </w:rPr>
  </w:style>
  <w:style w:type="paragraph" w:styleId="ListNumber4">
    <w:name w:val="List Number 4"/>
    <w:basedOn w:val="Normal"/>
    <w:semiHidden/>
    <w:rsid w:val="00EE0A65"/>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E0A65"/>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E0A65"/>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E0A65"/>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E0A65"/>
    <w:pPr>
      <w:ind w:left="2016"/>
    </w:pPr>
  </w:style>
  <w:style w:type="paragraph" w:styleId="BodyTextIndent">
    <w:name w:val="Body Text Indent"/>
    <w:basedOn w:val="Normal"/>
    <w:link w:val="BodyTextIndentChar"/>
    <w:rsid w:val="00EE0A65"/>
    <w:pPr>
      <w:widowControl/>
      <w:autoSpaceDE/>
      <w:autoSpaceDN/>
      <w:adjustRightInd/>
      <w:ind w:left="2610"/>
    </w:pPr>
    <w:rPr>
      <w:rFonts w:ascii="Arial" w:hAnsi="Arial" w:cs="Times New Roman"/>
      <w:b/>
      <w:sz w:val="36"/>
      <w:szCs w:val="20"/>
    </w:rPr>
  </w:style>
  <w:style w:type="character" w:customStyle="1" w:styleId="BodyTextIndentChar">
    <w:name w:val="Body Text Indent Char"/>
    <w:basedOn w:val="DefaultParagraphFont"/>
    <w:link w:val="BodyTextIndent"/>
    <w:rsid w:val="00EE0A65"/>
    <w:rPr>
      <w:rFonts w:ascii="Arial" w:eastAsia="Times New Roman" w:hAnsi="Arial" w:cs="Times New Roman"/>
      <w:b/>
      <w:sz w:val="36"/>
      <w:szCs w:val="20"/>
    </w:rPr>
  </w:style>
  <w:style w:type="paragraph" w:customStyle="1" w:styleId="TestIndications">
    <w:name w:val="Test Indications"/>
    <w:basedOn w:val="heading111para"/>
    <w:next w:val="Normal"/>
    <w:rsid w:val="00EE0A65"/>
    <w:pPr>
      <w:numPr>
        <w:numId w:val="7"/>
      </w:numPr>
      <w:tabs>
        <w:tab w:val="left" w:pos="1152"/>
      </w:tabs>
      <w:spacing w:after="200"/>
    </w:pPr>
    <w:rPr>
      <w:i/>
      <w:iCs/>
    </w:rPr>
  </w:style>
  <w:style w:type="paragraph" w:styleId="BodyText3">
    <w:name w:val="Body Text 3"/>
    <w:basedOn w:val="Normal"/>
    <w:link w:val="BodyText3Char"/>
    <w:rsid w:val="00EE0A65"/>
    <w:pPr>
      <w:widowControl/>
      <w:autoSpaceDE/>
      <w:autoSpaceDN/>
      <w:adjustRightInd/>
      <w:spacing w:after="120"/>
    </w:pPr>
    <w:rPr>
      <w:rFonts w:ascii="Arial" w:hAnsi="Arial" w:cs="Times New Roman"/>
      <w:sz w:val="16"/>
      <w:szCs w:val="16"/>
    </w:rPr>
  </w:style>
  <w:style w:type="character" w:customStyle="1" w:styleId="BodyText3Char">
    <w:name w:val="Body Text 3 Char"/>
    <w:basedOn w:val="DefaultParagraphFont"/>
    <w:link w:val="BodyText3"/>
    <w:rsid w:val="00EE0A65"/>
    <w:rPr>
      <w:rFonts w:ascii="Arial" w:eastAsia="Times New Roman" w:hAnsi="Arial" w:cs="Times New Roman"/>
      <w:sz w:val="16"/>
      <w:szCs w:val="16"/>
    </w:rPr>
  </w:style>
  <w:style w:type="character" w:customStyle="1" w:styleId="BodyTextFirstIndentChar">
    <w:name w:val="Body Text First Indent Char"/>
    <w:link w:val="BodyTextFirstIndent"/>
    <w:semiHidden/>
    <w:rsid w:val="00EE0A65"/>
    <w:rPr>
      <w:rFonts w:ascii="Arial" w:hAnsi="Arial"/>
      <w:sz w:val="32"/>
    </w:rPr>
  </w:style>
  <w:style w:type="paragraph" w:styleId="BodyTextFirstIndent">
    <w:name w:val="Body Text First Indent"/>
    <w:basedOn w:val="BodyText"/>
    <w:link w:val="BodyTextFirstIndentChar"/>
    <w:semiHidden/>
    <w:rsid w:val="00EE0A65"/>
    <w:pPr>
      <w:widowControl/>
      <w:autoSpaceDE/>
      <w:autoSpaceDN/>
      <w:adjustRightInd/>
      <w:ind w:firstLine="210"/>
    </w:pPr>
    <w:rPr>
      <w:rFonts w:ascii="Arial" w:eastAsiaTheme="minorHAnsi" w:hAnsi="Arial" w:cstheme="minorBidi"/>
      <w:sz w:val="32"/>
      <w:szCs w:val="22"/>
    </w:rPr>
  </w:style>
  <w:style w:type="character" w:customStyle="1" w:styleId="BodyTextFirstIndentChar1">
    <w:name w:val="Body Text First Indent Char1"/>
    <w:basedOn w:val="BodyTextChar"/>
    <w:uiPriority w:val="99"/>
    <w:semiHidden/>
    <w:rsid w:val="00EE0A65"/>
    <w:rPr>
      <w:rFonts w:ascii="Calibri" w:eastAsia="Times New Roman" w:hAnsi="Calibri" w:cs="Calibri"/>
      <w:sz w:val="24"/>
      <w:szCs w:val="24"/>
    </w:rPr>
  </w:style>
  <w:style w:type="character" w:customStyle="1" w:styleId="BodyTextFirstIndent2Char">
    <w:name w:val="Body Text First Indent 2 Char"/>
    <w:link w:val="BodyTextFirstIndent2"/>
    <w:semiHidden/>
    <w:rsid w:val="00EE0A65"/>
    <w:rPr>
      <w:rFonts w:ascii="Arial" w:hAnsi="Arial"/>
      <w:sz w:val="36"/>
    </w:rPr>
  </w:style>
  <w:style w:type="paragraph" w:styleId="BodyTextFirstIndent2">
    <w:name w:val="Body Text First Indent 2"/>
    <w:basedOn w:val="BodyTextIndent"/>
    <w:link w:val="BodyTextFirstIndent2Char"/>
    <w:semiHidden/>
    <w:rsid w:val="00EE0A65"/>
    <w:pPr>
      <w:spacing w:after="120"/>
      <w:ind w:left="360" w:firstLine="210"/>
    </w:pPr>
    <w:rPr>
      <w:rFonts w:eastAsiaTheme="minorHAnsi" w:cstheme="minorBidi"/>
      <w:b w:val="0"/>
      <w:szCs w:val="22"/>
    </w:rPr>
  </w:style>
  <w:style w:type="character" w:customStyle="1" w:styleId="BodyTextFirstIndent2Char1">
    <w:name w:val="Body Text First Indent 2 Char1"/>
    <w:basedOn w:val="BodyTextIndentChar"/>
    <w:uiPriority w:val="99"/>
    <w:semiHidden/>
    <w:rsid w:val="00EE0A65"/>
    <w:rPr>
      <w:rFonts w:ascii="Arial" w:eastAsia="Times New Roman" w:hAnsi="Arial" w:cs="Times New Roman"/>
      <w:b/>
      <w:sz w:val="36"/>
      <w:szCs w:val="20"/>
    </w:rPr>
  </w:style>
  <w:style w:type="paragraph" w:styleId="BodyTextIndent2">
    <w:name w:val="Body Text Indent 2"/>
    <w:basedOn w:val="Normal"/>
    <w:link w:val="BodyTextIndent2Char"/>
    <w:rsid w:val="00EE0A65"/>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basedOn w:val="DefaultParagraphFont"/>
    <w:link w:val="BodyTextIndent2"/>
    <w:rsid w:val="00EE0A65"/>
    <w:rPr>
      <w:rFonts w:ascii="Arial" w:eastAsia="Times New Roman" w:hAnsi="Arial" w:cs="Times New Roman"/>
      <w:sz w:val="20"/>
      <w:szCs w:val="20"/>
    </w:rPr>
  </w:style>
  <w:style w:type="character" w:customStyle="1" w:styleId="ClosingChar">
    <w:name w:val="Closing Char"/>
    <w:link w:val="Closing"/>
    <w:semiHidden/>
    <w:rsid w:val="00EE0A65"/>
    <w:rPr>
      <w:rFonts w:ascii="Arial" w:hAnsi="Arial"/>
    </w:rPr>
  </w:style>
  <w:style w:type="paragraph" w:styleId="Closing">
    <w:name w:val="Closing"/>
    <w:basedOn w:val="Normal"/>
    <w:link w:val="ClosingChar"/>
    <w:semiHidden/>
    <w:rsid w:val="00EE0A65"/>
    <w:pPr>
      <w:widowControl/>
      <w:autoSpaceDE/>
      <w:autoSpaceDN/>
      <w:adjustRightInd/>
      <w:ind w:left="4320"/>
    </w:pPr>
    <w:rPr>
      <w:rFonts w:ascii="Arial" w:eastAsiaTheme="minorHAnsi" w:hAnsi="Arial" w:cstheme="minorBidi"/>
      <w:sz w:val="22"/>
      <w:szCs w:val="22"/>
    </w:rPr>
  </w:style>
  <w:style w:type="character" w:customStyle="1" w:styleId="ClosingChar1">
    <w:name w:val="Closing Char1"/>
    <w:basedOn w:val="DefaultParagraphFont"/>
    <w:uiPriority w:val="99"/>
    <w:semiHidden/>
    <w:rsid w:val="00EE0A65"/>
    <w:rPr>
      <w:rFonts w:ascii="Calibri" w:eastAsia="Times New Roman" w:hAnsi="Calibri" w:cs="Calibri"/>
      <w:sz w:val="24"/>
      <w:szCs w:val="24"/>
    </w:rPr>
  </w:style>
  <w:style w:type="character" w:customStyle="1" w:styleId="DateChar">
    <w:name w:val="Date Char"/>
    <w:link w:val="Date"/>
    <w:semiHidden/>
    <w:rsid w:val="00EE0A65"/>
    <w:rPr>
      <w:rFonts w:ascii="Arial" w:hAnsi="Arial"/>
    </w:rPr>
  </w:style>
  <w:style w:type="paragraph" w:styleId="Date">
    <w:name w:val="Date"/>
    <w:basedOn w:val="Normal"/>
    <w:next w:val="Normal"/>
    <w:link w:val="DateChar"/>
    <w:semiHidden/>
    <w:rsid w:val="00EE0A65"/>
    <w:pPr>
      <w:widowControl/>
      <w:autoSpaceDE/>
      <w:autoSpaceDN/>
      <w:adjustRightInd/>
    </w:pPr>
    <w:rPr>
      <w:rFonts w:ascii="Arial" w:eastAsiaTheme="minorHAnsi" w:hAnsi="Arial" w:cstheme="minorBidi"/>
      <w:sz w:val="22"/>
      <w:szCs w:val="22"/>
    </w:rPr>
  </w:style>
  <w:style w:type="character" w:customStyle="1" w:styleId="DateChar1">
    <w:name w:val="Date Char1"/>
    <w:basedOn w:val="DefaultParagraphFont"/>
    <w:uiPriority w:val="99"/>
    <w:semiHidden/>
    <w:rsid w:val="00EE0A65"/>
    <w:rPr>
      <w:rFonts w:ascii="Calibri" w:eastAsia="Times New Roman" w:hAnsi="Calibri" w:cs="Calibri"/>
      <w:sz w:val="24"/>
      <w:szCs w:val="24"/>
    </w:rPr>
  </w:style>
  <w:style w:type="character" w:customStyle="1" w:styleId="E-mailSignatureChar">
    <w:name w:val="E-mail Signature Char"/>
    <w:link w:val="E-mailSignature"/>
    <w:semiHidden/>
    <w:rsid w:val="00EE0A65"/>
    <w:rPr>
      <w:rFonts w:ascii="Arial" w:hAnsi="Arial"/>
    </w:rPr>
  </w:style>
  <w:style w:type="paragraph" w:styleId="E-mailSignature">
    <w:name w:val="E-mail Signature"/>
    <w:basedOn w:val="Normal"/>
    <w:link w:val="E-mailSignatureChar"/>
    <w:semiHidden/>
    <w:rsid w:val="00EE0A65"/>
    <w:pPr>
      <w:widowControl/>
      <w:autoSpaceDE/>
      <w:autoSpaceDN/>
      <w:adjustRightInd/>
    </w:pPr>
    <w:rPr>
      <w:rFonts w:ascii="Arial" w:eastAsiaTheme="minorHAnsi" w:hAnsi="Arial" w:cstheme="minorBidi"/>
      <w:sz w:val="22"/>
      <w:szCs w:val="22"/>
    </w:rPr>
  </w:style>
  <w:style w:type="character" w:customStyle="1" w:styleId="E-mailSignatureChar1">
    <w:name w:val="E-mail Signature Char1"/>
    <w:basedOn w:val="DefaultParagraphFont"/>
    <w:uiPriority w:val="99"/>
    <w:semiHidden/>
    <w:rsid w:val="00EE0A65"/>
    <w:rPr>
      <w:rFonts w:ascii="Calibri" w:eastAsia="Times New Roman" w:hAnsi="Calibri" w:cs="Calibri"/>
      <w:sz w:val="24"/>
      <w:szCs w:val="24"/>
    </w:rPr>
  </w:style>
  <w:style w:type="character" w:customStyle="1" w:styleId="HTMLAddressChar">
    <w:name w:val="HTML Address Char"/>
    <w:link w:val="HTMLAddress"/>
    <w:semiHidden/>
    <w:rsid w:val="00EE0A65"/>
    <w:rPr>
      <w:rFonts w:ascii="Arial" w:hAnsi="Arial"/>
      <w:i/>
      <w:iCs/>
    </w:rPr>
  </w:style>
  <w:style w:type="paragraph" w:styleId="HTMLAddress">
    <w:name w:val="HTML Address"/>
    <w:basedOn w:val="Normal"/>
    <w:link w:val="HTMLAddressChar"/>
    <w:semiHidden/>
    <w:rsid w:val="00EE0A65"/>
    <w:pPr>
      <w:widowControl/>
      <w:autoSpaceDE/>
      <w:autoSpaceDN/>
      <w:adjustRightInd/>
    </w:pPr>
    <w:rPr>
      <w:rFonts w:ascii="Arial" w:eastAsiaTheme="minorHAnsi" w:hAnsi="Arial" w:cstheme="minorBidi"/>
      <w:i/>
      <w:iCs/>
      <w:sz w:val="22"/>
      <w:szCs w:val="22"/>
    </w:rPr>
  </w:style>
  <w:style w:type="character" w:customStyle="1" w:styleId="HTMLAddressChar1">
    <w:name w:val="HTML Address Char1"/>
    <w:basedOn w:val="DefaultParagraphFont"/>
    <w:uiPriority w:val="99"/>
    <w:semiHidden/>
    <w:rsid w:val="00EE0A65"/>
    <w:rPr>
      <w:rFonts w:ascii="Calibri" w:eastAsia="Times New Roman" w:hAnsi="Calibri" w:cs="Calibri"/>
      <w:i/>
      <w:iCs/>
      <w:sz w:val="24"/>
      <w:szCs w:val="24"/>
    </w:rPr>
  </w:style>
  <w:style w:type="paragraph" w:styleId="List2">
    <w:name w:val="List 2"/>
    <w:basedOn w:val="Normal"/>
    <w:rsid w:val="00EE0A65"/>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E0A65"/>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E0A65"/>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E0A65"/>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E0A65"/>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E0A65"/>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E0A65"/>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E0A65"/>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E0A65"/>
    <w:rPr>
      <w:rFonts w:ascii="Courier New" w:hAnsi="Courier New" w:cs="Courier New"/>
    </w:rPr>
  </w:style>
  <w:style w:type="paragraph" w:styleId="MacroText">
    <w:name w:val="macro"/>
    <w:link w:val="MacroTextChar"/>
    <w:semiHidden/>
    <w:rsid w:val="00EE0A6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EE0A65"/>
    <w:rPr>
      <w:rFonts w:ascii="Consolas" w:eastAsia="Times New Roman" w:hAnsi="Consolas" w:cs="Consolas"/>
      <w:sz w:val="20"/>
      <w:szCs w:val="20"/>
    </w:rPr>
  </w:style>
  <w:style w:type="character" w:customStyle="1" w:styleId="MessageHeaderChar">
    <w:name w:val="Message Header Char"/>
    <w:link w:val="MessageHeader"/>
    <w:semiHidden/>
    <w:rsid w:val="00EE0A65"/>
    <w:rPr>
      <w:rFonts w:ascii="Arial" w:hAnsi="Arial" w:cs="Arial"/>
      <w:sz w:val="24"/>
      <w:szCs w:val="24"/>
      <w:shd w:val="pct20" w:color="auto" w:fill="auto"/>
    </w:rPr>
  </w:style>
  <w:style w:type="paragraph" w:styleId="MessageHeader">
    <w:name w:val="Message Header"/>
    <w:basedOn w:val="Normal"/>
    <w:link w:val="MessageHeaderChar"/>
    <w:semiHidden/>
    <w:rsid w:val="00EE0A65"/>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eastAsiaTheme="minorHAnsi" w:hAnsi="Arial" w:cs="Arial"/>
    </w:rPr>
  </w:style>
  <w:style w:type="character" w:customStyle="1" w:styleId="MessageHeaderChar1">
    <w:name w:val="Message Header Char1"/>
    <w:basedOn w:val="DefaultParagraphFont"/>
    <w:uiPriority w:val="99"/>
    <w:semiHidden/>
    <w:rsid w:val="00EE0A65"/>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EE0A65"/>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E0A65"/>
    <w:pPr>
      <w:widowControl/>
      <w:autoSpaceDE/>
      <w:autoSpaceDN/>
      <w:adjustRightInd/>
    </w:pPr>
    <w:rPr>
      <w:rFonts w:ascii="Arial" w:hAnsi="Arial" w:cs="Times New Roman"/>
      <w:sz w:val="20"/>
      <w:szCs w:val="20"/>
    </w:rPr>
  </w:style>
  <w:style w:type="character" w:customStyle="1" w:styleId="NoteHeadingChar">
    <w:name w:val="Note Heading Char"/>
    <w:basedOn w:val="DefaultParagraphFont"/>
    <w:link w:val="NoteHeading"/>
    <w:uiPriority w:val="99"/>
    <w:rsid w:val="00EE0A65"/>
    <w:rPr>
      <w:rFonts w:ascii="Arial" w:eastAsia="Times New Roman" w:hAnsi="Arial" w:cs="Times New Roman"/>
      <w:sz w:val="20"/>
      <w:szCs w:val="20"/>
    </w:rPr>
  </w:style>
  <w:style w:type="character" w:customStyle="1" w:styleId="SalutationChar">
    <w:name w:val="Salutation Char"/>
    <w:link w:val="Salutation"/>
    <w:semiHidden/>
    <w:rsid w:val="00EE0A65"/>
    <w:rPr>
      <w:rFonts w:ascii="Arial" w:hAnsi="Arial"/>
    </w:rPr>
  </w:style>
  <w:style w:type="paragraph" w:styleId="Salutation">
    <w:name w:val="Salutation"/>
    <w:basedOn w:val="Normal"/>
    <w:next w:val="Normal"/>
    <w:link w:val="SalutationChar"/>
    <w:semiHidden/>
    <w:rsid w:val="00EE0A65"/>
    <w:pPr>
      <w:widowControl/>
      <w:autoSpaceDE/>
      <w:autoSpaceDN/>
      <w:adjustRightInd/>
    </w:pPr>
    <w:rPr>
      <w:rFonts w:ascii="Arial" w:eastAsiaTheme="minorHAnsi" w:hAnsi="Arial" w:cstheme="minorBidi"/>
      <w:sz w:val="22"/>
      <w:szCs w:val="22"/>
    </w:rPr>
  </w:style>
  <w:style w:type="character" w:customStyle="1" w:styleId="SalutationChar1">
    <w:name w:val="Salutation Char1"/>
    <w:basedOn w:val="DefaultParagraphFont"/>
    <w:uiPriority w:val="99"/>
    <w:semiHidden/>
    <w:rsid w:val="00EE0A65"/>
    <w:rPr>
      <w:rFonts w:ascii="Calibri" w:eastAsia="Times New Roman" w:hAnsi="Calibri" w:cs="Calibri"/>
      <w:sz w:val="24"/>
      <w:szCs w:val="24"/>
    </w:rPr>
  </w:style>
  <w:style w:type="character" w:customStyle="1" w:styleId="SignatureChar">
    <w:name w:val="Signature Char"/>
    <w:link w:val="Signature"/>
    <w:semiHidden/>
    <w:rsid w:val="00EE0A65"/>
    <w:rPr>
      <w:rFonts w:ascii="Arial" w:hAnsi="Arial"/>
    </w:rPr>
  </w:style>
  <w:style w:type="paragraph" w:styleId="Signature">
    <w:name w:val="Signature"/>
    <w:basedOn w:val="Normal"/>
    <w:link w:val="SignatureChar"/>
    <w:semiHidden/>
    <w:rsid w:val="00EE0A65"/>
    <w:pPr>
      <w:widowControl/>
      <w:autoSpaceDE/>
      <w:autoSpaceDN/>
      <w:adjustRightInd/>
      <w:ind w:left="4320"/>
    </w:pPr>
    <w:rPr>
      <w:rFonts w:ascii="Arial" w:eastAsiaTheme="minorHAnsi" w:hAnsi="Arial" w:cstheme="minorBidi"/>
      <w:sz w:val="22"/>
      <w:szCs w:val="22"/>
    </w:rPr>
  </w:style>
  <w:style w:type="character" w:customStyle="1" w:styleId="SignatureChar1">
    <w:name w:val="Signature Char1"/>
    <w:basedOn w:val="DefaultParagraphFont"/>
    <w:uiPriority w:val="99"/>
    <w:semiHidden/>
    <w:rsid w:val="00EE0A65"/>
    <w:rPr>
      <w:rFonts w:ascii="Calibri" w:eastAsia="Times New Roman" w:hAnsi="Calibri" w:cs="Calibri"/>
      <w:sz w:val="24"/>
      <w:szCs w:val="24"/>
    </w:rPr>
  </w:style>
  <w:style w:type="paragraph" w:customStyle="1" w:styleId="RowHeadings">
    <w:name w:val="Row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E0A65"/>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E0A65"/>
    <w:pPr>
      <w:widowControl/>
      <w:autoSpaceDE/>
      <w:autoSpaceDN/>
      <w:adjustRightInd/>
      <w:spacing w:after="60"/>
    </w:pPr>
    <w:rPr>
      <w:rFonts w:ascii="Arial" w:hAnsi="Arial" w:cs="Times New Roman"/>
      <w:sz w:val="20"/>
      <w:szCs w:val="20"/>
    </w:rPr>
  </w:style>
  <w:style w:type="paragraph" w:customStyle="1" w:styleId="Legend">
    <w:name w:val="Legend"/>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E0A65"/>
    <w:pPr>
      <w:keepLines/>
      <w:widowControl w:val="0"/>
      <w:suppressAutoHyphens/>
      <w:spacing w:after="0" w:line="240" w:lineRule="auto"/>
    </w:pPr>
    <w:rPr>
      <w:rFonts w:ascii="Arial" w:eastAsia="MS Mincho" w:hAnsi="Arial" w:cs="Times New Roman"/>
      <w:noProof/>
      <w:sz w:val="18"/>
      <w:szCs w:val="20"/>
    </w:rPr>
  </w:style>
  <w:style w:type="paragraph" w:customStyle="1" w:styleId="Requirement4">
    <w:name w:val="Requirement 4"/>
    <w:basedOn w:val="Heading4"/>
    <w:next w:val="TestIndications"/>
    <w:rsid w:val="00EE0A65"/>
    <w:pPr>
      <w:keepNext w:val="0"/>
      <w:keepLines w:val="0"/>
      <w:widowControl/>
      <w:numPr>
        <w:ilvl w:val="3"/>
      </w:numPr>
      <w:tabs>
        <w:tab w:val="left" w:pos="720"/>
        <w:tab w:val="num" w:pos="3600"/>
      </w:tabs>
      <w:autoSpaceDE/>
      <w:autoSpaceDN/>
      <w:adjustRightInd/>
      <w:spacing w:before="0"/>
      <w:ind w:left="2808"/>
    </w:pPr>
    <w:rPr>
      <w:rFonts w:ascii="Arial" w:eastAsia="Times New Roman" w:hAnsi="Arial" w:cs="Arial"/>
      <w:b/>
      <w:i w:val="0"/>
      <w:iCs w:val="0"/>
      <w:caps/>
      <w:sz w:val="20"/>
      <w:szCs w:val="20"/>
      <w:u w:val="single"/>
      <w:lang w:eastAsia="de-DE"/>
    </w:rPr>
  </w:style>
  <w:style w:type="paragraph" w:customStyle="1" w:styleId="Requirement5">
    <w:name w:val="Requirement 5"/>
    <w:basedOn w:val="Requirement4"/>
    <w:autoRedefine/>
    <w:rsid w:val="00EE0A65"/>
    <w:pPr>
      <w:keepNext/>
      <w:numPr>
        <w:ilvl w:val="4"/>
        <w:numId w:val="9"/>
      </w:numPr>
    </w:pPr>
    <w:rPr>
      <w:color w:val="0000FF"/>
      <w:u w:val="double"/>
    </w:rPr>
  </w:style>
  <w:style w:type="paragraph" w:customStyle="1" w:styleId="ColorfulList-Accent11">
    <w:name w:val="Colorful List - Accent 11"/>
    <w:basedOn w:val="Normal"/>
    <w:rsid w:val="00EE0A65"/>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E0A65"/>
    <w:rPr>
      <w:rFonts w:ascii="Verdana" w:hAnsi="Verdana" w:hint="default"/>
      <w:b/>
      <w:bCs/>
      <w:sz w:val="30"/>
      <w:szCs w:val="30"/>
    </w:rPr>
  </w:style>
  <w:style w:type="paragraph" w:customStyle="1" w:styleId="NumberedList">
    <w:name w:val="Number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BulletedList">
    <w:name w:val="Bullet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Code">
    <w:name w:val="Code"/>
    <w:next w:val="Normal"/>
    <w:uiPriority w:val="99"/>
    <w:rsid w:val="00EE0A65"/>
    <w:pPr>
      <w:widowControl w:val="0"/>
      <w:autoSpaceDE w:val="0"/>
      <w:autoSpaceDN w:val="0"/>
      <w:adjustRightInd w:val="0"/>
      <w:spacing w:after="0" w:line="240" w:lineRule="auto"/>
    </w:pPr>
    <w:rPr>
      <w:rFonts w:ascii="Arial" w:eastAsia="Times New Roman" w:hAnsi="Arial" w:cs="Arial"/>
      <w:color w:val="000000"/>
      <w:sz w:val="18"/>
      <w:szCs w:val="18"/>
      <w:shd w:val="clear" w:color="auto" w:fill="FFFFFF"/>
      <w:lang w:val="en-AU" w:eastAsia="de-DE"/>
    </w:rPr>
  </w:style>
  <w:style w:type="character" w:customStyle="1" w:styleId="FieldLabel">
    <w:name w:val="Field Label"/>
    <w:uiPriority w:val="99"/>
    <w:rsid w:val="00EE0A65"/>
    <w:rPr>
      <w:i/>
      <w:iCs/>
      <w:color w:val="004080"/>
      <w:sz w:val="20"/>
      <w:szCs w:val="20"/>
      <w:shd w:val="clear" w:color="auto" w:fill="FFFFFF"/>
    </w:rPr>
  </w:style>
  <w:style w:type="character" w:customStyle="1" w:styleId="TableHeading">
    <w:name w:val="Table Heading"/>
    <w:uiPriority w:val="99"/>
    <w:rsid w:val="00EE0A65"/>
    <w:rPr>
      <w:b/>
      <w:bCs/>
      <w:color w:val="000000"/>
      <w:sz w:val="22"/>
      <w:szCs w:val="22"/>
      <w:shd w:val="clear" w:color="auto" w:fill="FFFFFF"/>
    </w:rPr>
  </w:style>
  <w:style w:type="character" w:customStyle="1" w:styleId="SSBookmark">
    <w:name w:val="SSBookmark"/>
    <w:uiPriority w:val="99"/>
    <w:rsid w:val="00EE0A65"/>
    <w:rPr>
      <w:rFonts w:ascii="Lucida Sans" w:hAnsi="Lucida Sans" w:cs="Lucida Sans"/>
      <w:b/>
      <w:bCs/>
      <w:color w:val="000000"/>
      <w:sz w:val="16"/>
      <w:szCs w:val="16"/>
      <w:shd w:val="clear" w:color="auto" w:fill="FFFF80"/>
    </w:rPr>
  </w:style>
  <w:style w:type="character" w:customStyle="1" w:styleId="Objecttype">
    <w:name w:val="Object type"/>
    <w:uiPriority w:val="99"/>
    <w:rsid w:val="00EE0A65"/>
    <w:rPr>
      <w:b/>
      <w:bCs/>
      <w:color w:val="000000"/>
      <w:sz w:val="20"/>
      <w:szCs w:val="20"/>
      <w:u w:val="single"/>
      <w:shd w:val="clear" w:color="auto" w:fill="FFFFFF"/>
    </w:rPr>
  </w:style>
  <w:style w:type="paragraph" w:customStyle="1" w:styleId="ListHeader">
    <w:name w:val="List Header"/>
    <w:next w:val="Normal"/>
    <w:uiPriority w:val="99"/>
    <w:rsid w:val="00EE0A65"/>
    <w:pPr>
      <w:widowControl w:val="0"/>
      <w:autoSpaceDE w:val="0"/>
      <w:autoSpaceDN w:val="0"/>
      <w:adjustRightInd w:val="0"/>
      <w:spacing w:after="0" w:line="240" w:lineRule="auto"/>
    </w:pPr>
    <w:rPr>
      <w:rFonts w:ascii="Arial" w:eastAsia="Times New Roman" w:hAnsi="Arial" w:cs="Arial"/>
      <w:b/>
      <w:bCs/>
      <w:i/>
      <w:iCs/>
      <w:color w:val="0000A0"/>
      <w:sz w:val="20"/>
      <w:szCs w:val="20"/>
      <w:shd w:val="clear" w:color="auto" w:fill="FFFFFF"/>
      <w:lang w:val="en-AU" w:eastAsia="de-DE"/>
    </w:rPr>
  </w:style>
  <w:style w:type="paragraph" w:customStyle="1" w:styleId="DataField11pt-Single">
    <w:name w:val="Data Field 11pt-Single"/>
    <w:basedOn w:val="Normal"/>
    <w:uiPriority w:val="99"/>
    <w:rsid w:val="00EE0A65"/>
    <w:pPr>
      <w:widowControl/>
      <w:adjustRightInd/>
    </w:pPr>
    <w:rPr>
      <w:rFonts w:ascii="Arial" w:hAnsi="Arial" w:cs="Arial"/>
      <w:sz w:val="22"/>
      <w:szCs w:val="20"/>
    </w:rPr>
  </w:style>
  <w:style w:type="character" w:customStyle="1" w:styleId="apple-style-span">
    <w:name w:val="apple-style-span"/>
    <w:rsid w:val="00EE0A65"/>
  </w:style>
  <w:style w:type="character" w:customStyle="1" w:styleId="f">
    <w:name w:val="f"/>
    <w:rsid w:val="00EE0A65"/>
    <w:rPr>
      <w:rFonts w:cs="Times New Roman"/>
    </w:rPr>
  </w:style>
  <w:style w:type="character" w:customStyle="1" w:styleId="mw-headline">
    <w:name w:val="mw-headline"/>
    <w:rsid w:val="00EE0A65"/>
  </w:style>
  <w:style w:type="character" w:customStyle="1" w:styleId="editsection">
    <w:name w:val="editsection"/>
    <w:rsid w:val="00EE0A65"/>
  </w:style>
  <w:style w:type="character" w:customStyle="1" w:styleId="pseditboxdisponly">
    <w:name w:val="pseditbox_disponly"/>
    <w:rsid w:val="00EE0A65"/>
  </w:style>
  <w:style w:type="paragraph" w:customStyle="1" w:styleId="AppendixHeading">
    <w:name w:val="Appendix Heading"/>
    <w:basedOn w:val="Normal"/>
    <w:next w:val="Normal"/>
    <w:qFormat/>
    <w:rsid w:val="00EE0A65"/>
    <w:pPr>
      <w:widowControl/>
      <w:numPr>
        <w:numId w:val="10"/>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E0A65"/>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E0A65"/>
    <w:rPr>
      <w:i w:val="0"/>
      <w:iCs w:val="0"/>
    </w:rPr>
  </w:style>
  <w:style w:type="paragraph" w:customStyle="1" w:styleId="Body">
    <w:name w:val="Body"/>
    <w:rsid w:val="00EE0A65"/>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eastAsia="Times New Roman" w:hAnsi="Times" w:cs="Times New Roman"/>
      <w:color w:val="000000"/>
      <w:sz w:val="24"/>
      <w:szCs w:val="20"/>
    </w:rPr>
  </w:style>
  <w:style w:type="paragraph" w:customStyle="1" w:styleId="BulletCell">
    <w:name w:val="Bullet:Cell"/>
    <w:rsid w:val="00EE0A65"/>
    <w:pPr>
      <w:widowControl w:val="0"/>
      <w:tabs>
        <w:tab w:val="left" w:pos="216"/>
      </w:tabs>
      <w:spacing w:after="100" w:line="280" w:lineRule="atLeast"/>
    </w:pPr>
    <w:rPr>
      <w:rFonts w:ascii="Times" w:eastAsia="Times New Roman" w:hAnsi="Times" w:cs="Times New Roman"/>
      <w:color w:val="000000"/>
      <w:sz w:val="24"/>
      <w:szCs w:val="20"/>
    </w:rPr>
  </w:style>
  <w:style w:type="paragraph" w:customStyle="1" w:styleId="CellL">
    <w:name w:val="Cell:L"/>
    <w:rsid w:val="00EE0A65"/>
    <w:pPr>
      <w:widowControl w:val="0"/>
      <w:spacing w:after="0" w:line="240" w:lineRule="atLeast"/>
    </w:pPr>
    <w:rPr>
      <w:rFonts w:ascii="Times" w:eastAsia="Times New Roman" w:hAnsi="Times" w:cs="Times New Roman"/>
      <w:color w:val="000000"/>
      <w:sz w:val="20"/>
      <w:szCs w:val="20"/>
    </w:rPr>
  </w:style>
  <w:style w:type="paragraph" w:customStyle="1" w:styleId="Bulletstd">
    <w:name w:val="Bullet:std"/>
    <w:rsid w:val="00EE0A65"/>
    <w:pPr>
      <w:widowControl w:val="0"/>
      <w:numPr>
        <w:numId w:val="11"/>
      </w:numPr>
      <w:tabs>
        <w:tab w:val="left" w:pos="1800"/>
      </w:tabs>
      <w:spacing w:before="100" w:after="100" w:line="280" w:lineRule="atLeast"/>
    </w:pPr>
    <w:rPr>
      <w:rFonts w:ascii="Times" w:eastAsia="Times New Roman" w:hAnsi="Times" w:cs="Times New Roman"/>
      <w:snapToGrid w:val="0"/>
      <w:color w:val="000000"/>
      <w:sz w:val="24"/>
      <w:szCs w:val="20"/>
    </w:rPr>
  </w:style>
  <w:style w:type="paragraph" w:styleId="TOCHeading">
    <w:name w:val="TOC Heading"/>
    <w:basedOn w:val="Heading1"/>
    <w:next w:val="Normal"/>
    <w:uiPriority w:val="39"/>
    <w:qFormat/>
    <w:rsid w:val="00EE0A65"/>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E0A65"/>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E0A65"/>
    <w:rPr>
      <w:rFonts w:ascii="Times New Roman" w:eastAsia="MS Mincho" w:hAnsi="Times New Roman" w:cs="Times New Roman"/>
      <w:sz w:val="24"/>
      <w:szCs w:val="20"/>
      <w:lang w:eastAsia="ja-JP"/>
    </w:rPr>
  </w:style>
  <w:style w:type="paragraph" w:customStyle="1" w:styleId="Heading10">
    <w:name w:val="Heading1"/>
    <w:basedOn w:val="Heading1"/>
    <w:next w:val="Normal"/>
    <w:rsid w:val="00EE0A65"/>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E0A65"/>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E0A65"/>
    <w:pPr>
      <w:keepNext w:val="0"/>
      <w:widowControl/>
      <w:spacing w:before="0" w:after="0" w:line="360" w:lineRule="auto"/>
      <w:ind w:left="864"/>
    </w:pPr>
    <w:rPr>
      <w:rFonts w:ascii="Times New Roman" w:hAnsi="Times New Roman"/>
      <w:b/>
      <w:i/>
      <w:iCs/>
      <w:caps w:val="0"/>
      <w:sz w:val="22"/>
      <w:szCs w:val="26"/>
      <w:u w:val="none"/>
      <w:lang w:val="x-none" w:eastAsia="x-none"/>
    </w:rPr>
  </w:style>
  <w:style w:type="character" w:customStyle="1" w:styleId="issue">
    <w:name w:val="issue"/>
    <w:rsid w:val="00EE0A65"/>
  </w:style>
  <w:style w:type="character" w:customStyle="1" w:styleId="text">
    <w:name w:val="text"/>
    <w:rsid w:val="00EE0A65"/>
  </w:style>
  <w:style w:type="paragraph" w:customStyle="1" w:styleId="Title1">
    <w:name w:val="Title1"/>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E0A65"/>
    <w:pPr>
      <w:widowControl/>
      <w:spacing w:before="100" w:beforeAutospacing="1" w:after="100" w:afterAutospacing="1"/>
      <w:ind w:firstLine="357"/>
    </w:pPr>
    <w:rPr>
      <w:rFonts w:ascii="Times New Roman" w:hAnsi="Times New Roman" w:cs="Times New Roman"/>
    </w:rPr>
  </w:style>
  <w:style w:type="character" w:customStyle="1" w:styleId="src">
    <w:name w:val="src"/>
    <w:rsid w:val="00EE0A65"/>
  </w:style>
  <w:style w:type="character" w:customStyle="1" w:styleId="jrnl">
    <w:name w:val="jrnl"/>
    <w:rsid w:val="00EE0A65"/>
  </w:style>
  <w:style w:type="paragraph" w:customStyle="1" w:styleId="Level3Text">
    <w:name w:val="Level 3 Text"/>
    <w:basedOn w:val="Normal"/>
    <w:rsid w:val="00EE0A65"/>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E0A65"/>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E0A65"/>
    <w:pPr>
      <w:widowControl/>
      <w:tabs>
        <w:tab w:val="clear" w:pos="4680"/>
        <w:tab w:val="clear" w:pos="9360"/>
        <w:tab w:val="center" w:pos="4320"/>
        <w:tab w:val="right" w:pos="8640"/>
      </w:tabs>
      <w:autoSpaceDE/>
      <w:autoSpaceDN/>
      <w:adjustRightInd/>
      <w:spacing w:line="360" w:lineRule="auto"/>
    </w:pPr>
    <w:rPr>
      <w:rFonts w:ascii="Verdana" w:hAnsi="Verdana" w:cs="Times New Roman"/>
      <w:b/>
      <w:bCs/>
      <w:i/>
      <w:sz w:val="20"/>
      <w:szCs w:val="20"/>
      <w:lang w:bidi="en-US"/>
    </w:rPr>
  </w:style>
  <w:style w:type="character" w:customStyle="1" w:styleId="cit-source">
    <w:name w:val="cit-source"/>
    <w:rsid w:val="00EE0A65"/>
  </w:style>
  <w:style w:type="character" w:customStyle="1" w:styleId="cit-pub-date">
    <w:name w:val="cit-pub-date"/>
    <w:rsid w:val="00EE0A65"/>
  </w:style>
  <w:style w:type="character" w:customStyle="1" w:styleId="cit-vol">
    <w:name w:val="cit-vol"/>
    <w:rsid w:val="00EE0A65"/>
  </w:style>
  <w:style w:type="character" w:customStyle="1" w:styleId="cit-fpage">
    <w:name w:val="cit-fpage"/>
    <w:rsid w:val="00EE0A65"/>
  </w:style>
  <w:style w:type="character" w:customStyle="1" w:styleId="fm-citation-ids-label">
    <w:name w:val="fm-citation-ids-label"/>
    <w:rsid w:val="00EE0A65"/>
  </w:style>
  <w:style w:type="character" w:customStyle="1" w:styleId="article-articlebody">
    <w:name w:val="article-articlebody"/>
    <w:rsid w:val="00EE0A65"/>
  </w:style>
  <w:style w:type="character" w:customStyle="1" w:styleId="subabstractlabel">
    <w:name w:val="sub_abstract_label"/>
    <w:rsid w:val="00EE0A65"/>
  </w:style>
  <w:style w:type="paragraph" w:customStyle="1" w:styleId="desc">
    <w:name w:val="desc"/>
    <w:basedOn w:val="Normal"/>
    <w:rsid w:val="00EE0A65"/>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E0A65"/>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E0A65"/>
    <w:rPr>
      <w:rFonts w:ascii="Calibri" w:eastAsia="Calibri" w:hAnsi="Calibri" w:cs="Times New Roman"/>
      <w:sz w:val="24"/>
      <w:szCs w:val="20"/>
    </w:rPr>
  </w:style>
  <w:style w:type="paragraph" w:customStyle="1" w:styleId="NoSpacing1">
    <w:name w:val="No Spacing1"/>
    <w:rsid w:val="00EE0A65"/>
    <w:pPr>
      <w:spacing w:after="0" w:line="240" w:lineRule="auto"/>
    </w:pPr>
    <w:rPr>
      <w:rFonts w:ascii="Calibri" w:eastAsia="Times New Roman" w:hAnsi="Calibri" w:cs="Times New Roman"/>
    </w:rPr>
  </w:style>
  <w:style w:type="character" w:customStyle="1" w:styleId="tl">
    <w:name w:val="tl"/>
    <w:rsid w:val="00EE0A65"/>
  </w:style>
  <w:style w:type="paragraph" w:customStyle="1" w:styleId="BulletA1">
    <w:name w:val="Bullet A1"/>
    <w:basedOn w:val="Normal"/>
    <w:rsid w:val="00EE0A65"/>
    <w:pPr>
      <w:widowControl/>
      <w:numPr>
        <w:numId w:val="12"/>
      </w:numPr>
      <w:autoSpaceDE/>
      <w:autoSpaceDN/>
      <w:adjustRightInd/>
      <w:spacing w:after="120"/>
    </w:pPr>
    <w:rPr>
      <w:rFonts w:ascii="Arial" w:hAnsi="Arial" w:cs="Times New Roman"/>
      <w:szCs w:val="22"/>
    </w:rPr>
  </w:style>
  <w:style w:type="paragraph" w:customStyle="1" w:styleId="FreeForm">
    <w:name w:val="Free Form"/>
    <w:rsid w:val="00EE0A65"/>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numbering" w:customStyle="1" w:styleId="List1">
    <w:name w:val="List 1"/>
    <w:rsid w:val="00EE0A65"/>
    <w:pPr>
      <w:numPr>
        <w:numId w:val="13"/>
      </w:numPr>
    </w:pPr>
  </w:style>
  <w:style w:type="paragraph" w:customStyle="1" w:styleId="MTDisplayEquation">
    <w:name w:val="MTDisplayEquation"/>
    <w:next w:val="Normal"/>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paragraph" w:customStyle="1" w:styleId="CommentText1">
    <w:name w:val="Comment Text1"/>
    <w:rsid w:val="00EE0A65"/>
    <w:pPr>
      <w:spacing w:after="0" w:line="240" w:lineRule="auto"/>
    </w:pPr>
    <w:rPr>
      <w:rFonts w:ascii="Lucida Grande" w:eastAsia="ヒラギノ角ゴ Pro W3" w:hAnsi="Lucida Grande" w:cs="Times New Roman"/>
      <w:color w:val="000000"/>
      <w:sz w:val="24"/>
      <w:szCs w:val="20"/>
    </w:rPr>
  </w:style>
  <w:style w:type="character" w:customStyle="1" w:styleId="FootnoteReference1">
    <w:name w:val="Footnote Reference1"/>
    <w:rsid w:val="00EE0A65"/>
    <w:rPr>
      <w:color w:val="000000"/>
      <w:sz w:val="20"/>
      <w:vertAlign w:val="superscript"/>
    </w:rPr>
  </w:style>
  <w:style w:type="paragraph" w:customStyle="1" w:styleId="FootnoteText1">
    <w:name w:val="Footnote Text1"/>
    <w:rsid w:val="00EE0A65"/>
    <w:pPr>
      <w:spacing w:after="0" w:line="240" w:lineRule="auto"/>
    </w:pPr>
    <w:rPr>
      <w:rFonts w:ascii="Times New Roman" w:eastAsia="ヒラギノ角ゴ Pro W3" w:hAnsi="Times New Roman" w:cs="Times New Roman"/>
      <w:color w:val="000000"/>
      <w:sz w:val="20"/>
      <w:szCs w:val="20"/>
    </w:rPr>
  </w:style>
  <w:style w:type="numbering" w:customStyle="1" w:styleId="List41">
    <w:name w:val="List 41"/>
    <w:rsid w:val="00EE0A65"/>
    <w:pPr>
      <w:numPr>
        <w:numId w:val="14"/>
      </w:numPr>
    </w:pPr>
  </w:style>
  <w:style w:type="character" w:customStyle="1" w:styleId="EndnoteReference1">
    <w:name w:val="Endnote Reference1"/>
    <w:rsid w:val="00EE0A65"/>
    <w:rPr>
      <w:color w:val="000000"/>
      <w:sz w:val="20"/>
      <w:vertAlign w:val="superscript"/>
    </w:rPr>
  </w:style>
  <w:style w:type="paragraph" w:customStyle="1" w:styleId="EndnoteText1">
    <w:name w:val="Endnote Text1"/>
    <w:autoRedefine/>
    <w:rsid w:val="00EE0A65"/>
    <w:pPr>
      <w:spacing w:after="0" w:line="360" w:lineRule="auto"/>
    </w:pPr>
    <w:rPr>
      <w:rFonts w:ascii="Times New Roman" w:eastAsia="ヒラギノ角ゴ Pro W3" w:hAnsi="Times New Roman" w:cs="Times New Roman"/>
      <w:color w:val="000000"/>
      <w:sz w:val="24"/>
      <w:szCs w:val="20"/>
    </w:rPr>
  </w:style>
  <w:style w:type="numbering" w:customStyle="1" w:styleId="List51">
    <w:name w:val="List 51"/>
    <w:rsid w:val="00EE0A65"/>
    <w:pPr>
      <w:numPr>
        <w:numId w:val="15"/>
      </w:numPr>
    </w:pPr>
  </w:style>
  <w:style w:type="character" w:customStyle="1" w:styleId="ft">
    <w:name w:val="ft"/>
    <w:rsid w:val="00EE0A65"/>
    <w:rPr>
      <w:color w:val="000000"/>
      <w:sz w:val="20"/>
    </w:rPr>
  </w:style>
  <w:style w:type="numbering" w:customStyle="1" w:styleId="List6">
    <w:name w:val="List 6"/>
    <w:rsid w:val="00EE0A65"/>
    <w:pPr>
      <w:numPr>
        <w:numId w:val="16"/>
      </w:numPr>
    </w:pPr>
  </w:style>
  <w:style w:type="character" w:customStyle="1" w:styleId="PageNumber1">
    <w:name w:val="Page Number1"/>
    <w:rsid w:val="00EE0A65"/>
    <w:rPr>
      <w:color w:val="000000"/>
      <w:sz w:val="20"/>
    </w:rPr>
  </w:style>
  <w:style w:type="character" w:customStyle="1" w:styleId="BalloonTextChar1">
    <w:name w:val="Balloon Text Char1"/>
    <w:uiPriority w:val="99"/>
    <w:semiHidden/>
    <w:rsid w:val="00EE0A65"/>
    <w:rPr>
      <w:rFonts w:ascii="Lucida Grande" w:hAnsi="Lucida Grande" w:cs="Lucida Grande"/>
      <w:sz w:val="18"/>
      <w:szCs w:val="18"/>
    </w:rPr>
  </w:style>
  <w:style w:type="paragraph" w:customStyle="1" w:styleId="oa1">
    <w:name w:val="oa1"/>
    <w:basedOn w:val="Normal"/>
    <w:rsid w:val="00EE0A65"/>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EE0A65"/>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EE0A65"/>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EE0A65"/>
  </w:style>
  <w:style w:type="character" w:customStyle="1" w:styleId="authors">
    <w:name w:val="authors"/>
    <w:rsid w:val="00EE0A65"/>
  </w:style>
  <w:style w:type="character" w:customStyle="1" w:styleId="MediumGrid11">
    <w:name w:val="Medium Grid 11"/>
    <w:rsid w:val="00EE0A65"/>
    <w:rPr>
      <w:color w:val="808080"/>
    </w:rPr>
  </w:style>
  <w:style w:type="table" w:styleId="TableColumns1">
    <w:name w:val="Table Columns 1"/>
    <w:basedOn w:val="TableNormal"/>
    <w:rsid w:val="00EE0A65"/>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EE0A65"/>
    <w:pPr>
      <w:spacing w:after="0" w:line="240" w:lineRule="auto"/>
      <w:ind w:left="720"/>
    </w:pPr>
    <w:rPr>
      <w:rFonts w:ascii="Lucida Grande" w:eastAsia="ヒラギノ角ゴ Pro W3" w:hAnsi="Lucida Grande" w:cs="Times New Roman"/>
      <w:color w:val="000000"/>
      <w:sz w:val="24"/>
      <w:szCs w:val="20"/>
    </w:rPr>
  </w:style>
  <w:style w:type="paragraph" w:customStyle="1" w:styleId="Topic">
    <w:name w:val="Topic"/>
    <w:basedOn w:val="Normal"/>
    <w:next w:val="Normal"/>
    <w:link w:val="TopicChar"/>
    <w:qFormat/>
    <w:rsid w:val="00EE0A65"/>
    <w:rPr>
      <w:b/>
      <w:sz w:val="28"/>
    </w:rPr>
  </w:style>
  <w:style w:type="character" w:customStyle="1" w:styleId="3Char">
    <w:name w:val="3 Char"/>
    <w:basedOn w:val="DefaultParagraphFont"/>
    <w:link w:val="3"/>
    <w:rsid w:val="00EE0A65"/>
    <w:rPr>
      <w:rFonts w:ascii="Calibri" w:eastAsia="Times New Roman" w:hAnsi="Calibri" w:cs="Times New Roman"/>
      <w:sz w:val="24"/>
      <w:szCs w:val="20"/>
    </w:rPr>
  </w:style>
  <w:style w:type="character" w:customStyle="1" w:styleId="TopicChar">
    <w:name w:val="Topic Char"/>
    <w:basedOn w:val="3Char"/>
    <w:link w:val="Topic"/>
    <w:rsid w:val="00EE0A65"/>
    <w:rPr>
      <w:rFonts w:ascii="Calibri" w:eastAsia="Times New Roman" w:hAnsi="Calibri" w:cs="Calibri"/>
      <w:b/>
      <w:sz w:val="28"/>
      <w:szCs w:val="24"/>
    </w:rPr>
  </w:style>
  <w:style w:type="character" w:styleId="PlaceholderText">
    <w:name w:val="Placeholder Text"/>
    <w:basedOn w:val="DefaultParagraphFont"/>
    <w:semiHidden/>
    <w:rsid w:val="00EE0A65"/>
    <w:rPr>
      <w:color w:val="808080"/>
    </w:rPr>
  </w:style>
  <w:style w:type="table" w:customStyle="1" w:styleId="TableGrid1">
    <w:name w:val="Table Grid1"/>
    <w:basedOn w:val="TableNormal"/>
    <w:next w:val="TableGrid"/>
    <w:uiPriority w:val="59"/>
    <w:rsid w:val="00EE0A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1">
    <w:name w:val="1681"/>
    <w:rsid w:val="00C40C67"/>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TableGrid2">
    <w:name w:val="Table Grid2"/>
    <w:basedOn w:val="TableNormal"/>
    <w:next w:val="TableGrid"/>
    <w:uiPriority w:val="59"/>
    <w:rsid w:val="006E5B1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17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0117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90E6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90E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qibawiki.rsna.org/index.php/QIBA_Profile_Stages" TargetMode="External"/><Relationship Id="rId18" Type="http://schemas.openxmlformats.org/officeDocument/2006/relationships/hyperlink" Target="https://www.accumetra.com/NoduleCalculato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qibawiki.rsna.org/index.php/Profiles" TargetMode="External"/><Relationship Id="rId17" Type="http://schemas.openxmlformats.org/officeDocument/2006/relationships/hyperlink" Target="https://www.acraccreditation.org/~/media/ACRAccreditation/Documents/CT/CT-Accreditation-Testing-Instructions.pdf" TargetMode="External"/><Relationship Id="rId2" Type="http://schemas.openxmlformats.org/officeDocument/2006/relationships/styles" Target="styles.xml"/><Relationship Id="rId16" Type="http://schemas.openxmlformats.org/officeDocument/2006/relationships/hyperlink" Target="https://qibawiki.rsna.org/index.php/QIBA_Conformance_Statement_Templat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ibawiki.rsna.org/index.php/Profiles" TargetMode="External"/><Relationship Id="rId5" Type="http://schemas.openxmlformats.org/officeDocument/2006/relationships/footnotes" Target="footnotes.xml"/><Relationship Id="rId15" Type="http://schemas.openxmlformats.org/officeDocument/2006/relationships/hyperlink" Target="https://qibawiki.rsna.org/index.php/QIBA_Profile_Stages"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qibawiki.rsna.org/index.php/Committee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iki.ihe.net/index.php/Profil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9630</Words>
  <Characters>54895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64397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Kevin</dc:creator>
  <cp:keywords/>
  <dc:description/>
  <cp:lastModifiedBy>O'Donnell, Kevin</cp:lastModifiedBy>
  <cp:revision>3</cp:revision>
  <cp:lastPrinted>2015-10-21T21:08:00Z</cp:lastPrinted>
  <dcterms:created xsi:type="dcterms:W3CDTF">2022-07-14T02:47:00Z</dcterms:created>
  <dcterms:modified xsi:type="dcterms:W3CDTF">2022-07-14T02:48:00Z</dcterms:modified>
</cp:coreProperties>
</file>